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Y="965"/>
        <w:tblW w:w="0" w:type="auto"/>
        <w:tblLook w:val="04A0" w:firstRow="1" w:lastRow="0" w:firstColumn="1" w:lastColumn="0" w:noHBand="0" w:noVBand="1"/>
      </w:tblPr>
      <w:tblGrid>
        <w:gridCol w:w="7115"/>
        <w:gridCol w:w="1676"/>
        <w:gridCol w:w="1546"/>
      </w:tblGrid>
      <w:tr w:rsidR="00B1101D" w:rsidTr="00633990"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1D" w:rsidRDefault="00B1101D" w:rsidP="00B1101D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1D" w:rsidRDefault="00B1101D" w:rsidP="00B1101D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 xml:space="preserve">3 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1D" w:rsidRDefault="00B1101D" w:rsidP="00B1101D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г</w:t>
            </w:r>
          </w:p>
        </w:tc>
      </w:tr>
      <w:tr w:rsidR="00B1101D" w:rsidTr="00633990"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1D" w:rsidRDefault="00B1101D" w:rsidP="00B1101D">
            <w:pPr>
              <w:tabs>
                <w:tab w:val="left" w:pos="8505"/>
              </w:tabs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индивидуальных предпринимателей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1D" w:rsidRDefault="00B1101D" w:rsidP="00B1101D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1D" w:rsidRDefault="00B1101D" w:rsidP="00B1101D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</w:t>
            </w:r>
          </w:p>
        </w:tc>
      </w:tr>
      <w:tr w:rsidR="00B1101D" w:rsidTr="00633990"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1D" w:rsidRDefault="00B1101D" w:rsidP="00B1101D">
            <w:pPr>
              <w:tabs>
                <w:tab w:val="left" w:pos="8505"/>
              </w:tabs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крестьянских (фермерских) хозяйств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1D" w:rsidRDefault="00B1101D" w:rsidP="00B1101D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1D" w:rsidRDefault="00B1101D" w:rsidP="00B1101D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B1101D" w:rsidTr="00633990"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1D" w:rsidRDefault="00B1101D" w:rsidP="00B1101D">
            <w:pPr>
              <w:tabs>
                <w:tab w:val="left" w:pos="8505"/>
              </w:tabs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организаций, применяющих упрощенную систему налогооблажения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1D" w:rsidRDefault="00B1101D" w:rsidP="00B1101D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1D" w:rsidRDefault="00B1101D" w:rsidP="00B1101D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B1101D" w:rsidTr="00633990"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1D" w:rsidRDefault="00B1101D" w:rsidP="00B110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организаций,применяющих  патентную систему налогооблажения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1D" w:rsidRDefault="00B1101D" w:rsidP="00B1101D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1D" w:rsidRDefault="00B1101D" w:rsidP="00B1101D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B1101D" w:rsidTr="00633990"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1D" w:rsidRDefault="00B1101D" w:rsidP="00B1101D">
            <w:pPr>
              <w:tabs>
                <w:tab w:val="left" w:pos="8505"/>
              </w:tabs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самозанятых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1D" w:rsidRDefault="00B1101D" w:rsidP="00B1101D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1D" w:rsidRDefault="00B1101D" w:rsidP="00B1101D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</w:t>
            </w:r>
          </w:p>
        </w:tc>
      </w:tr>
      <w:tr w:rsidR="00B1101D" w:rsidTr="00633990"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1D" w:rsidRDefault="00B1101D" w:rsidP="00B1101D">
            <w:pPr>
              <w:tabs>
                <w:tab w:val="left" w:pos="8505"/>
              </w:tabs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численность, занятых в малом и среднем бизнесе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1D" w:rsidRPr="00095C6A" w:rsidRDefault="00B1101D" w:rsidP="00B1101D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 w:rsidRPr="00095C6A">
              <w:rPr>
                <w:sz w:val="28"/>
                <w:szCs w:val="28"/>
              </w:rPr>
              <w:t>13571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1D" w:rsidRPr="00095C6A" w:rsidRDefault="00B1101D" w:rsidP="00B1101D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 w:rsidRPr="00095C6A">
              <w:rPr>
                <w:sz w:val="28"/>
                <w:szCs w:val="28"/>
              </w:rPr>
              <w:t>13987</w:t>
            </w:r>
          </w:p>
        </w:tc>
      </w:tr>
    </w:tbl>
    <w:p w:rsidR="00633990" w:rsidRDefault="00B1101D" w:rsidP="00633990">
      <w:pPr>
        <w:jc w:val="center"/>
        <w:rPr>
          <w:b/>
          <w:sz w:val="28"/>
          <w:szCs w:val="28"/>
        </w:rPr>
      </w:pPr>
      <w:r w:rsidRPr="00B1101D">
        <w:rPr>
          <w:b/>
          <w:sz w:val="28"/>
          <w:szCs w:val="28"/>
        </w:rPr>
        <w:t>Основные показатели развития малого и среднего предпринимательства на территории Аркадакского района 202</w:t>
      </w:r>
      <w:r>
        <w:rPr>
          <w:b/>
          <w:sz w:val="28"/>
          <w:szCs w:val="28"/>
        </w:rPr>
        <w:t>4</w:t>
      </w:r>
      <w:r w:rsidRPr="00B1101D">
        <w:rPr>
          <w:b/>
          <w:sz w:val="28"/>
          <w:szCs w:val="28"/>
        </w:rPr>
        <w:t xml:space="preserve"> год</w:t>
      </w:r>
      <w:bookmarkStart w:id="0" w:name="_GoBack"/>
      <w:bookmarkEnd w:id="0"/>
    </w:p>
    <w:p w:rsidR="00633990" w:rsidRPr="00B1101D" w:rsidRDefault="00633990" w:rsidP="00B1101D">
      <w:pPr>
        <w:jc w:val="center"/>
        <w:rPr>
          <w:b/>
          <w:sz w:val="28"/>
          <w:szCs w:val="28"/>
        </w:rPr>
      </w:pPr>
    </w:p>
    <w:p w:rsidR="00633990" w:rsidRDefault="00633990">
      <w:pPr>
        <w:rPr>
          <w:sz w:val="28"/>
          <w:szCs w:val="28"/>
        </w:rPr>
      </w:pPr>
    </w:p>
    <w:p w:rsidR="00C72C2B" w:rsidRDefault="00633990">
      <w:pPr>
        <w:rPr>
          <w:sz w:val="28"/>
          <w:szCs w:val="28"/>
        </w:rPr>
      </w:pPr>
      <w:r>
        <w:rPr>
          <w:sz w:val="28"/>
          <w:szCs w:val="28"/>
        </w:rPr>
        <w:t>Объем налоговых поступлений от субъектов малого и среднего предпринимательства в бюджет района</w:t>
      </w:r>
      <w:r>
        <w:rPr>
          <w:sz w:val="28"/>
          <w:szCs w:val="28"/>
        </w:rPr>
        <w:t xml:space="preserve"> - </w:t>
      </w:r>
      <w:r w:rsidRPr="00095C6A">
        <w:rPr>
          <w:sz w:val="28"/>
          <w:szCs w:val="28"/>
        </w:rPr>
        <w:t>72240,3</w:t>
      </w:r>
      <w:r>
        <w:rPr>
          <w:sz w:val="28"/>
          <w:szCs w:val="28"/>
        </w:rPr>
        <w:t xml:space="preserve"> тыс.руб.</w:t>
      </w:r>
    </w:p>
    <w:p w:rsidR="00633990" w:rsidRDefault="00633990">
      <w:pPr>
        <w:rPr>
          <w:sz w:val="28"/>
          <w:szCs w:val="28"/>
        </w:rPr>
      </w:pPr>
      <w:r w:rsidRPr="00C46D2C">
        <w:rPr>
          <w:sz w:val="28"/>
          <w:szCs w:val="28"/>
        </w:rPr>
        <w:t>Общий объем оборота розничной торговли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1889342,1</w:t>
      </w:r>
      <w:r>
        <w:rPr>
          <w:sz w:val="28"/>
          <w:szCs w:val="28"/>
        </w:rPr>
        <w:t xml:space="preserve"> тыс.руб.</w:t>
      </w:r>
    </w:p>
    <w:p w:rsidR="00633990" w:rsidRDefault="00633990">
      <w:r w:rsidRPr="00C46D2C">
        <w:rPr>
          <w:sz w:val="28"/>
          <w:szCs w:val="28"/>
        </w:rPr>
        <w:t>О</w:t>
      </w:r>
      <w:r>
        <w:rPr>
          <w:sz w:val="28"/>
          <w:szCs w:val="28"/>
        </w:rPr>
        <w:t>бщий о</w:t>
      </w:r>
      <w:r w:rsidRPr="00C46D2C">
        <w:rPr>
          <w:sz w:val="28"/>
          <w:szCs w:val="28"/>
        </w:rPr>
        <w:t>борот общественного питания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22992,2</w:t>
      </w:r>
      <w:r>
        <w:rPr>
          <w:sz w:val="28"/>
          <w:szCs w:val="28"/>
        </w:rPr>
        <w:t xml:space="preserve"> тыс.руб.</w:t>
      </w:r>
    </w:p>
    <w:sectPr w:rsidR="00633990" w:rsidSect="00B1101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1D"/>
    <w:rsid w:val="00095C6A"/>
    <w:rsid w:val="003E69B7"/>
    <w:rsid w:val="00633990"/>
    <w:rsid w:val="00B1101D"/>
    <w:rsid w:val="00C7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0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B11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0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B11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2025-03-26T06:42:00Z</dcterms:created>
  <dcterms:modified xsi:type="dcterms:W3CDTF">2025-03-27T04:14:00Z</dcterms:modified>
</cp:coreProperties>
</file>