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421"/>
      </w:tblGrid>
      <w:tr w:rsidR="002B7BEA" w:rsidRPr="007235E2" w:rsidTr="00A3598C">
        <w:trPr>
          <w:trHeight w:val="2880"/>
          <w:jc w:val="center"/>
        </w:trPr>
        <w:tc>
          <w:tcPr>
            <w:tcW w:w="5000" w:type="pct"/>
          </w:tcPr>
          <w:p w:rsidR="002B7BEA" w:rsidRPr="00533B6B" w:rsidRDefault="002B7BEA" w:rsidP="00A3598C">
            <w:pPr>
              <w:pStyle w:val="a3"/>
              <w:jc w:val="center"/>
              <w:rPr>
                <w:rFonts w:ascii="Times New Roman" w:eastAsia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aps/>
                <w:sz w:val="28"/>
                <w:szCs w:val="28"/>
              </w:rPr>
              <w:t xml:space="preserve">     </w:t>
            </w:r>
            <w:bookmarkStart w:id="0" w:name="_Toc19601161"/>
            <w:r w:rsidRPr="00533B6B">
              <w:rPr>
                <w:rFonts w:ascii="Times New Roman" w:eastAsia="Times New Roman" w:hAnsi="Times New Roman"/>
                <w:caps/>
                <w:sz w:val="28"/>
                <w:szCs w:val="28"/>
              </w:rPr>
              <w:t>ФИЛИАЛ ФГБУ «ФКП РОСРЕЕСТРА» ПО САРАТОВСКОЙ ОБЛАСТИ</w:t>
            </w:r>
          </w:p>
        </w:tc>
      </w:tr>
      <w:tr w:rsidR="002B7BEA" w:rsidRPr="007235E2" w:rsidTr="00A3598C">
        <w:trPr>
          <w:trHeight w:val="3215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3598C" w:rsidRDefault="002B7BEA" w:rsidP="00A3598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533B6B">
              <w:rPr>
                <w:rFonts w:ascii="Times New Roman" w:eastAsia="Times New Roman" w:hAnsi="Times New Roman"/>
                <w:b/>
                <w:sz w:val="32"/>
                <w:szCs w:val="32"/>
              </w:rPr>
              <w:t>Генеральн</w:t>
            </w:r>
            <w:r w:rsidR="00CE7F17">
              <w:rPr>
                <w:rFonts w:ascii="Times New Roman" w:eastAsia="Times New Roman" w:hAnsi="Times New Roman"/>
                <w:b/>
                <w:sz w:val="32"/>
                <w:szCs w:val="32"/>
              </w:rPr>
              <w:t>ый</w:t>
            </w:r>
            <w:r w:rsidRPr="00533B6B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план муниципального образования </w:t>
            </w:r>
          </w:p>
          <w:p w:rsidR="00A3598C" w:rsidRDefault="002B7BEA" w:rsidP="00A3598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533B6B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город Аркадак </w:t>
            </w:r>
            <w:proofErr w:type="spellStart"/>
            <w:r w:rsidRPr="00533B6B">
              <w:rPr>
                <w:rFonts w:ascii="Times New Roman" w:eastAsia="Times New Roman" w:hAnsi="Times New Roman"/>
                <w:b/>
                <w:sz w:val="32"/>
                <w:szCs w:val="32"/>
              </w:rPr>
              <w:t>Аркадакского</w:t>
            </w:r>
            <w:proofErr w:type="spellEnd"/>
            <w:r w:rsidRPr="00533B6B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муниципального района </w:t>
            </w:r>
          </w:p>
          <w:p w:rsidR="002B7BEA" w:rsidRPr="00533B6B" w:rsidRDefault="002B7BEA" w:rsidP="00A3598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533B6B">
              <w:rPr>
                <w:rFonts w:ascii="Times New Roman" w:eastAsia="Times New Roman" w:hAnsi="Times New Roman"/>
                <w:b/>
                <w:sz w:val="32"/>
                <w:szCs w:val="32"/>
              </w:rPr>
              <w:t>Саратовской области</w:t>
            </w:r>
          </w:p>
        </w:tc>
      </w:tr>
      <w:tr w:rsidR="002B7BEA" w:rsidRPr="007235E2" w:rsidTr="00A3598C">
        <w:trPr>
          <w:trHeight w:val="720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2B7BEA" w:rsidRPr="00533B6B" w:rsidRDefault="002D3F62" w:rsidP="00A3598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ПОЛОЖЕНИЕ О ТЕРРИТОРИАЛЬНОМ ПЛАНИРОВАНИИ</w:t>
            </w:r>
          </w:p>
        </w:tc>
      </w:tr>
      <w:tr w:rsidR="002B7BEA" w:rsidRPr="007235E2" w:rsidTr="00A3598C">
        <w:trPr>
          <w:trHeight w:val="360"/>
          <w:jc w:val="center"/>
        </w:trPr>
        <w:tc>
          <w:tcPr>
            <w:tcW w:w="5000" w:type="pct"/>
            <w:vAlign w:val="center"/>
          </w:tcPr>
          <w:p w:rsidR="002B7BEA" w:rsidRPr="007235E2" w:rsidRDefault="002B7BEA" w:rsidP="00A3598C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B7BEA" w:rsidRPr="001625F8" w:rsidTr="00A3598C">
        <w:trPr>
          <w:trHeight w:val="3176"/>
          <w:jc w:val="center"/>
        </w:trPr>
        <w:tc>
          <w:tcPr>
            <w:tcW w:w="5000" w:type="pct"/>
            <w:vAlign w:val="center"/>
          </w:tcPr>
          <w:p w:rsidR="002B7BEA" w:rsidRPr="001625F8" w:rsidRDefault="002D3F62" w:rsidP="00A3598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Утверждаемая часть</w:t>
            </w:r>
          </w:p>
        </w:tc>
      </w:tr>
    </w:tbl>
    <w:p w:rsidR="002B7BEA" w:rsidRPr="001625F8" w:rsidRDefault="002B7BEA" w:rsidP="002B7BEA">
      <w:pPr>
        <w:rPr>
          <w:rFonts w:ascii="Times New Roman" w:hAnsi="Times New Roman"/>
          <w:sz w:val="28"/>
          <w:szCs w:val="28"/>
        </w:rPr>
      </w:pPr>
    </w:p>
    <w:p w:rsidR="002B7BEA" w:rsidRPr="001625F8" w:rsidRDefault="002B7BEA" w:rsidP="002B7BEA">
      <w:pPr>
        <w:rPr>
          <w:rFonts w:ascii="Times New Roman" w:hAnsi="Times New Roman"/>
          <w:sz w:val="28"/>
          <w:szCs w:val="28"/>
        </w:rPr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10421"/>
      </w:tblGrid>
      <w:tr w:rsidR="002B7BEA" w:rsidRPr="001625F8" w:rsidTr="000602AE">
        <w:trPr>
          <w:trHeight w:val="851"/>
        </w:trPr>
        <w:tc>
          <w:tcPr>
            <w:tcW w:w="5000" w:type="pct"/>
          </w:tcPr>
          <w:p w:rsidR="000602AE" w:rsidRDefault="000602AE" w:rsidP="00A3598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Саратов </w:t>
            </w:r>
          </w:p>
          <w:p w:rsidR="000602AE" w:rsidRDefault="000602AE" w:rsidP="00A3598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7BEA" w:rsidRPr="001625F8" w:rsidRDefault="002B7BEA" w:rsidP="00A3598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25F8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</w:tbl>
    <w:p w:rsidR="002B7BEA" w:rsidRPr="007235E2" w:rsidRDefault="002B7BEA" w:rsidP="002B7BEA">
      <w:pPr>
        <w:rPr>
          <w:rFonts w:ascii="Times New Roman" w:hAnsi="Times New Roman"/>
          <w:color w:val="FF0000"/>
          <w:sz w:val="28"/>
          <w:szCs w:val="28"/>
        </w:rPr>
      </w:pPr>
    </w:p>
    <w:p w:rsidR="00DC3CFD" w:rsidRPr="000752C4" w:rsidRDefault="002B7BEA" w:rsidP="00DC3CFD">
      <w:pPr>
        <w:pStyle w:val="a5"/>
        <w:jc w:val="left"/>
        <w:outlineLvl w:val="0"/>
        <w:rPr>
          <w:color w:val="auto"/>
        </w:rPr>
      </w:pPr>
      <w:r w:rsidRPr="007235E2">
        <w:rPr>
          <w:color w:val="FF0000"/>
        </w:rPr>
        <w:br w:type="page"/>
      </w:r>
      <w:bookmarkStart w:id="1" w:name="_Toc70579259"/>
      <w:bookmarkStart w:id="2" w:name="_Toc71193247"/>
      <w:bookmarkEnd w:id="0"/>
      <w:r w:rsidR="00DC3CFD" w:rsidRPr="000752C4">
        <w:rPr>
          <w:color w:val="auto"/>
        </w:rPr>
        <w:lastRenderedPageBreak/>
        <w:t xml:space="preserve">СОСТАВ </w:t>
      </w:r>
      <w:bookmarkEnd w:id="1"/>
      <w:bookmarkEnd w:id="2"/>
      <w:r w:rsidR="00CE7F17">
        <w:rPr>
          <w:color w:val="auto"/>
        </w:rPr>
        <w:t>ГЕНЕРАЛЬНОГО ПЛАНА</w:t>
      </w:r>
    </w:p>
    <w:p w:rsidR="00DC3CFD" w:rsidRPr="000752C4" w:rsidRDefault="00CE7F17" w:rsidP="00DC3CFD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C3CFD" w:rsidRPr="000752C4">
        <w:rPr>
          <w:rFonts w:ascii="Times New Roman" w:hAnsi="Times New Roman"/>
          <w:sz w:val="28"/>
          <w:szCs w:val="28"/>
        </w:rPr>
        <w:t>енеральн</w:t>
      </w:r>
      <w:r>
        <w:rPr>
          <w:rFonts w:ascii="Times New Roman" w:hAnsi="Times New Roman"/>
          <w:sz w:val="28"/>
          <w:szCs w:val="28"/>
        </w:rPr>
        <w:t>ый</w:t>
      </w:r>
      <w:r w:rsidR="00DC3CFD" w:rsidRPr="000752C4">
        <w:rPr>
          <w:rFonts w:ascii="Times New Roman" w:hAnsi="Times New Roman"/>
          <w:sz w:val="28"/>
          <w:szCs w:val="28"/>
        </w:rPr>
        <w:t xml:space="preserve"> план муниципального образования город Аркадак </w:t>
      </w:r>
      <w:proofErr w:type="spellStart"/>
      <w:r w:rsidR="00DC3CFD" w:rsidRPr="000752C4">
        <w:rPr>
          <w:rFonts w:ascii="Times New Roman" w:hAnsi="Times New Roman"/>
          <w:sz w:val="28"/>
          <w:szCs w:val="28"/>
        </w:rPr>
        <w:t>Аркадакского</w:t>
      </w:r>
      <w:proofErr w:type="spellEnd"/>
      <w:r w:rsidR="00DC3CFD" w:rsidRPr="000752C4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 разработан в составе:</w:t>
      </w:r>
    </w:p>
    <w:p w:rsidR="00DC3CFD" w:rsidRDefault="00DC3CFD" w:rsidP="00DC3CFD">
      <w:pPr>
        <w:spacing w:after="0" w:line="30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C3CFD" w:rsidRPr="000752C4" w:rsidRDefault="00DC3CFD" w:rsidP="00DC3CFD">
      <w:pPr>
        <w:spacing w:after="0" w:line="30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0752C4">
        <w:rPr>
          <w:rFonts w:ascii="Times New Roman" w:hAnsi="Times New Roman"/>
          <w:b/>
          <w:sz w:val="28"/>
          <w:szCs w:val="28"/>
        </w:rPr>
        <w:t>УТВЕРЖДАЕМАЯ ЧАСТЬ</w:t>
      </w:r>
    </w:p>
    <w:p w:rsidR="00DC3CFD" w:rsidRPr="000752C4" w:rsidRDefault="00DC3CFD" w:rsidP="00DC3CFD">
      <w:pPr>
        <w:spacing w:after="0" w:line="300" w:lineRule="auto"/>
        <w:ind w:firstLine="709"/>
        <w:rPr>
          <w:rFonts w:ascii="Times New Roman" w:hAnsi="Times New Roman"/>
          <w:sz w:val="28"/>
          <w:szCs w:val="28"/>
        </w:rPr>
      </w:pPr>
      <w:r w:rsidRPr="000752C4">
        <w:rPr>
          <w:rFonts w:ascii="Times New Roman" w:hAnsi="Times New Roman"/>
          <w:sz w:val="28"/>
          <w:szCs w:val="28"/>
        </w:rPr>
        <w:t>Текстовые материалы: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9213"/>
      </w:tblGrid>
      <w:tr w:rsidR="00DC3CFD" w:rsidRPr="000752C4" w:rsidTr="00A3598C">
        <w:tc>
          <w:tcPr>
            <w:tcW w:w="993" w:type="dxa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9213" w:type="dxa"/>
          </w:tcPr>
          <w:p w:rsidR="00DC3CFD" w:rsidRPr="000752C4" w:rsidRDefault="00DC3CFD" w:rsidP="00A3598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DC3CFD" w:rsidRPr="000752C4" w:rsidTr="00A3598C">
        <w:tc>
          <w:tcPr>
            <w:tcW w:w="993" w:type="dxa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213" w:type="dxa"/>
          </w:tcPr>
          <w:p w:rsidR="00DC3CFD" w:rsidRPr="000752C4" w:rsidRDefault="00DC3CFD" w:rsidP="00A3598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Положение о территориальном планировании</w:t>
            </w:r>
          </w:p>
        </w:tc>
      </w:tr>
    </w:tbl>
    <w:p w:rsidR="00DC3CFD" w:rsidRPr="000752C4" w:rsidRDefault="00DC3CFD" w:rsidP="00DC3CFD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DC3CFD" w:rsidRPr="000752C4" w:rsidRDefault="00DC3CFD" w:rsidP="00DC3CF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752C4">
        <w:rPr>
          <w:rFonts w:ascii="Times New Roman" w:hAnsi="Times New Roman"/>
          <w:sz w:val="28"/>
          <w:szCs w:val="28"/>
        </w:rPr>
        <w:t>Графические материалы: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088"/>
        <w:gridCol w:w="2233"/>
      </w:tblGrid>
      <w:tr w:rsidR="00DC3CFD" w:rsidRPr="000752C4" w:rsidTr="00A3598C">
        <w:tc>
          <w:tcPr>
            <w:tcW w:w="817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088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Наименование карт</w:t>
            </w:r>
          </w:p>
        </w:tc>
        <w:tc>
          <w:tcPr>
            <w:tcW w:w="223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Масштаб</w:t>
            </w:r>
          </w:p>
        </w:tc>
      </w:tr>
      <w:tr w:rsidR="00DC3CFD" w:rsidRPr="000752C4" w:rsidTr="00A3598C">
        <w:tc>
          <w:tcPr>
            <w:tcW w:w="817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0EF">
              <w:rPr>
                <w:rFonts w:ascii="Times New Roman" w:hAnsi="Times New Roman"/>
                <w:sz w:val="28"/>
                <w:szCs w:val="28"/>
              </w:rPr>
              <w:t xml:space="preserve">Карта границ населенных пунктов, в том числе </w:t>
            </w:r>
            <w:proofErr w:type="gramStart"/>
            <w:r w:rsidRPr="002530EF">
              <w:rPr>
                <w:rFonts w:ascii="Times New Roman" w:hAnsi="Times New Roman"/>
                <w:sz w:val="28"/>
                <w:szCs w:val="28"/>
              </w:rPr>
              <w:t>планируемые</w:t>
            </w:r>
            <w:proofErr w:type="gramEnd"/>
          </w:p>
        </w:tc>
        <w:tc>
          <w:tcPr>
            <w:tcW w:w="2233" w:type="dxa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  <w:tr w:rsidR="00DC3CFD" w:rsidRPr="000752C4" w:rsidTr="00A3598C">
        <w:tc>
          <w:tcPr>
            <w:tcW w:w="817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0EF">
              <w:rPr>
                <w:rFonts w:ascii="Times New Roman" w:hAnsi="Times New Roman"/>
                <w:sz w:val="28"/>
                <w:szCs w:val="28"/>
              </w:rPr>
              <w:t>Карта границ зон с особыми условиями использования территории</w:t>
            </w:r>
          </w:p>
        </w:tc>
        <w:tc>
          <w:tcPr>
            <w:tcW w:w="2233" w:type="dxa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  <w:tr w:rsidR="00DC3CFD" w:rsidRPr="000752C4" w:rsidTr="00A3598C">
        <w:tc>
          <w:tcPr>
            <w:tcW w:w="817" w:type="dxa"/>
            <w:vAlign w:val="center"/>
          </w:tcPr>
          <w:p w:rsidR="00DC3CFD" w:rsidRPr="007D3D7A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Карта размещения объектов местного значения МО г. Аркадак, в том числе планируемые</w:t>
            </w:r>
          </w:p>
        </w:tc>
        <w:tc>
          <w:tcPr>
            <w:tcW w:w="2233" w:type="dxa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  <w:tr w:rsidR="00DC3CFD" w:rsidRPr="000752C4" w:rsidTr="00A3598C">
        <w:tc>
          <w:tcPr>
            <w:tcW w:w="817" w:type="dxa"/>
            <w:vAlign w:val="center"/>
          </w:tcPr>
          <w:p w:rsidR="00DC3CFD" w:rsidRPr="007D3D7A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0EF">
              <w:rPr>
                <w:rFonts w:ascii="Times New Roman" w:hAnsi="Times New Roman"/>
                <w:sz w:val="28"/>
                <w:szCs w:val="28"/>
              </w:rPr>
              <w:t>Карта функциональных зон поселения или городского округа, в том числе планируемые</w:t>
            </w:r>
          </w:p>
        </w:tc>
        <w:tc>
          <w:tcPr>
            <w:tcW w:w="2233" w:type="dxa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</w:tbl>
    <w:p w:rsidR="00DC3CFD" w:rsidRPr="000752C4" w:rsidRDefault="00DC3CFD" w:rsidP="00DC3CF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C3CFD" w:rsidRPr="000752C4" w:rsidRDefault="00DC3CFD" w:rsidP="00DC3CFD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0752C4">
        <w:rPr>
          <w:rFonts w:ascii="Times New Roman" w:hAnsi="Times New Roman"/>
          <w:b/>
          <w:sz w:val="28"/>
          <w:szCs w:val="28"/>
        </w:rPr>
        <w:t>Приложение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9072"/>
      </w:tblGrid>
      <w:tr w:rsidR="00DC3CFD" w:rsidRPr="000752C4" w:rsidTr="00A3598C">
        <w:tc>
          <w:tcPr>
            <w:tcW w:w="993" w:type="dxa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9072" w:type="dxa"/>
          </w:tcPr>
          <w:p w:rsidR="00DC3CFD" w:rsidRPr="000752C4" w:rsidRDefault="00DC3CFD" w:rsidP="00A3598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DC3CFD" w:rsidRPr="000752C4" w:rsidTr="00A3598C">
        <w:tc>
          <w:tcPr>
            <w:tcW w:w="993" w:type="dxa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072" w:type="dxa"/>
          </w:tcPr>
          <w:p w:rsidR="00DC3CFD" w:rsidRPr="000752C4" w:rsidRDefault="00DC3CFD" w:rsidP="00A3598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Сведения о границах населенных пунктов</w:t>
            </w:r>
          </w:p>
        </w:tc>
      </w:tr>
    </w:tbl>
    <w:p w:rsidR="00DC3CFD" w:rsidRPr="000752C4" w:rsidRDefault="00DC3CFD" w:rsidP="00DC3CFD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DC3CFD" w:rsidRPr="000752C4" w:rsidRDefault="00DC3CFD" w:rsidP="00DC3CFD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0752C4">
        <w:rPr>
          <w:rFonts w:ascii="Times New Roman" w:hAnsi="Times New Roman"/>
          <w:b/>
          <w:sz w:val="28"/>
          <w:szCs w:val="28"/>
        </w:rPr>
        <w:t>МАТЕРИАЛЫ ПО ОБОСНОВАНИЮ ГЕНЕРАЛЬНОГО ПЛАНА</w:t>
      </w:r>
    </w:p>
    <w:p w:rsidR="00DC3CFD" w:rsidRPr="000752C4" w:rsidRDefault="00DC3CFD" w:rsidP="00DC3CF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752C4">
        <w:rPr>
          <w:rFonts w:ascii="Times New Roman" w:hAnsi="Times New Roman"/>
          <w:sz w:val="28"/>
          <w:szCs w:val="28"/>
        </w:rPr>
        <w:t>Текстовые материалы: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9213"/>
      </w:tblGrid>
      <w:tr w:rsidR="00DC3CFD" w:rsidRPr="000752C4" w:rsidTr="00A3598C">
        <w:tc>
          <w:tcPr>
            <w:tcW w:w="993" w:type="dxa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9213" w:type="dxa"/>
          </w:tcPr>
          <w:p w:rsidR="00DC3CFD" w:rsidRPr="000752C4" w:rsidRDefault="00DC3CFD" w:rsidP="00A3598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DC3CFD" w:rsidRPr="000752C4" w:rsidTr="00A3598C">
        <w:tc>
          <w:tcPr>
            <w:tcW w:w="993" w:type="dxa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213" w:type="dxa"/>
          </w:tcPr>
          <w:p w:rsidR="00DC3CFD" w:rsidRPr="000752C4" w:rsidRDefault="00DC3CFD" w:rsidP="00A3598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</w:tr>
    </w:tbl>
    <w:p w:rsidR="00DC3CFD" w:rsidRPr="000752C4" w:rsidRDefault="00DC3CFD" w:rsidP="00DC3CF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C3CFD" w:rsidRPr="007235E2" w:rsidRDefault="00DC3CFD" w:rsidP="00DC3CFD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87EC9" w:rsidRDefault="00387EC9" w:rsidP="00DC3CF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DC3CFD" w:rsidRPr="000752C4" w:rsidRDefault="00DC3CFD" w:rsidP="00DC3CF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752C4">
        <w:rPr>
          <w:rFonts w:ascii="Times New Roman" w:hAnsi="Times New Roman"/>
          <w:sz w:val="28"/>
          <w:szCs w:val="28"/>
        </w:rPr>
        <w:lastRenderedPageBreak/>
        <w:t>Графические материалы: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6804"/>
        <w:gridCol w:w="2233"/>
      </w:tblGrid>
      <w:tr w:rsidR="00DC3CFD" w:rsidRPr="000752C4" w:rsidTr="00A3598C">
        <w:trPr>
          <w:trHeight w:val="445"/>
        </w:trPr>
        <w:tc>
          <w:tcPr>
            <w:tcW w:w="993" w:type="dxa"/>
            <w:vAlign w:val="center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804" w:type="dxa"/>
            <w:vAlign w:val="center"/>
          </w:tcPr>
          <w:p w:rsidR="00DC3CFD" w:rsidRPr="000752C4" w:rsidRDefault="00DC3CFD" w:rsidP="00A3598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23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Масштаб</w:t>
            </w:r>
          </w:p>
        </w:tc>
      </w:tr>
      <w:tr w:rsidR="00DC3CFD" w:rsidRPr="000752C4" w:rsidTr="00A3598C">
        <w:tc>
          <w:tcPr>
            <w:tcW w:w="99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0EF">
              <w:rPr>
                <w:rFonts w:ascii="Times New Roman" w:hAnsi="Times New Roman"/>
                <w:sz w:val="28"/>
                <w:szCs w:val="28"/>
              </w:rPr>
              <w:t xml:space="preserve">Карта границ населенных пунктов, в том числе </w:t>
            </w:r>
            <w:proofErr w:type="gramStart"/>
            <w:r w:rsidRPr="002530EF">
              <w:rPr>
                <w:rFonts w:ascii="Times New Roman" w:hAnsi="Times New Roman"/>
                <w:sz w:val="28"/>
                <w:szCs w:val="28"/>
              </w:rPr>
              <w:t>планируемые</w:t>
            </w:r>
            <w:proofErr w:type="gramEnd"/>
          </w:p>
        </w:tc>
        <w:tc>
          <w:tcPr>
            <w:tcW w:w="223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  <w:tr w:rsidR="00DC3CFD" w:rsidRPr="000752C4" w:rsidTr="00A3598C">
        <w:tc>
          <w:tcPr>
            <w:tcW w:w="99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2C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0EF">
              <w:rPr>
                <w:rFonts w:ascii="Times New Roman" w:hAnsi="Times New Roman"/>
                <w:sz w:val="28"/>
                <w:szCs w:val="28"/>
              </w:rPr>
              <w:t>Карта границ зон с особыми условиями использования территории</w:t>
            </w:r>
          </w:p>
        </w:tc>
        <w:tc>
          <w:tcPr>
            <w:tcW w:w="223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  <w:tr w:rsidR="00DC3CFD" w:rsidRPr="000752C4" w:rsidTr="00A3598C">
        <w:tc>
          <w:tcPr>
            <w:tcW w:w="99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Карта размещения объектов местного значения МО г. Аркадак, в том числе планируемые</w:t>
            </w:r>
          </w:p>
        </w:tc>
        <w:tc>
          <w:tcPr>
            <w:tcW w:w="223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  <w:tr w:rsidR="00DC3CFD" w:rsidRPr="000752C4" w:rsidTr="00A3598C">
        <w:tc>
          <w:tcPr>
            <w:tcW w:w="99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DC3CFD" w:rsidRPr="000752C4" w:rsidRDefault="00DC3CFD" w:rsidP="00A359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0EF">
              <w:rPr>
                <w:rFonts w:ascii="Times New Roman" w:hAnsi="Times New Roman"/>
                <w:sz w:val="28"/>
                <w:szCs w:val="28"/>
              </w:rPr>
              <w:t>Карта функциональных зон поселения или городского округа, в том числе планируемые</w:t>
            </w:r>
          </w:p>
        </w:tc>
        <w:tc>
          <w:tcPr>
            <w:tcW w:w="2233" w:type="dxa"/>
            <w:vAlign w:val="center"/>
          </w:tcPr>
          <w:p w:rsidR="00DC3CFD" w:rsidRPr="000752C4" w:rsidRDefault="00DC3CFD" w:rsidP="00A35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2C4">
              <w:rPr>
                <w:rFonts w:ascii="Times New Roman" w:hAnsi="Times New Roman"/>
                <w:sz w:val="28"/>
                <w:szCs w:val="28"/>
              </w:rPr>
              <w:t>М 1:10 000</w:t>
            </w:r>
          </w:p>
        </w:tc>
      </w:tr>
    </w:tbl>
    <w:p w:rsidR="00DC3CFD" w:rsidRPr="007235E2" w:rsidRDefault="00DC3CFD" w:rsidP="00DC3CF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C3CFD" w:rsidRPr="007235E2" w:rsidRDefault="00DC3CFD" w:rsidP="00DC3CF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B7BEA" w:rsidRPr="003D3172" w:rsidRDefault="002B7BEA" w:rsidP="00387EC9">
      <w:pPr>
        <w:pStyle w:val="a5"/>
        <w:jc w:val="left"/>
        <w:outlineLvl w:val="0"/>
        <w:rPr>
          <w:color w:val="000000" w:themeColor="text1"/>
        </w:rPr>
      </w:pPr>
      <w:r>
        <w:br w:type="page"/>
      </w:r>
      <w:bookmarkStart w:id="3" w:name="_Toc71193248"/>
      <w:r w:rsidRPr="003D3172">
        <w:rPr>
          <w:color w:val="000000" w:themeColor="text1"/>
        </w:rPr>
        <w:t>СОДЕРЖАНИЕ</w:t>
      </w:r>
      <w:bookmarkEnd w:id="3"/>
    </w:p>
    <w:sdt>
      <w:sdtPr>
        <w:rPr>
          <w:rFonts w:asciiTheme="minorHAnsi" w:eastAsiaTheme="minorEastAsia" w:hAnsiTheme="minorHAnsi" w:cstheme="minorBidi"/>
          <w:b w:val="0"/>
          <w:bCs w:val="0"/>
          <w:color w:val="FF0000"/>
          <w:sz w:val="22"/>
          <w:szCs w:val="22"/>
          <w:lang w:eastAsia="en-US"/>
        </w:rPr>
        <w:id w:val="-235561139"/>
        <w:docPartObj>
          <w:docPartGallery w:val="Table of Contents"/>
          <w:docPartUnique/>
        </w:docPartObj>
      </w:sdtPr>
      <w:sdtEndPr>
        <w:rPr>
          <w:rFonts w:ascii="Times New Roman" w:eastAsia="Courier New" w:hAnsi="Times New Roman" w:cs="Times New Roman"/>
          <w:b/>
          <w:sz w:val="28"/>
          <w:szCs w:val="28"/>
          <w:lang w:eastAsia="ru-RU"/>
        </w:rPr>
      </w:sdtEndPr>
      <w:sdtContent>
        <w:p w:rsidR="002B7BEA" w:rsidRPr="00EA2B5B" w:rsidRDefault="002B7BEA" w:rsidP="002B7BEA">
          <w:pPr>
            <w:pStyle w:val="af3"/>
            <w:rPr>
              <w:color w:val="FF0000"/>
            </w:rPr>
          </w:pPr>
        </w:p>
        <w:p w:rsidR="0051501D" w:rsidRDefault="007416A7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r w:rsidRPr="00EA2B5B">
            <w:rPr>
              <w:color w:val="FF0000"/>
            </w:rPr>
            <w:fldChar w:fldCharType="begin"/>
          </w:r>
          <w:r w:rsidR="002B7BEA" w:rsidRPr="00EA2B5B">
            <w:rPr>
              <w:color w:val="FF0000"/>
            </w:rPr>
            <w:instrText xml:space="preserve"> TOC \o "1-3" \h \z \u </w:instrText>
          </w:r>
          <w:r w:rsidRPr="00EA2B5B">
            <w:rPr>
              <w:color w:val="FF0000"/>
            </w:rPr>
            <w:fldChar w:fldCharType="separate"/>
          </w:r>
          <w:hyperlink w:anchor="_Toc71193247" w:history="1">
            <w:r w:rsidR="0051501D" w:rsidRPr="00A11618">
              <w:rPr>
                <w:rStyle w:val="af2"/>
              </w:rPr>
              <w:t xml:space="preserve">СОСТАВ </w:t>
            </w:r>
            <w:r w:rsidR="00CE602E">
              <w:rPr>
                <w:rStyle w:val="af2"/>
              </w:rPr>
              <w:t>ГЕНЕРАЛЬНОГО  ПЛАНА</w:t>
            </w:r>
            <w:r w:rsidR="0051501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hyperlink w:anchor="_Toc71193248" w:history="1">
            <w:r w:rsidR="0051501D" w:rsidRPr="00A11618">
              <w:rPr>
                <w:rStyle w:val="af2"/>
              </w:rPr>
              <w:t>СОДЕРЖАНИЕ</w:t>
            </w:r>
            <w:r w:rsidR="0051501D">
              <w:rPr>
                <w:webHidden/>
              </w:rPr>
              <w:tab/>
            </w:r>
            <w:r w:rsidR="007416A7"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_Toc71193248 \h </w:instrText>
            </w:r>
            <w:r w:rsidR="007416A7">
              <w:rPr>
                <w:webHidden/>
              </w:rPr>
            </w:r>
            <w:r w:rsidR="007416A7"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4</w:t>
            </w:r>
            <w:r w:rsidR="007416A7"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hyperlink w:anchor="_Toc71193249" w:history="1">
            <w:r w:rsidR="0051501D" w:rsidRPr="00A11618">
              <w:rPr>
                <w:rStyle w:val="af2"/>
              </w:rPr>
              <w:t>1.</w:t>
            </w:r>
            <w:r w:rsidR="0051501D">
              <w:rPr>
                <w:rFonts w:asciiTheme="minorHAnsi" w:hAnsiTheme="minorHAnsi" w:cstheme="minorBidi"/>
                <w:spacing w:val="0"/>
                <w:sz w:val="22"/>
                <w:szCs w:val="22"/>
              </w:rPr>
              <w:tab/>
            </w:r>
            <w:r w:rsidR="0051501D" w:rsidRPr="00A11618">
              <w:rPr>
                <w:rStyle w:val="af2"/>
              </w:rPr>
              <w:t>ПОЛОЖЕНИЕ О ТЕРРИТОРИАЛЬНОМ ПЛАНИРОВАНИИ</w:t>
            </w:r>
            <w:r w:rsidR="0051501D">
              <w:rPr>
                <w:webHidden/>
              </w:rPr>
              <w:tab/>
            </w:r>
            <w:r w:rsidR="007416A7"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_Toc71193249 \h </w:instrText>
            </w:r>
            <w:r w:rsidR="007416A7">
              <w:rPr>
                <w:webHidden/>
              </w:rPr>
            </w:r>
            <w:r w:rsidR="007416A7"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5</w:t>
            </w:r>
            <w:r w:rsidR="007416A7"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2"/>
            <w:tabs>
              <w:tab w:val="left" w:pos="880"/>
              <w:tab w:val="right" w:leader="dot" w:pos="1019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1193250" w:history="1">
            <w:r w:rsidR="0051501D" w:rsidRPr="00A11618">
              <w:rPr>
                <w:rStyle w:val="af2"/>
                <w:noProof/>
              </w:rPr>
              <w:t>1.1.</w:t>
            </w:r>
            <w:r w:rsidR="0051501D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51501D" w:rsidRPr="00A11618">
              <w:rPr>
                <w:rStyle w:val="af2"/>
                <w:noProof/>
              </w:rPr>
              <w:t>Цели и задачи территориального планирования</w:t>
            </w:r>
            <w:r w:rsidR="0051501D">
              <w:rPr>
                <w:noProof/>
                <w:webHidden/>
              </w:rPr>
              <w:tab/>
            </w:r>
            <w:r w:rsidR="007416A7">
              <w:rPr>
                <w:noProof/>
                <w:webHidden/>
              </w:rPr>
              <w:fldChar w:fldCharType="begin"/>
            </w:r>
            <w:r w:rsidR="0051501D">
              <w:rPr>
                <w:noProof/>
                <w:webHidden/>
              </w:rPr>
              <w:instrText xml:space="preserve"> PAGEREF _Toc71193250 \h </w:instrText>
            </w:r>
            <w:r w:rsidR="007416A7">
              <w:rPr>
                <w:noProof/>
                <w:webHidden/>
              </w:rPr>
            </w:r>
            <w:r w:rsidR="007416A7">
              <w:rPr>
                <w:noProof/>
                <w:webHidden/>
              </w:rPr>
              <w:fldChar w:fldCharType="separate"/>
            </w:r>
            <w:r w:rsidR="00A3598C">
              <w:rPr>
                <w:noProof/>
                <w:webHidden/>
              </w:rPr>
              <w:t>5</w:t>
            </w:r>
            <w:r w:rsidR="007416A7">
              <w:rPr>
                <w:noProof/>
                <w:webHidden/>
              </w:rPr>
              <w:fldChar w:fldCharType="end"/>
            </w:r>
          </w:hyperlink>
        </w:p>
        <w:p w:rsidR="0051501D" w:rsidRDefault="00B06E58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hyperlink w:anchor="_Toc71193251" w:history="1">
            <w:r w:rsidR="0051501D" w:rsidRPr="00A11618">
              <w:rPr>
                <w:rStyle w:val="af2"/>
              </w:rPr>
              <w:t>2.</w:t>
            </w:r>
            <w:r w:rsidR="0051501D">
              <w:rPr>
                <w:rFonts w:asciiTheme="minorHAnsi" w:hAnsiTheme="minorHAnsi" w:cstheme="minorBidi"/>
                <w:spacing w:val="0"/>
                <w:sz w:val="22"/>
                <w:szCs w:val="22"/>
              </w:rPr>
              <w:tab/>
            </w:r>
            <w:r w:rsidR="0051501D" w:rsidRPr="00A11618">
              <w:rPr>
                <w:rStyle w:val="af2"/>
              </w:rPr>
              <w:t>ПЕРЕЧЕНЬ МЕРОПРИЯТИЙ ПО ТЕРРИТОРИАЛЬНОМУ ПЛАНИРОВАНИЮ</w:t>
            </w:r>
            <w:r w:rsidR="0051501D">
              <w:rPr>
                <w:webHidden/>
              </w:rPr>
              <w:tab/>
            </w:r>
            <w:r w:rsidR="007416A7"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_Toc71193251 \h </w:instrText>
            </w:r>
            <w:r w:rsidR="007416A7">
              <w:rPr>
                <w:webHidden/>
              </w:rPr>
            </w:r>
            <w:r w:rsidR="007416A7"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7</w:t>
            </w:r>
            <w:r w:rsidR="007416A7"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hyperlink w:anchor="_Toc71193252" w:history="1">
            <w:r w:rsidR="0051501D" w:rsidRPr="00A11618">
              <w:rPr>
                <w:rStyle w:val="af2"/>
              </w:rPr>
              <w:t>3.</w:t>
            </w:r>
            <w:r w:rsidR="0051501D">
              <w:rPr>
                <w:rFonts w:asciiTheme="minorHAnsi" w:hAnsiTheme="minorHAnsi" w:cstheme="minorBidi"/>
                <w:spacing w:val="0"/>
                <w:sz w:val="22"/>
                <w:szCs w:val="22"/>
              </w:rPr>
              <w:tab/>
            </w:r>
            <w:r w:rsidR="0051501D" w:rsidRPr="00A11618">
              <w:rPr>
                <w:rStyle w:val="af2"/>
              </w:rPr>
              <w:t>ПОЛОЖЕНИЕ О ТЕРРИТОРИАЛЬНОМ ПЛАНИРОВАНИИ</w:t>
            </w:r>
            <w:r w:rsidR="0051501D">
              <w:rPr>
                <w:webHidden/>
              </w:rPr>
              <w:tab/>
            </w:r>
            <w:r w:rsidR="007416A7"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_Toc71193252 \h </w:instrText>
            </w:r>
            <w:r w:rsidR="007416A7">
              <w:rPr>
                <w:webHidden/>
              </w:rPr>
            </w:r>
            <w:r w:rsidR="007416A7"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8</w:t>
            </w:r>
            <w:r w:rsidR="007416A7"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2"/>
            <w:tabs>
              <w:tab w:val="left" w:pos="880"/>
              <w:tab w:val="right" w:leader="dot" w:pos="1019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1193253" w:history="1">
            <w:r w:rsidR="0051501D" w:rsidRPr="00A11618">
              <w:rPr>
                <w:rStyle w:val="af2"/>
                <w:noProof/>
              </w:rPr>
              <w:t>3.1.</w:t>
            </w:r>
            <w:r w:rsidR="0051501D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51501D" w:rsidRPr="00A11618">
              <w:rPr>
                <w:rStyle w:val="af2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местного значения муниципального района, регионального значения, федерального значения, их основные характеристики и местоположение</w:t>
            </w:r>
            <w:r w:rsidR="0051501D">
              <w:rPr>
                <w:noProof/>
                <w:webHidden/>
              </w:rPr>
              <w:tab/>
            </w:r>
            <w:r w:rsidR="007416A7">
              <w:rPr>
                <w:noProof/>
                <w:webHidden/>
              </w:rPr>
              <w:fldChar w:fldCharType="begin"/>
            </w:r>
            <w:r w:rsidR="0051501D">
              <w:rPr>
                <w:noProof/>
                <w:webHidden/>
              </w:rPr>
              <w:instrText xml:space="preserve"> PAGEREF _Toc71193253 \h </w:instrText>
            </w:r>
            <w:r w:rsidR="007416A7">
              <w:rPr>
                <w:noProof/>
                <w:webHidden/>
              </w:rPr>
            </w:r>
            <w:r w:rsidR="007416A7">
              <w:rPr>
                <w:noProof/>
                <w:webHidden/>
              </w:rPr>
              <w:fldChar w:fldCharType="separate"/>
            </w:r>
            <w:r w:rsidR="00A3598C">
              <w:rPr>
                <w:noProof/>
                <w:webHidden/>
              </w:rPr>
              <w:t>8</w:t>
            </w:r>
            <w:r w:rsidR="007416A7">
              <w:rPr>
                <w:noProof/>
                <w:webHidden/>
              </w:rPr>
              <w:fldChar w:fldCharType="end"/>
            </w:r>
          </w:hyperlink>
        </w:p>
        <w:p w:rsidR="0051501D" w:rsidRDefault="00B06E58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hyperlink w:anchor="_Toc71193254" w:history="1">
            <w:r w:rsidR="0051501D" w:rsidRPr="00A11618">
              <w:rPr>
                <w:rStyle w:val="af2"/>
              </w:rPr>
              <w:t>4.</w:t>
            </w:r>
            <w:r w:rsidR="0051501D">
              <w:rPr>
                <w:rFonts w:asciiTheme="minorHAnsi" w:hAnsiTheme="minorHAnsi" w:cstheme="minorBidi"/>
                <w:spacing w:val="0"/>
                <w:sz w:val="22"/>
                <w:szCs w:val="22"/>
              </w:rPr>
              <w:tab/>
            </w:r>
            <w:r w:rsidR="0051501D" w:rsidRPr="00A11618">
              <w:rPr>
                <w:rStyle w:val="af2"/>
              </w:rPr>
              <w:t>ГРАНИЦЫ НАСЕЛЕННЫХ ПУНКТОВ</w:t>
            </w:r>
            <w:r w:rsidR="0051501D">
              <w:rPr>
                <w:webHidden/>
              </w:rPr>
              <w:tab/>
            </w:r>
            <w:r w:rsidR="007416A7"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_Toc71193254 \h </w:instrText>
            </w:r>
            <w:r w:rsidR="007416A7">
              <w:rPr>
                <w:webHidden/>
              </w:rPr>
            </w:r>
            <w:r w:rsidR="007416A7"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12</w:t>
            </w:r>
            <w:r w:rsidR="007416A7"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12"/>
            <w:rPr>
              <w:rFonts w:asciiTheme="minorHAnsi" w:hAnsiTheme="minorHAnsi" w:cstheme="minorBidi"/>
              <w:spacing w:val="0"/>
              <w:sz w:val="22"/>
              <w:szCs w:val="22"/>
            </w:rPr>
          </w:pPr>
          <w:hyperlink w:anchor="_Toc71193255" w:history="1">
            <w:r w:rsidR="0051501D" w:rsidRPr="00A11618">
              <w:rPr>
                <w:rStyle w:val="af2"/>
              </w:rPr>
              <w:t>5.</w:t>
            </w:r>
            <w:r w:rsidR="0051501D">
              <w:rPr>
                <w:rFonts w:asciiTheme="minorHAnsi" w:hAnsiTheme="minorHAnsi" w:cstheme="minorBidi"/>
                <w:spacing w:val="0"/>
                <w:sz w:val="22"/>
                <w:szCs w:val="22"/>
              </w:rPr>
              <w:tab/>
            </w:r>
            <w:r w:rsidR="0051501D" w:rsidRPr="00A11618">
              <w:rPr>
                <w:rStyle w:val="af2"/>
              </w:rPr>
              <w:t>ПРИЛОЖЕНИЕ</w:t>
            </w:r>
            <w:r w:rsidR="0051501D">
              <w:rPr>
                <w:webHidden/>
              </w:rPr>
              <w:tab/>
            </w:r>
            <w:r w:rsidR="007416A7">
              <w:rPr>
                <w:webHidden/>
              </w:rPr>
              <w:fldChar w:fldCharType="begin"/>
            </w:r>
            <w:r w:rsidR="0051501D">
              <w:rPr>
                <w:webHidden/>
              </w:rPr>
              <w:instrText xml:space="preserve"> PAGEREF _Toc71193255 \h </w:instrText>
            </w:r>
            <w:r w:rsidR="007416A7">
              <w:rPr>
                <w:webHidden/>
              </w:rPr>
            </w:r>
            <w:r w:rsidR="007416A7">
              <w:rPr>
                <w:webHidden/>
              </w:rPr>
              <w:fldChar w:fldCharType="separate"/>
            </w:r>
            <w:r w:rsidR="00A3598C">
              <w:rPr>
                <w:webHidden/>
              </w:rPr>
              <w:t>13</w:t>
            </w:r>
            <w:r w:rsidR="007416A7">
              <w:rPr>
                <w:webHidden/>
              </w:rPr>
              <w:fldChar w:fldCharType="end"/>
            </w:r>
          </w:hyperlink>
        </w:p>
        <w:p w:rsidR="0051501D" w:rsidRDefault="00B06E58">
          <w:pPr>
            <w:pStyle w:val="2"/>
            <w:tabs>
              <w:tab w:val="left" w:pos="880"/>
              <w:tab w:val="right" w:leader="dot" w:pos="1019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1193256" w:history="1">
            <w:r w:rsidR="0051501D" w:rsidRPr="00A11618">
              <w:rPr>
                <w:rStyle w:val="af2"/>
                <w:noProof/>
              </w:rPr>
              <w:t>5.1.</w:t>
            </w:r>
            <w:r w:rsidR="0051501D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51501D" w:rsidRPr="00A11618">
              <w:rPr>
                <w:rStyle w:val="af2"/>
                <w:noProof/>
              </w:rPr>
              <w:t>Общие положения</w:t>
            </w:r>
            <w:r w:rsidR="0051501D">
              <w:rPr>
                <w:noProof/>
                <w:webHidden/>
              </w:rPr>
              <w:tab/>
            </w:r>
            <w:r w:rsidR="007416A7">
              <w:rPr>
                <w:noProof/>
                <w:webHidden/>
              </w:rPr>
              <w:fldChar w:fldCharType="begin"/>
            </w:r>
            <w:r w:rsidR="0051501D">
              <w:rPr>
                <w:noProof/>
                <w:webHidden/>
              </w:rPr>
              <w:instrText xml:space="preserve"> PAGEREF _Toc71193256 \h </w:instrText>
            </w:r>
            <w:r w:rsidR="007416A7">
              <w:rPr>
                <w:noProof/>
                <w:webHidden/>
              </w:rPr>
            </w:r>
            <w:r w:rsidR="007416A7">
              <w:rPr>
                <w:noProof/>
                <w:webHidden/>
              </w:rPr>
              <w:fldChar w:fldCharType="separate"/>
            </w:r>
            <w:r w:rsidR="00A3598C">
              <w:rPr>
                <w:noProof/>
                <w:webHidden/>
              </w:rPr>
              <w:t>13</w:t>
            </w:r>
            <w:r w:rsidR="007416A7">
              <w:rPr>
                <w:noProof/>
                <w:webHidden/>
              </w:rPr>
              <w:fldChar w:fldCharType="end"/>
            </w:r>
          </w:hyperlink>
        </w:p>
        <w:p w:rsidR="002B7BEA" w:rsidRPr="00EA2B5B" w:rsidRDefault="007416A7" w:rsidP="002B7BEA">
          <w:pPr>
            <w:pStyle w:val="a5"/>
            <w:tabs>
              <w:tab w:val="left" w:pos="1701"/>
            </w:tabs>
            <w:ind w:left="851"/>
            <w:jc w:val="left"/>
            <w:outlineLvl w:val="0"/>
            <w:rPr>
              <w:color w:val="FF0000"/>
            </w:rPr>
          </w:pPr>
          <w:r w:rsidRPr="00EA2B5B">
            <w:rPr>
              <w:color w:val="FF0000"/>
            </w:rPr>
            <w:fldChar w:fldCharType="end"/>
          </w:r>
        </w:p>
      </w:sdtContent>
    </w:sdt>
    <w:p w:rsidR="002B7BEA" w:rsidRPr="00EA2B5B" w:rsidRDefault="002B7BEA" w:rsidP="002B7BEA">
      <w:pPr>
        <w:rPr>
          <w:rFonts w:eastAsia="Courier New"/>
          <w:b/>
          <w:color w:val="FF0000"/>
        </w:rPr>
      </w:pPr>
      <w:r w:rsidRPr="00EA2B5B">
        <w:rPr>
          <w:color w:val="FF0000"/>
        </w:rPr>
        <w:br w:type="page"/>
      </w:r>
    </w:p>
    <w:p w:rsidR="002B7BEA" w:rsidRPr="002B7BEA" w:rsidRDefault="002B7BEA" w:rsidP="002B7BEA">
      <w:pPr>
        <w:pStyle w:val="a5"/>
        <w:numPr>
          <w:ilvl w:val="0"/>
          <w:numId w:val="1"/>
        </w:numPr>
        <w:tabs>
          <w:tab w:val="left" w:pos="1701"/>
        </w:tabs>
        <w:spacing w:after="0" w:line="300" w:lineRule="auto"/>
        <w:ind w:left="0" w:firstLine="851"/>
        <w:jc w:val="left"/>
        <w:outlineLvl w:val="0"/>
      </w:pPr>
      <w:bookmarkStart w:id="4" w:name="_Toc71193249"/>
      <w:r w:rsidRPr="002B7BEA">
        <w:t>ПОЛОЖЕНИЕ О ТЕРРИТОРИАЛЬНОМ ПЛАНИРОВАНИИ</w:t>
      </w:r>
      <w:bookmarkEnd w:id="4"/>
    </w:p>
    <w:p w:rsidR="002B7BEA" w:rsidRPr="002B7BEA" w:rsidRDefault="002B7BEA" w:rsidP="002B7BEA">
      <w:pPr>
        <w:pStyle w:val="a9"/>
        <w:numPr>
          <w:ilvl w:val="1"/>
          <w:numId w:val="1"/>
        </w:numPr>
        <w:tabs>
          <w:tab w:val="left" w:pos="1701"/>
        </w:tabs>
        <w:spacing w:after="0" w:line="300" w:lineRule="auto"/>
        <w:ind w:left="0" w:firstLine="851"/>
        <w:jc w:val="left"/>
        <w:outlineLvl w:val="1"/>
      </w:pPr>
      <w:bookmarkStart w:id="5" w:name="_Toc342484550"/>
      <w:bookmarkStart w:id="6" w:name="_Toc19626172"/>
      <w:bookmarkStart w:id="7" w:name="_Toc20212121"/>
      <w:bookmarkStart w:id="8" w:name="_Toc71193250"/>
      <w:r w:rsidRPr="002B7BEA">
        <w:t>Цели и задачи территориального планирования</w:t>
      </w:r>
      <w:bookmarkEnd w:id="5"/>
      <w:bookmarkEnd w:id="6"/>
      <w:bookmarkEnd w:id="7"/>
      <w:bookmarkEnd w:id="8"/>
    </w:p>
    <w:p w:rsidR="002B7BEA" w:rsidRPr="002B7BEA" w:rsidRDefault="002B7BEA" w:rsidP="002B7BEA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>Основн</w:t>
      </w:r>
      <w:r w:rsidR="00D8332C">
        <w:rPr>
          <w:rFonts w:ascii="Times New Roman" w:hAnsi="Times New Roman" w:cs="Times New Roman"/>
          <w:sz w:val="28"/>
          <w:szCs w:val="28"/>
        </w:rPr>
        <w:t>ыми</w:t>
      </w:r>
      <w:r w:rsidRPr="002B7BEA">
        <w:rPr>
          <w:rFonts w:ascii="Times New Roman" w:hAnsi="Times New Roman" w:cs="Times New Roman"/>
          <w:sz w:val="28"/>
          <w:szCs w:val="28"/>
        </w:rPr>
        <w:t xml:space="preserve"> цел</w:t>
      </w:r>
      <w:r w:rsidR="00D8332C">
        <w:rPr>
          <w:rFonts w:ascii="Times New Roman" w:hAnsi="Times New Roman" w:cs="Times New Roman"/>
          <w:sz w:val="28"/>
          <w:szCs w:val="28"/>
        </w:rPr>
        <w:t>ями</w:t>
      </w:r>
      <w:r w:rsidRPr="002B7BEA">
        <w:rPr>
          <w:rFonts w:ascii="Times New Roman" w:hAnsi="Times New Roman" w:cs="Times New Roman"/>
          <w:sz w:val="28"/>
          <w:szCs w:val="28"/>
        </w:rPr>
        <w:t xml:space="preserve"> настоящего генерального плана явля</w:t>
      </w:r>
      <w:r w:rsidR="00D8332C">
        <w:rPr>
          <w:rFonts w:ascii="Times New Roman" w:hAnsi="Times New Roman" w:cs="Times New Roman"/>
          <w:sz w:val="28"/>
          <w:szCs w:val="28"/>
        </w:rPr>
        <w:t>ю</w:t>
      </w:r>
      <w:r w:rsidRPr="002B7BEA">
        <w:rPr>
          <w:rFonts w:ascii="Times New Roman" w:hAnsi="Times New Roman" w:cs="Times New Roman"/>
          <w:sz w:val="28"/>
          <w:szCs w:val="28"/>
        </w:rPr>
        <w:t xml:space="preserve">тся: </w:t>
      </w:r>
    </w:p>
    <w:p w:rsidR="002B7BEA" w:rsidRPr="002B7BEA" w:rsidRDefault="002B7BEA" w:rsidP="00D8332C">
      <w:pPr>
        <w:pStyle w:val="a6"/>
        <w:numPr>
          <w:ilvl w:val="0"/>
          <w:numId w:val="3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>определение назначения территории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образований;</w:t>
      </w:r>
    </w:p>
    <w:p w:rsidR="002B7BEA" w:rsidRPr="002B7BEA" w:rsidRDefault="002B7BEA" w:rsidP="00D8332C">
      <w:pPr>
        <w:pStyle w:val="a6"/>
        <w:numPr>
          <w:ilvl w:val="0"/>
          <w:numId w:val="3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>обеспечения планирования дальнейшего поступательного развития территории, ее рационального использования, привлечения инвестиций, обеспечения потребностей населения;</w:t>
      </w:r>
    </w:p>
    <w:p w:rsidR="002B7BEA" w:rsidRPr="002B7BEA" w:rsidRDefault="002B7BEA" w:rsidP="00D8332C">
      <w:pPr>
        <w:pStyle w:val="a6"/>
        <w:numPr>
          <w:ilvl w:val="0"/>
          <w:numId w:val="3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>создание условий для планировки территории;</w:t>
      </w:r>
    </w:p>
    <w:p w:rsidR="002B7BEA" w:rsidRDefault="002B7BEA" w:rsidP="00D8332C">
      <w:pPr>
        <w:pStyle w:val="a6"/>
        <w:numPr>
          <w:ilvl w:val="0"/>
          <w:numId w:val="3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>обоснование необходимости резервирования и изъятия земельных участков для размещения объектов местного значения поселения.</w:t>
      </w:r>
    </w:p>
    <w:p w:rsidR="00D8332C" w:rsidRPr="00D8332C" w:rsidRDefault="00D8332C" w:rsidP="00D8332C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2C">
        <w:rPr>
          <w:rFonts w:ascii="Times New Roman" w:hAnsi="Times New Roman" w:cs="Times New Roman"/>
          <w:sz w:val="28"/>
          <w:szCs w:val="28"/>
        </w:rPr>
        <w:t>Основными задачами внесения изменений в генеральный план являются: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341"/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 xml:space="preserve">решение вопросов социально-экономического развития, разработки и утверждения в установленном порядке программ в области комплексного социально-экономического развития муниципального образования, </w:t>
      </w:r>
      <w:r w:rsidR="00E65E8D">
        <w:rPr>
          <w:color w:val="000000"/>
          <w:sz w:val="28"/>
          <w:szCs w:val="24"/>
        </w:rPr>
        <w:t>государственных п</w:t>
      </w:r>
      <w:r w:rsidRPr="00D8332C">
        <w:rPr>
          <w:color w:val="000000"/>
          <w:sz w:val="28"/>
          <w:szCs w:val="24"/>
        </w:rPr>
        <w:t>рограмм (подпрограмм), реализуемых за счет средств федерального бюджета, бюджета субъекта Российской федерации, местного бюджета, а также для приведения перечисленных программ в соответствие с утвержденными генеральными планами поселений, городских округов;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182"/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решение вопросов при установлении границ муниципальных образований и населенных пунктов, принятие решений о переводе земель из одной категории в другую, планировании и организации рационального использования земель и их охраны, последующей подготовке градостроительной документации других видов;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разработка документации по планировке территории, предусматривающей размещение объектов федерального, регионального или местного значения, схем охраны природы и природопользования, схем защиты территорий, подверженных воздействию чрезвычайных ситуаций природного и техногенного характера, проектов зон охраны объектов культурного наследия, других документов, связанных с разработкой проектов границ зон с особыми условиями использования территории;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приведение функциональных зон в соответствие со сложившейся застройкой с учетом перспективного развития территории и ограничений в соответствии с действующим законодательством;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312"/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предупреждение чрезвычайных ситуаций природного и техногенного характера, стихийных бедствий, эпидемий и ликвидации их последствий;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139"/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определение территориальной организации поселения;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250"/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рациональное функциональное зонирование территории с определением параметров функциональных зон;</w:t>
      </w:r>
    </w:p>
    <w:p w:rsidR="00D8332C" w:rsidRPr="00D8332C" w:rsidRDefault="00D8332C" w:rsidP="00D8332C">
      <w:pPr>
        <w:pStyle w:val="af9"/>
        <w:numPr>
          <w:ilvl w:val="0"/>
          <w:numId w:val="38"/>
        </w:numPr>
        <w:tabs>
          <w:tab w:val="left" w:pos="216"/>
          <w:tab w:val="left" w:pos="993"/>
        </w:tabs>
        <w:spacing w:line="300" w:lineRule="auto"/>
        <w:ind w:left="0" w:firstLine="709"/>
        <w:jc w:val="both"/>
        <w:rPr>
          <w:sz w:val="24"/>
        </w:rPr>
      </w:pPr>
      <w:r w:rsidRPr="00D8332C">
        <w:rPr>
          <w:color w:val="000000"/>
          <w:sz w:val="28"/>
          <w:szCs w:val="24"/>
        </w:rPr>
        <w:t>решение вопросов по размещению территорий жилищного строительства;</w:t>
      </w:r>
    </w:p>
    <w:p w:rsidR="00D8332C" w:rsidRPr="00D8332C" w:rsidRDefault="00D8332C" w:rsidP="00D8332C">
      <w:pPr>
        <w:pStyle w:val="a6"/>
        <w:numPr>
          <w:ilvl w:val="0"/>
          <w:numId w:val="38"/>
        </w:numPr>
        <w:tabs>
          <w:tab w:val="left" w:pos="993"/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D8332C">
        <w:rPr>
          <w:rFonts w:ascii="Times New Roman" w:hAnsi="Times New Roman" w:cs="Times New Roman"/>
          <w:color w:val="000000"/>
          <w:sz w:val="28"/>
          <w:szCs w:val="24"/>
        </w:rPr>
        <w:t>обеспечение условий для повышения инвестиционной привлекательности поселения, стимулирования жилищного и коммунального строительства, деловой активности и производства, торговли, а также обеспечение реализации мероприятий по развитию транспортной инфраструктуры.</w:t>
      </w:r>
    </w:p>
    <w:p w:rsidR="002B7BEA" w:rsidRPr="002B7BEA" w:rsidRDefault="002B7BEA" w:rsidP="002B7BEA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7BEA">
        <w:rPr>
          <w:rFonts w:ascii="Times New Roman" w:hAnsi="Times New Roman" w:cs="Times New Roman"/>
          <w:sz w:val="28"/>
          <w:szCs w:val="28"/>
        </w:rPr>
        <w:t>Согласно градостроительному кодексу подготовка документов территориального планирования осуществляется на основании стратегий (программ) развития отдельных отраслей экономики, приоритетных национальных проектов, межгосударственных программ, программ социально-экономического развития субъектов Российской Федерации, планов и программ комплексного социально-экономического развития муниципальных образований (при их наличии) с учетом программ, принятых в установленном порядке и реализуемых за счет средств федерального бюджета, бюджетов субъектов Российской Федерации, местных бюджетов, решений органов</w:t>
      </w:r>
      <w:proofErr w:type="gramEnd"/>
      <w:r w:rsidRPr="002B7BEA">
        <w:rPr>
          <w:rFonts w:ascii="Times New Roman" w:hAnsi="Times New Roman" w:cs="Times New Roman"/>
          <w:sz w:val="28"/>
          <w:szCs w:val="28"/>
        </w:rPr>
        <w:t xml:space="preserve"> государственной власти, органов местного самоуправления, иных главных распорядителей средств соответствующих бюджетов, предусматривающих создание объектов федерального значения, объектов регионального значения, объектов местного значения, инвестиционных программ субъектов естественных монополий, организаций коммунального комплекса и сведений, содержащихся в федеральной государственной информационной системе территориального планирования.</w:t>
      </w:r>
    </w:p>
    <w:p w:rsidR="002B7BEA" w:rsidRPr="002B7BEA" w:rsidRDefault="002B7BEA" w:rsidP="002B7BEA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 xml:space="preserve">Ранее генеральный план муниципального образования </w:t>
      </w:r>
      <w:r w:rsidR="003C15B7">
        <w:rPr>
          <w:rFonts w:ascii="Times New Roman" w:hAnsi="Times New Roman" w:cs="Times New Roman"/>
          <w:sz w:val="28"/>
          <w:szCs w:val="28"/>
        </w:rPr>
        <w:t xml:space="preserve">город Аркадак </w:t>
      </w:r>
      <w:r w:rsidRPr="002B7BEA">
        <w:rPr>
          <w:rFonts w:ascii="Times New Roman" w:hAnsi="Times New Roman" w:cs="Times New Roman"/>
          <w:sz w:val="28"/>
          <w:szCs w:val="28"/>
        </w:rPr>
        <w:t xml:space="preserve">был разработан ГУПП «Институт </w:t>
      </w:r>
      <w:proofErr w:type="spellStart"/>
      <w:r w:rsidRPr="002B7BEA">
        <w:rPr>
          <w:rFonts w:ascii="Times New Roman" w:hAnsi="Times New Roman" w:cs="Times New Roman"/>
          <w:sz w:val="28"/>
          <w:szCs w:val="28"/>
        </w:rPr>
        <w:t>Саратовгражданпроект</w:t>
      </w:r>
      <w:proofErr w:type="spellEnd"/>
      <w:r w:rsidRPr="002B7BEA">
        <w:rPr>
          <w:rFonts w:ascii="Times New Roman" w:hAnsi="Times New Roman" w:cs="Times New Roman"/>
          <w:sz w:val="28"/>
          <w:szCs w:val="28"/>
        </w:rPr>
        <w:t>» Саратовской области в 201</w:t>
      </w:r>
      <w:r w:rsidR="003C15B7">
        <w:rPr>
          <w:rFonts w:ascii="Times New Roman" w:hAnsi="Times New Roman" w:cs="Times New Roman"/>
          <w:sz w:val="28"/>
          <w:szCs w:val="28"/>
        </w:rPr>
        <w:t>1</w:t>
      </w:r>
      <w:r w:rsidRPr="002B7BEA">
        <w:rPr>
          <w:rFonts w:ascii="Times New Roman" w:hAnsi="Times New Roman" w:cs="Times New Roman"/>
          <w:sz w:val="28"/>
          <w:szCs w:val="28"/>
        </w:rPr>
        <w:t xml:space="preserve"> г. </w:t>
      </w:r>
    </w:p>
    <w:p w:rsidR="00AB0D7D" w:rsidRDefault="002B7BEA" w:rsidP="002B7BEA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 xml:space="preserve">Генеральным планом муниципального образования </w:t>
      </w:r>
      <w:r w:rsidR="00E1695E">
        <w:rPr>
          <w:rFonts w:ascii="Times New Roman" w:hAnsi="Times New Roman" w:cs="Times New Roman"/>
          <w:sz w:val="28"/>
          <w:szCs w:val="28"/>
        </w:rPr>
        <w:t xml:space="preserve">г. Аркадак </w:t>
      </w:r>
      <w:r w:rsidRPr="002B7BEA">
        <w:rPr>
          <w:rFonts w:ascii="Times New Roman" w:hAnsi="Times New Roman" w:cs="Times New Roman"/>
          <w:sz w:val="28"/>
          <w:szCs w:val="28"/>
        </w:rPr>
        <w:t>определены основные направления градостроительного развития сельского поселения, проведено функциональное зонирование территорий, разработаны мероприятия по развитию социальной, инженерной, транспортной инфраструктур.</w:t>
      </w:r>
    </w:p>
    <w:p w:rsidR="00AB0D7D" w:rsidRDefault="00AB0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7BEA" w:rsidRPr="002B7BEA" w:rsidRDefault="002B7BEA" w:rsidP="002B7BEA">
      <w:pPr>
        <w:pStyle w:val="a5"/>
        <w:numPr>
          <w:ilvl w:val="0"/>
          <w:numId w:val="1"/>
        </w:numPr>
        <w:tabs>
          <w:tab w:val="left" w:pos="1701"/>
        </w:tabs>
        <w:spacing w:after="0" w:line="300" w:lineRule="auto"/>
        <w:ind w:left="0" w:firstLine="851"/>
        <w:jc w:val="left"/>
        <w:outlineLvl w:val="0"/>
        <w:rPr>
          <w:b w:val="0"/>
          <w:color w:val="auto"/>
        </w:rPr>
      </w:pPr>
      <w:bookmarkStart w:id="9" w:name="_Toc71193251"/>
      <w:r w:rsidRPr="002B7BEA">
        <w:t>ПЕРЕЧЕНЬ МЕРОПРИЯТИЙ ПО ТЕРРИТОРИАЛЬНОМУ ПЛАНИРОВАНИЮ</w:t>
      </w:r>
      <w:bookmarkEnd w:id="9"/>
    </w:p>
    <w:p w:rsidR="002B7BEA" w:rsidRPr="002B7BEA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территориальному планированию в составе генерального плана муниципального образования </w:t>
      </w:r>
      <w:r w:rsidR="003A1298">
        <w:rPr>
          <w:rFonts w:ascii="Times New Roman" w:hAnsi="Times New Roman" w:cs="Times New Roman"/>
          <w:color w:val="000000"/>
          <w:sz w:val="28"/>
          <w:szCs w:val="28"/>
        </w:rPr>
        <w:t xml:space="preserve">г. Аркадак </w:t>
      </w:r>
      <w:proofErr w:type="spellStart"/>
      <w:r w:rsidR="003A1298">
        <w:rPr>
          <w:rFonts w:ascii="Times New Roman" w:hAnsi="Times New Roman" w:cs="Times New Roman"/>
          <w:color w:val="000000"/>
          <w:sz w:val="28"/>
          <w:szCs w:val="28"/>
        </w:rPr>
        <w:t>Аркадакского</w:t>
      </w:r>
      <w:proofErr w:type="spellEnd"/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Саратовской области включают в себя:</w:t>
      </w:r>
    </w:p>
    <w:p w:rsidR="002B7BEA" w:rsidRPr="002B7BEA" w:rsidRDefault="002B7BEA" w:rsidP="002B7BEA">
      <w:pPr>
        <w:numPr>
          <w:ilvl w:val="0"/>
          <w:numId w:val="2"/>
        </w:numPr>
        <w:tabs>
          <w:tab w:val="clear" w:pos="870"/>
          <w:tab w:val="num" w:pos="0"/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В части учётов интересов Российской Федерации, Саратовской области, </w:t>
      </w:r>
      <w:proofErr w:type="spellStart"/>
      <w:r w:rsidR="003A1298">
        <w:rPr>
          <w:rFonts w:ascii="Times New Roman" w:hAnsi="Times New Roman" w:cs="Times New Roman"/>
          <w:color w:val="000000"/>
          <w:sz w:val="28"/>
          <w:szCs w:val="28"/>
        </w:rPr>
        <w:t>Аркадакского</w:t>
      </w:r>
      <w:proofErr w:type="spellEnd"/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района, сопредельных муниципальных образований:</w:t>
      </w:r>
    </w:p>
    <w:p w:rsidR="002B7BEA" w:rsidRPr="002B7BEA" w:rsidRDefault="00DD0DA0" w:rsidP="002B7BEA">
      <w:pPr>
        <w:numPr>
          <w:ilvl w:val="1"/>
          <w:numId w:val="2"/>
        </w:numPr>
        <w:tabs>
          <w:tab w:val="clear" w:pos="1500"/>
          <w:tab w:val="num" w:pos="0"/>
          <w:tab w:val="left" w:pos="993"/>
          <w:tab w:val="num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7BEA" w:rsidRPr="002B7BEA">
        <w:rPr>
          <w:rFonts w:ascii="Times New Roman" w:hAnsi="Times New Roman" w:cs="Times New Roman"/>
          <w:color w:val="000000"/>
          <w:sz w:val="28"/>
          <w:szCs w:val="28"/>
        </w:rPr>
        <w:t>Реализация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территорий.</w:t>
      </w:r>
    </w:p>
    <w:p w:rsidR="002B7BEA" w:rsidRPr="002B7BEA" w:rsidRDefault="00DD0DA0" w:rsidP="002B7BEA">
      <w:pPr>
        <w:numPr>
          <w:ilvl w:val="1"/>
          <w:numId w:val="2"/>
        </w:numPr>
        <w:tabs>
          <w:tab w:val="clear" w:pos="1500"/>
          <w:tab w:val="num" w:pos="0"/>
          <w:tab w:val="num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7BEA"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основных решений документов территориального планирования Саратовской области, </w:t>
      </w:r>
      <w:r w:rsidR="00D7008F">
        <w:rPr>
          <w:rFonts w:ascii="Times New Roman" w:hAnsi="Times New Roman" w:cs="Times New Roman"/>
          <w:color w:val="000000"/>
          <w:sz w:val="28"/>
          <w:szCs w:val="28"/>
        </w:rPr>
        <w:t>государственных программ Саратовской области</w:t>
      </w:r>
      <w:r w:rsidR="002B7BEA"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 и иных документов программного характера в области развития территорий, установления и соблюдения режима ограничений на использование территорий.</w:t>
      </w:r>
    </w:p>
    <w:p w:rsidR="002B7BEA" w:rsidRPr="002B7BEA" w:rsidRDefault="00DD0DA0" w:rsidP="002B7BEA">
      <w:pPr>
        <w:numPr>
          <w:ilvl w:val="1"/>
          <w:numId w:val="2"/>
        </w:numPr>
        <w:tabs>
          <w:tab w:val="clear" w:pos="1500"/>
          <w:tab w:val="num" w:pos="0"/>
          <w:tab w:val="num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7BEA"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основных решений документов территориального планирования </w:t>
      </w:r>
      <w:proofErr w:type="spellStart"/>
      <w:r w:rsidR="00AA7741">
        <w:rPr>
          <w:rFonts w:ascii="Times New Roman" w:hAnsi="Times New Roman" w:cs="Times New Roman"/>
          <w:color w:val="000000"/>
          <w:sz w:val="28"/>
          <w:szCs w:val="28"/>
        </w:rPr>
        <w:t>Аткарского</w:t>
      </w:r>
      <w:proofErr w:type="spellEnd"/>
      <w:r w:rsidR="002B7BEA"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района, муниципальных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территорий.</w:t>
      </w:r>
    </w:p>
    <w:p w:rsidR="002B7BEA" w:rsidRPr="002B7BEA" w:rsidRDefault="002B7BEA" w:rsidP="002B7BEA">
      <w:pPr>
        <w:numPr>
          <w:ilvl w:val="0"/>
          <w:numId w:val="2"/>
        </w:numPr>
        <w:tabs>
          <w:tab w:val="clear" w:pos="870"/>
          <w:tab w:val="num" w:pos="0"/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В части оптимизации административного деления территории  муниципального образования </w:t>
      </w:r>
      <w:r w:rsidR="003A1298">
        <w:rPr>
          <w:rFonts w:ascii="Times New Roman" w:hAnsi="Times New Roman" w:cs="Times New Roman"/>
          <w:color w:val="000000"/>
          <w:sz w:val="28"/>
          <w:szCs w:val="28"/>
        </w:rPr>
        <w:t xml:space="preserve">г. Аркадак </w:t>
      </w:r>
      <w:proofErr w:type="spellStart"/>
      <w:r w:rsidR="003A1298">
        <w:rPr>
          <w:rFonts w:ascii="Times New Roman" w:hAnsi="Times New Roman" w:cs="Times New Roman"/>
          <w:color w:val="000000"/>
          <w:sz w:val="28"/>
          <w:szCs w:val="28"/>
        </w:rPr>
        <w:t>Аркад</w:t>
      </w:r>
      <w:r w:rsidR="00D0063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A1298">
        <w:rPr>
          <w:rFonts w:ascii="Times New Roman" w:hAnsi="Times New Roman" w:cs="Times New Roman"/>
          <w:color w:val="000000"/>
          <w:sz w:val="28"/>
          <w:szCs w:val="28"/>
        </w:rPr>
        <w:t>кского</w:t>
      </w:r>
      <w:proofErr w:type="spellEnd"/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Саратовской области:</w:t>
      </w:r>
    </w:p>
    <w:p w:rsidR="002B7BEA" w:rsidRPr="002B7BEA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color w:val="000000"/>
          <w:sz w:val="28"/>
          <w:szCs w:val="28"/>
        </w:rPr>
        <w:t>Установление административных границ</w:t>
      </w:r>
      <w:r w:rsidRPr="002B7BEA">
        <w:rPr>
          <w:rFonts w:ascii="Times New Roman" w:hAnsi="Times New Roman" w:cs="Times New Roman"/>
          <w:sz w:val="28"/>
          <w:szCs w:val="28"/>
        </w:rPr>
        <w:t xml:space="preserve"> населенных пунктов</w:t>
      </w:r>
      <w:r w:rsidR="003A1298">
        <w:rPr>
          <w:rFonts w:ascii="Times New Roman" w:hAnsi="Times New Roman" w:cs="Times New Roman"/>
          <w:color w:val="000000"/>
          <w:sz w:val="28"/>
          <w:szCs w:val="28"/>
        </w:rPr>
        <w:t>: г. Аркадак, п.</w:t>
      </w:r>
      <w:r w:rsidR="00FF450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A1298">
        <w:rPr>
          <w:rFonts w:ascii="Times New Roman" w:hAnsi="Times New Roman" w:cs="Times New Roman"/>
          <w:color w:val="000000"/>
          <w:sz w:val="28"/>
          <w:szCs w:val="28"/>
        </w:rPr>
        <w:t>Красный</w:t>
      </w:r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B7BEA" w:rsidRPr="002B7BEA" w:rsidRDefault="002B7BEA" w:rsidP="002B7BEA">
      <w:pPr>
        <w:numPr>
          <w:ilvl w:val="0"/>
          <w:numId w:val="2"/>
        </w:numPr>
        <w:tabs>
          <w:tab w:val="clear" w:pos="870"/>
          <w:tab w:val="num" w:pos="0"/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В части архитектурно-планировочной организации территории муниципального образования </w:t>
      </w:r>
      <w:r w:rsidR="003A1298">
        <w:rPr>
          <w:rFonts w:ascii="Times New Roman" w:hAnsi="Times New Roman" w:cs="Times New Roman"/>
          <w:color w:val="000000"/>
          <w:sz w:val="28"/>
          <w:szCs w:val="28"/>
        </w:rPr>
        <w:t xml:space="preserve">г. Аркадак </w:t>
      </w:r>
      <w:proofErr w:type="spellStart"/>
      <w:r w:rsidR="003A1298">
        <w:rPr>
          <w:rFonts w:ascii="Times New Roman" w:hAnsi="Times New Roman" w:cs="Times New Roman"/>
          <w:color w:val="000000"/>
          <w:sz w:val="28"/>
          <w:szCs w:val="28"/>
        </w:rPr>
        <w:t>Аркадакского</w:t>
      </w:r>
      <w:proofErr w:type="spellEnd"/>
      <w:r w:rsidRPr="002B7BEA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Саратовской области.</w:t>
      </w:r>
    </w:p>
    <w:p w:rsidR="002B7BEA" w:rsidRPr="002B7BEA" w:rsidRDefault="002B7BEA" w:rsidP="002B7BEA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br w:type="page"/>
      </w:r>
    </w:p>
    <w:p w:rsidR="002B7BEA" w:rsidRPr="002B7BEA" w:rsidRDefault="002B7BEA" w:rsidP="002B7BEA">
      <w:pPr>
        <w:pStyle w:val="a5"/>
        <w:numPr>
          <w:ilvl w:val="0"/>
          <w:numId w:val="1"/>
        </w:numPr>
        <w:tabs>
          <w:tab w:val="left" w:pos="1701"/>
        </w:tabs>
        <w:spacing w:after="0" w:line="300" w:lineRule="auto"/>
        <w:ind w:left="0" w:firstLine="852"/>
        <w:jc w:val="left"/>
        <w:outlineLvl w:val="0"/>
        <w:rPr>
          <w:color w:val="auto"/>
        </w:rPr>
      </w:pPr>
      <w:bookmarkStart w:id="10" w:name="_Toc19626173"/>
      <w:bookmarkStart w:id="11" w:name="_Toc71193252"/>
      <w:r w:rsidRPr="002B7BEA">
        <w:rPr>
          <w:color w:val="auto"/>
        </w:rPr>
        <w:t>ПОЛОЖЕНИЕ О ТЕРРИТОРИАЛЬНОМ ПЛАНИРОВАНИИ</w:t>
      </w:r>
      <w:bookmarkEnd w:id="10"/>
      <w:bookmarkEnd w:id="11"/>
    </w:p>
    <w:p w:rsidR="002B7BEA" w:rsidRPr="002B7BEA" w:rsidRDefault="002B7BEA" w:rsidP="002B7BEA">
      <w:pPr>
        <w:pStyle w:val="a9"/>
        <w:numPr>
          <w:ilvl w:val="1"/>
          <w:numId w:val="1"/>
        </w:numPr>
        <w:tabs>
          <w:tab w:val="left" w:pos="1701"/>
        </w:tabs>
        <w:spacing w:after="0" w:line="300" w:lineRule="auto"/>
        <w:ind w:left="0" w:firstLine="851"/>
        <w:outlineLvl w:val="1"/>
      </w:pPr>
      <w:bookmarkStart w:id="12" w:name="_Toc19626174"/>
      <w:bookmarkStart w:id="13" w:name="_Toc20212122"/>
      <w:bookmarkStart w:id="14" w:name="_Toc71193253"/>
      <w:r w:rsidRPr="002B7BEA">
        <w:t>Сведения о видах, назначении и наименованиях планируемых для размещения объектов местного значения поселения, местного значения муниципального района, регионального значения, федерального значения, их основные характеристики и местоположение</w:t>
      </w:r>
      <w:bookmarkEnd w:id="12"/>
      <w:bookmarkEnd w:id="13"/>
      <w:bookmarkEnd w:id="14"/>
    </w:p>
    <w:p w:rsidR="002B7BEA" w:rsidRPr="002B7BEA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7BEA">
        <w:rPr>
          <w:rFonts w:ascii="Times New Roman" w:hAnsi="Times New Roman" w:cs="Times New Roman"/>
          <w:sz w:val="28"/>
          <w:szCs w:val="28"/>
        </w:rPr>
        <w:t xml:space="preserve">Сведения о планируемых для размещения в пределах территории муниципального образования </w:t>
      </w:r>
      <w:r w:rsidR="003A1298">
        <w:rPr>
          <w:rFonts w:ascii="Times New Roman" w:hAnsi="Times New Roman" w:cs="Times New Roman"/>
          <w:sz w:val="28"/>
          <w:szCs w:val="28"/>
        </w:rPr>
        <w:t xml:space="preserve">г. Аркадак </w:t>
      </w:r>
      <w:proofErr w:type="spellStart"/>
      <w:r w:rsidR="003A1298">
        <w:rPr>
          <w:rFonts w:ascii="Times New Roman" w:hAnsi="Times New Roman" w:cs="Times New Roman"/>
          <w:sz w:val="28"/>
          <w:szCs w:val="28"/>
        </w:rPr>
        <w:t>Аркадакского</w:t>
      </w:r>
      <w:proofErr w:type="spellEnd"/>
      <w:r w:rsidR="003A1298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2B7BEA">
        <w:rPr>
          <w:rFonts w:ascii="Times New Roman" w:hAnsi="Times New Roman" w:cs="Times New Roman"/>
          <w:sz w:val="28"/>
          <w:szCs w:val="28"/>
        </w:rPr>
        <w:t xml:space="preserve"> района Саратовской области объектах федерального значения, объектах регионального значения, объектах местного значения, за исключением линейных объектов:</w:t>
      </w:r>
      <w:proofErr w:type="gramEnd"/>
    </w:p>
    <w:p w:rsidR="002B7BEA" w:rsidRPr="003A1298" w:rsidRDefault="002B7BEA" w:rsidP="003A1298">
      <w:pPr>
        <w:pStyle w:val="a6"/>
        <w:numPr>
          <w:ilvl w:val="0"/>
          <w:numId w:val="15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298">
        <w:rPr>
          <w:rFonts w:ascii="Times New Roman" w:hAnsi="Times New Roman" w:cs="Times New Roman"/>
          <w:sz w:val="28"/>
          <w:szCs w:val="28"/>
        </w:rPr>
        <w:t>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Федерации;</w:t>
      </w:r>
      <w:proofErr w:type="gramEnd"/>
    </w:p>
    <w:p w:rsidR="002B7BEA" w:rsidRPr="002B7BEA" w:rsidRDefault="002B7BEA" w:rsidP="003A1298">
      <w:pPr>
        <w:pStyle w:val="a6"/>
        <w:numPr>
          <w:ilvl w:val="0"/>
          <w:numId w:val="15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 xml:space="preserve">сведения о планируемых для размещения в соответствии с документами территориального планирования Саратовской области объектах регионального </w:t>
      </w:r>
      <w:r w:rsidRPr="00296D60">
        <w:rPr>
          <w:rFonts w:ascii="Times New Roman" w:hAnsi="Times New Roman" w:cs="Times New Roman"/>
          <w:sz w:val="28"/>
          <w:szCs w:val="28"/>
        </w:rPr>
        <w:t xml:space="preserve">значения: В соответствии со схемой территориального планирования Саратовской области, утверждённой </w:t>
      </w:r>
      <w:r w:rsidR="00CD0CFA">
        <w:rPr>
          <w:rFonts w:ascii="Times New Roman" w:hAnsi="Times New Roman" w:cs="Times New Roman"/>
          <w:sz w:val="28"/>
          <w:szCs w:val="28"/>
        </w:rPr>
        <w:t>Постановлением Правительства Саратовской области от 30</w:t>
      </w:r>
      <w:r w:rsidR="00CD0CFA" w:rsidRPr="00296D60">
        <w:rPr>
          <w:rFonts w:ascii="Times New Roman" w:hAnsi="Times New Roman" w:cs="Times New Roman"/>
          <w:sz w:val="28"/>
          <w:szCs w:val="28"/>
        </w:rPr>
        <w:t>.0</w:t>
      </w:r>
      <w:r w:rsidR="00CD0CFA">
        <w:rPr>
          <w:rFonts w:ascii="Times New Roman" w:hAnsi="Times New Roman" w:cs="Times New Roman"/>
          <w:sz w:val="28"/>
          <w:szCs w:val="28"/>
        </w:rPr>
        <w:t>4</w:t>
      </w:r>
      <w:r w:rsidR="00CD0CFA" w:rsidRPr="00296D60">
        <w:rPr>
          <w:rFonts w:ascii="Times New Roman" w:hAnsi="Times New Roman" w:cs="Times New Roman"/>
          <w:sz w:val="28"/>
          <w:szCs w:val="28"/>
        </w:rPr>
        <w:t>.20</w:t>
      </w:r>
      <w:r w:rsidR="00CD0CFA">
        <w:rPr>
          <w:rFonts w:ascii="Times New Roman" w:hAnsi="Times New Roman" w:cs="Times New Roman"/>
          <w:sz w:val="28"/>
          <w:szCs w:val="28"/>
        </w:rPr>
        <w:t>21</w:t>
      </w:r>
      <w:r w:rsidR="00CD0CFA" w:rsidRPr="00296D60">
        <w:rPr>
          <w:rFonts w:ascii="Times New Roman" w:hAnsi="Times New Roman" w:cs="Times New Roman"/>
          <w:sz w:val="28"/>
          <w:szCs w:val="28"/>
        </w:rPr>
        <w:t xml:space="preserve"> №3</w:t>
      </w:r>
      <w:r w:rsidR="00CD0CFA">
        <w:rPr>
          <w:rFonts w:ascii="Times New Roman" w:hAnsi="Times New Roman" w:cs="Times New Roman"/>
          <w:sz w:val="28"/>
          <w:szCs w:val="28"/>
        </w:rPr>
        <w:t>14</w:t>
      </w:r>
      <w:r w:rsidR="00CD0CFA" w:rsidRPr="00296D60">
        <w:rPr>
          <w:rFonts w:ascii="Times New Roman" w:hAnsi="Times New Roman" w:cs="Times New Roman"/>
          <w:sz w:val="28"/>
          <w:szCs w:val="28"/>
        </w:rPr>
        <w:t>-П</w:t>
      </w:r>
      <w:r w:rsidR="00CD0CFA">
        <w:rPr>
          <w:rFonts w:ascii="Times New Roman" w:hAnsi="Times New Roman" w:cs="Times New Roman"/>
          <w:sz w:val="28"/>
          <w:szCs w:val="28"/>
        </w:rPr>
        <w:t xml:space="preserve"> «Об утверждении схемы территориального планирования Саратовской области»</w:t>
      </w:r>
      <w:r w:rsidR="00CD0CFA" w:rsidRPr="00296D60">
        <w:rPr>
          <w:rFonts w:ascii="Times New Roman" w:hAnsi="Times New Roman" w:cs="Times New Roman"/>
          <w:sz w:val="28"/>
          <w:szCs w:val="28"/>
        </w:rPr>
        <w:t>,</w:t>
      </w:r>
      <w:r w:rsidRPr="00296D60">
        <w:rPr>
          <w:rFonts w:ascii="Times New Roman" w:hAnsi="Times New Roman" w:cs="Times New Roman"/>
          <w:sz w:val="28"/>
          <w:szCs w:val="28"/>
        </w:rPr>
        <w:t xml:space="preserve"> размещение объектов регионального значения в пределах зон не планируется.</w:t>
      </w:r>
    </w:p>
    <w:p w:rsidR="002B7BEA" w:rsidRPr="002B7BEA" w:rsidRDefault="002B7BEA" w:rsidP="003A1298">
      <w:pPr>
        <w:pStyle w:val="a6"/>
        <w:numPr>
          <w:ilvl w:val="0"/>
          <w:numId w:val="15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 xml:space="preserve">сведения о планируемых для размещения в соответствии с документами территориального планирования </w:t>
      </w:r>
      <w:proofErr w:type="spellStart"/>
      <w:r w:rsidR="004D1DA1">
        <w:rPr>
          <w:rFonts w:ascii="Times New Roman" w:hAnsi="Times New Roman" w:cs="Times New Roman"/>
          <w:sz w:val="28"/>
          <w:szCs w:val="28"/>
        </w:rPr>
        <w:t>Аркадакского</w:t>
      </w:r>
      <w:proofErr w:type="spellEnd"/>
      <w:r w:rsidR="004D1DA1">
        <w:rPr>
          <w:rFonts w:ascii="Times New Roman" w:hAnsi="Times New Roman" w:cs="Times New Roman"/>
          <w:sz w:val="28"/>
          <w:szCs w:val="28"/>
        </w:rPr>
        <w:t xml:space="preserve"> </w:t>
      </w:r>
      <w:r w:rsidRPr="002B7BEA">
        <w:rPr>
          <w:rFonts w:ascii="Times New Roman" w:hAnsi="Times New Roman" w:cs="Times New Roman"/>
          <w:sz w:val="28"/>
          <w:szCs w:val="28"/>
        </w:rPr>
        <w:t xml:space="preserve">муниципального района Саратовской области объектах местного значения: В соответствии со схемой территориального планирования </w:t>
      </w:r>
      <w:proofErr w:type="spellStart"/>
      <w:r w:rsidR="004D1DA1">
        <w:rPr>
          <w:rFonts w:ascii="Times New Roman" w:hAnsi="Times New Roman" w:cs="Times New Roman"/>
          <w:sz w:val="28"/>
          <w:szCs w:val="28"/>
        </w:rPr>
        <w:t>Аркадакского</w:t>
      </w:r>
      <w:proofErr w:type="spellEnd"/>
      <w:r w:rsidRPr="002B7BEA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области, утверждённой решением </w:t>
      </w:r>
      <w:r w:rsidR="004D1DA1">
        <w:rPr>
          <w:rFonts w:ascii="Times New Roman" w:hAnsi="Times New Roman" w:cs="Times New Roman"/>
          <w:sz w:val="28"/>
          <w:szCs w:val="28"/>
        </w:rPr>
        <w:t xml:space="preserve">Собрания </w:t>
      </w:r>
      <w:proofErr w:type="spellStart"/>
      <w:r w:rsidR="004D1DA1">
        <w:rPr>
          <w:rFonts w:ascii="Times New Roman" w:hAnsi="Times New Roman" w:cs="Times New Roman"/>
          <w:sz w:val="28"/>
          <w:szCs w:val="28"/>
        </w:rPr>
        <w:t>Аркадакского</w:t>
      </w:r>
      <w:proofErr w:type="spellEnd"/>
      <w:r w:rsidRPr="002B7BEA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 от </w:t>
      </w:r>
      <w:r w:rsidR="004D1DA1">
        <w:rPr>
          <w:rFonts w:ascii="Times New Roman" w:hAnsi="Times New Roman" w:cs="Times New Roman"/>
          <w:sz w:val="28"/>
          <w:szCs w:val="28"/>
        </w:rPr>
        <w:t>06</w:t>
      </w:r>
      <w:r w:rsidRPr="002B7BEA">
        <w:rPr>
          <w:rFonts w:ascii="Times New Roman" w:hAnsi="Times New Roman" w:cs="Times New Roman"/>
          <w:sz w:val="28"/>
          <w:szCs w:val="28"/>
        </w:rPr>
        <w:t>.0</w:t>
      </w:r>
      <w:r w:rsidR="004D1DA1">
        <w:rPr>
          <w:rFonts w:ascii="Times New Roman" w:hAnsi="Times New Roman" w:cs="Times New Roman"/>
          <w:sz w:val="28"/>
          <w:szCs w:val="28"/>
        </w:rPr>
        <w:t>5</w:t>
      </w:r>
      <w:r w:rsidRPr="002B7BEA">
        <w:rPr>
          <w:rFonts w:ascii="Times New Roman" w:hAnsi="Times New Roman" w:cs="Times New Roman"/>
          <w:sz w:val="28"/>
          <w:szCs w:val="28"/>
        </w:rPr>
        <w:t>.20</w:t>
      </w:r>
      <w:r w:rsidR="004D1DA1">
        <w:rPr>
          <w:rFonts w:ascii="Times New Roman" w:hAnsi="Times New Roman" w:cs="Times New Roman"/>
          <w:sz w:val="28"/>
          <w:szCs w:val="28"/>
        </w:rPr>
        <w:t>09</w:t>
      </w:r>
      <w:r w:rsidRPr="002B7BEA">
        <w:rPr>
          <w:rFonts w:ascii="Times New Roman" w:hAnsi="Times New Roman" w:cs="Times New Roman"/>
          <w:sz w:val="28"/>
          <w:szCs w:val="28"/>
        </w:rPr>
        <w:t xml:space="preserve"> №</w:t>
      </w:r>
      <w:r w:rsidR="004D1DA1">
        <w:rPr>
          <w:rFonts w:ascii="Times New Roman" w:hAnsi="Times New Roman" w:cs="Times New Roman"/>
          <w:sz w:val="28"/>
          <w:szCs w:val="28"/>
        </w:rPr>
        <w:t>44-432</w:t>
      </w:r>
      <w:r w:rsidRPr="002B7BEA">
        <w:rPr>
          <w:rFonts w:ascii="Times New Roman" w:hAnsi="Times New Roman" w:cs="Times New Roman"/>
          <w:sz w:val="28"/>
          <w:szCs w:val="28"/>
        </w:rPr>
        <w:t xml:space="preserve"> и Генеральн</w:t>
      </w:r>
      <w:r w:rsidR="004D1DA1">
        <w:rPr>
          <w:rFonts w:ascii="Times New Roman" w:hAnsi="Times New Roman" w:cs="Times New Roman"/>
          <w:sz w:val="28"/>
          <w:szCs w:val="28"/>
        </w:rPr>
        <w:t>ого</w:t>
      </w:r>
      <w:r w:rsidRPr="002B7BEA">
        <w:rPr>
          <w:rFonts w:ascii="Times New Roman" w:hAnsi="Times New Roman" w:cs="Times New Roman"/>
          <w:sz w:val="28"/>
          <w:szCs w:val="28"/>
        </w:rPr>
        <w:t xml:space="preserve"> план</w:t>
      </w:r>
      <w:r w:rsidR="004D1DA1">
        <w:rPr>
          <w:rFonts w:ascii="Times New Roman" w:hAnsi="Times New Roman" w:cs="Times New Roman"/>
          <w:sz w:val="28"/>
          <w:szCs w:val="28"/>
        </w:rPr>
        <w:t>а</w:t>
      </w:r>
      <w:r w:rsidRPr="002B7BEA">
        <w:rPr>
          <w:rFonts w:ascii="Times New Roman" w:hAnsi="Times New Roman" w:cs="Times New Roman"/>
          <w:sz w:val="28"/>
          <w:szCs w:val="28"/>
        </w:rPr>
        <w:t xml:space="preserve">  муниципального образования</w:t>
      </w:r>
      <w:r w:rsidR="004D1DA1">
        <w:rPr>
          <w:rFonts w:ascii="Times New Roman" w:hAnsi="Times New Roman" w:cs="Times New Roman"/>
          <w:sz w:val="28"/>
          <w:szCs w:val="28"/>
        </w:rPr>
        <w:t xml:space="preserve"> город Аркадак, утверждённого решением</w:t>
      </w:r>
      <w:r w:rsidRPr="002B7BEA">
        <w:rPr>
          <w:rFonts w:ascii="Times New Roman" w:hAnsi="Times New Roman" w:cs="Times New Roman"/>
          <w:sz w:val="28"/>
          <w:szCs w:val="28"/>
        </w:rPr>
        <w:t xml:space="preserve"> Собрания </w:t>
      </w:r>
      <w:proofErr w:type="spellStart"/>
      <w:r w:rsidR="004D1DA1">
        <w:rPr>
          <w:rFonts w:ascii="Times New Roman" w:hAnsi="Times New Roman" w:cs="Times New Roman"/>
          <w:sz w:val="28"/>
          <w:szCs w:val="28"/>
        </w:rPr>
        <w:t>Аркадакского</w:t>
      </w:r>
      <w:proofErr w:type="spellEnd"/>
      <w:r w:rsidRPr="002B7BE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от </w:t>
      </w:r>
      <w:r w:rsidR="004D1DA1">
        <w:rPr>
          <w:rFonts w:ascii="Times New Roman" w:hAnsi="Times New Roman" w:cs="Times New Roman"/>
          <w:sz w:val="28"/>
          <w:szCs w:val="28"/>
        </w:rPr>
        <w:t>04</w:t>
      </w:r>
      <w:r w:rsidRPr="002B7BEA">
        <w:rPr>
          <w:rFonts w:ascii="Times New Roman" w:hAnsi="Times New Roman" w:cs="Times New Roman"/>
          <w:sz w:val="28"/>
          <w:szCs w:val="28"/>
        </w:rPr>
        <w:t>.</w:t>
      </w:r>
      <w:r w:rsidR="004D1DA1">
        <w:rPr>
          <w:rFonts w:ascii="Times New Roman" w:hAnsi="Times New Roman" w:cs="Times New Roman"/>
          <w:sz w:val="28"/>
          <w:szCs w:val="28"/>
        </w:rPr>
        <w:t>05</w:t>
      </w:r>
      <w:r w:rsidRPr="002B7BEA">
        <w:rPr>
          <w:rFonts w:ascii="Times New Roman" w:hAnsi="Times New Roman" w:cs="Times New Roman"/>
          <w:sz w:val="28"/>
          <w:szCs w:val="28"/>
        </w:rPr>
        <w:t xml:space="preserve">.2012 </w:t>
      </w:r>
      <w:r w:rsidR="00AB5FD7">
        <w:rPr>
          <w:rFonts w:ascii="Times New Roman" w:hAnsi="Times New Roman" w:cs="Times New Roman"/>
          <w:sz w:val="28"/>
          <w:szCs w:val="28"/>
        </w:rPr>
        <w:t xml:space="preserve">  </w:t>
      </w:r>
      <w:r w:rsidRPr="002B7BEA">
        <w:rPr>
          <w:rFonts w:ascii="Times New Roman" w:hAnsi="Times New Roman" w:cs="Times New Roman"/>
          <w:sz w:val="28"/>
          <w:szCs w:val="28"/>
        </w:rPr>
        <w:t>№</w:t>
      </w:r>
      <w:r w:rsidR="004D1DA1">
        <w:rPr>
          <w:rFonts w:ascii="Times New Roman" w:hAnsi="Times New Roman" w:cs="Times New Roman"/>
          <w:sz w:val="28"/>
          <w:szCs w:val="28"/>
        </w:rPr>
        <w:t xml:space="preserve">15-115 </w:t>
      </w:r>
      <w:r w:rsidRPr="002B7BEA">
        <w:rPr>
          <w:rFonts w:ascii="Times New Roman" w:hAnsi="Times New Roman" w:cs="Times New Roman"/>
          <w:sz w:val="28"/>
          <w:szCs w:val="28"/>
        </w:rPr>
        <w:t>размещение объектов местного значения в пределах зон планируется:</w:t>
      </w:r>
      <w:r w:rsidRPr="002B7B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Start w:id="15" w:name="_Toc335491690"/>
    </w:p>
    <w:p w:rsidR="00020DF5" w:rsidRDefault="00020DF5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7BEA" w:rsidRPr="008645E4" w:rsidRDefault="002B7BEA" w:rsidP="00383DAB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системы образования предлагается:</w:t>
      </w:r>
    </w:p>
    <w:p w:rsidR="002B7BEA" w:rsidRPr="008645E4" w:rsidRDefault="002B7BEA" w:rsidP="00383DAB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645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Мероприятия на </w:t>
      </w:r>
      <w:r w:rsidR="008645E4" w:rsidRPr="008645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текущий год</w:t>
      </w:r>
      <w:r w:rsidRPr="008645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</w:p>
    <w:p w:rsidR="002B7BEA" w:rsidRPr="00760941" w:rsidRDefault="002B7BEA" w:rsidP="00383DAB">
      <w:pPr>
        <w:pStyle w:val="a6"/>
        <w:widowControl w:val="0"/>
        <w:numPr>
          <w:ilvl w:val="0"/>
          <w:numId w:val="3"/>
        </w:numPr>
        <w:tabs>
          <w:tab w:val="left" w:pos="993"/>
          <w:tab w:val="left" w:pos="1276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5E4">
        <w:rPr>
          <w:rFonts w:ascii="Times New Roman" w:hAnsi="Times New Roman" w:cs="Times New Roman"/>
          <w:color w:val="000000" w:themeColor="text1"/>
          <w:sz w:val="28"/>
          <w:szCs w:val="28"/>
        </w:rPr>
        <w:t>Капитальный ремонт образовательных учреждений</w:t>
      </w:r>
      <w:r w:rsidR="008645E4" w:rsidRPr="00864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45E4" w:rsidRPr="008645E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МБУ ДО ДЮСШ, МБУ ДО ДДТ</w:t>
      </w:r>
      <w:r w:rsidR="008645E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760941" w:rsidRDefault="00760941" w:rsidP="00383DAB">
      <w:pPr>
        <w:pStyle w:val="a6"/>
        <w:widowControl w:val="0"/>
        <w:tabs>
          <w:tab w:val="left" w:pos="993"/>
          <w:tab w:val="left" w:pos="1276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941" w:rsidRPr="008645E4" w:rsidRDefault="00760941" w:rsidP="00383DAB">
      <w:pPr>
        <w:pStyle w:val="a6"/>
        <w:widowControl w:val="0"/>
        <w:tabs>
          <w:tab w:val="left" w:pos="993"/>
          <w:tab w:val="left" w:pos="1276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941" w:rsidRPr="008645E4" w:rsidRDefault="00760941" w:rsidP="00383DAB">
      <w:pPr>
        <w:pStyle w:val="af0"/>
        <w:keepNext/>
        <w:tabs>
          <w:tab w:val="left" w:pos="993"/>
          <w:tab w:val="num" w:pos="2847"/>
          <w:tab w:val="left" w:pos="6379"/>
        </w:tabs>
        <w:spacing w:after="0" w:line="300" w:lineRule="auto"/>
        <w:ind w:firstLine="709"/>
        <w:jc w:val="both"/>
        <w:rPr>
          <w:b/>
          <w:i/>
          <w:color w:val="000000" w:themeColor="text1"/>
          <w:sz w:val="28"/>
          <w:szCs w:val="28"/>
        </w:rPr>
      </w:pPr>
      <w:r w:rsidRPr="008645E4">
        <w:rPr>
          <w:b/>
          <w:i/>
          <w:color w:val="000000" w:themeColor="text1"/>
          <w:sz w:val="28"/>
          <w:szCs w:val="28"/>
        </w:rPr>
        <w:t>Мероприятия до 2025 г.:</w:t>
      </w:r>
    </w:p>
    <w:p w:rsidR="00760941" w:rsidRDefault="00760941" w:rsidP="0019487E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Произвести ремонт существующих зданий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дошкольных учреждений</w:t>
      </w:r>
      <w:r w:rsidR="00BE2C0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760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60941" w:rsidRDefault="00760941" w:rsidP="0019487E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Произвести ремонт существующих зданий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</w:t>
      </w:r>
      <w:r w:rsidRPr="00760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6D60" w:rsidRPr="00296D60" w:rsidRDefault="00296D60" w:rsidP="00296D60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96D60">
        <w:rPr>
          <w:rFonts w:ascii="Times New Roman" w:hAnsi="Times New Roman" w:cs="Times New Roman"/>
          <w:color w:val="000000" w:themeColor="text1"/>
          <w:sz w:val="28"/>
          <w:szCs w:val="28"/>
        </w:rPr>
        <w:t>троительств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296D60">
        <w:rPr>
          <w:rFonts w:ascii="Times New Roman" w:hAnsi="Times New Roman" w:cs="Times New Roman"/>
          <w:color w:val="000000" w:themeColor="text1"/>
          <w:sz w:val="28"/>
          <w:szCs w:val="28"/>
        </w:rPr>
        <w:t>детск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296D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96D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80 мест,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296D60">
        <w:rPr>
          <w:rFonts w:ascii="Times New Roman" w:hAnsi="Times New Roman" w:cs="Times New Roman"/>
          <w:color w:val="000000" w:themeColor="text1"/>
          <w:sz w:val="28"/>
          <w:szCs w:val="28"/>
        </w:rPr>
        <w:t>в существующей застройке строительство новых детских садов не предусматривается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96D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B7BEA" w:rsidRPr="00296D60" w:rsidRDefault="002B7BEA" w:rsidP="00296D60">
      <w:pPr>
        <w:pStyle w:val="a6"/>
        <w:widowControl w:val="0"/>
        <w:tabs>
          <w:tab w:val="left" w:pos="993"/>
        </w:tabs>
        <w:spacing w:after="0" w:line="30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45E4" w:rsidRPr="003A1298" w:rsidRDefault="008645E4" w:rsidP="002B7BEA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7BEA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системы здравоохранения предлагается:</w:t>
      </w:r>
    </w:p>
    <w:p w:rsidR="0019487E" w:rsidRPr="008645E4" w:rsidRDefault="0019487E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0DF5" w:rsidRPr="008645E4" w:rsidRDefault="00020DF5" w:rsidP="00020DF5">
      <w:pPr>
        <w:pStyle w:val="af0"/>
        <w:keepNext/>
        <w:tabs>
          <w:tab w:val="num" w:pos="2847"/>
          <w:tab w:val="left" w:pos="6379"/>
        </w:tabs>
        <w:spacing w:after="0" w:line="300" w:lineRule="auto"/>
        <w:ind w:firstLine="709"/>
        <w:jc w:val="both"/>
        <w:rPr>
          <w:b/>
          <w:i/>
          <w:color w:val="000000" w:themeColor="text1"/>
          <w:sz w:val="28"/>
          <w:szCs w:val="28"/>
        </w:rPr>
      </w:pPr>
      <w:r w:rsidRPr="008645E4">
        <w:rPr>
          <w:b/>
          <w:i/>
          <w:color w:val="000000" w:themeColor="text1"/>
          <w:sz w:val="28"/>
          <w:szCs w:val="28"/>
        </w:rPr>
        <w:t>Мероприятия до 2025 г.:</w:t>
      </w:r>
    </w:p>
    <w:p w:rsidR="00020DF5" w:rsidRPr="008645E4" w:rsidRDefault="00020DF5" w:rsidP="00383DAB">
      <w:pPr>
        <w:pStyle w:val="af0"/>
        <w:numPr>
          <w:ilvl w:val="0"/>
          <w:numId w:val="4"/>
        </w:numPr>
        <w:tabs>
          <w:tab w:val="clear" w:pos="927"/>
          <w:tab w:val="num" w:pos="0"/>
          <w:tab w:val="num" w:pos="993"/>
        </w:tabs>
        <w:spacing w:after="0" w:line="30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645E4">
        <w:rPr>
          <w:color w:val="000000" w:themeColor="text1"/>
          <w:sz w:val="28"/>
          <w:szCs w:val="28"/>
        </w:rPr>
        <w:t xml:space="preserve">Проведение капитального ремонта инфекционного  и хирургического корпусов </w:t>
      </w:r>
      <w:proofErr w:type="spellStart"/>
      <w:r w:rsidRPr="008645E4">
        <w:rPr>
          <w:color w:val="000000" w:themeColor="text1"/>
          <w:sz w:val="28"/>
          <w:szCs w:val="28"/>
        </w:rPr>
        <w:t>Аркадакской</w:t>
      </w:r>
      <w:proofErr w:type="spellEnd"/>
      <w:r w:rsidRPr="008645E4">
        <w:rPr>
          <w:color w:val="000000" w:themeColor="text1"/>
          <w:sz w:val="28"/>
          <w:szCs w:val="28"/>
        </w:rPr>
        <w:t xml:space="preserve"> ЦРБ.</w:t>
      </w:r>
    </w:p>
    <w:p w:rsidR="00020DF5" w:rsidRDefault="00020DF5" w:rsidP="00020DF5">
      <w:pPr>
        <w:pStyle w:val="af0"/>
        <w:keepNext/>
        <w:tabs>
          <w:tab w:val="num" w:pos="2847"/>
          <w:tab w:val="left" w:pos="6379"/>
        </w:tabs>
        <w:spacing w:after="0" w:line="30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2B7BEA" w:rsidRPr="003A1298" w:rsidRDefault="002B7BEA" w:rsidP="002B7BEA">
      <w:pPr>
        <w:pStyle w:val="a6"/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7BEA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9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объектов культуры предлагается:</w:t>
      </w:r>
    </w:p>
    <w:p w:rsidR="0019487E" w:rsidRPr="00760941" w:rsidRDefault="0019487E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7BEA" w:rsidRPr="00760941" w:rsidRDefault="002B7BEA" w:rsidP="002B7BEA">
      <w:pPr>
        <w:pStyle w:val="af0"/>
        <w:keepNext/>
        <w:tabs>
          <w:tab w:val="num" w:pos="2847"/>
          <w:tab w:val="left" w:pos="6379"/>
        </w:tabs>
        <w:spacing w:after="0" w:line="300" w:lineRule="auto"/>
        <w:ind w:firstLine="709"/>
        <w:jc w:val="both"/>
        <w:rPr>
          <w:b/>
          <w:i/>
          <w:color w:val="000000" w:themeColor="text1"/>
          <w:sz w:val="28"/>
          <w:szCs w:val="28"/>
        </w:rPr>
      </w:pPr>
      <w:r w:rsidRPr="00760941">
        <w:rPr>
          <w:b/>
          <w:i/>
          <w:color w:val="000000" w:themeColor="text1"/>
          <w:sz w:val="28"/>
          <w:szCs w:val="28"/>
        </w:rPr>
        <w:t xml:space="preserve">Мероприятия на расчетный срок: </w:t>
      </w:r>
    </w:p>
    <w:p w:rsidR="002B7BEA" w:rsidRDefault="00760941" w:rsidP="00383DAB">
      <w:pPr>
        <w:pStyle w:val="a6"/>
        <w:numPr>
          <w:ilvl w:val="0"/>
          <w:numId w:val="5"/>
        </w:numPr>
        <w:tabs>
          <w:tab w:val="clear" w:pos="1212"/>
          <w:tab w:val="num" w:pos="993"/>
        </w:tabs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09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Капитальный ремонт центральной библиотеки</w:t>
      </w:r>
      <w:r w:rsidR="00B26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26D3D" w:rsidRPr="00B26D3D" w:rsidRDefault="00B26D3D" w:rsidP="00B26D3D">
      <w:pPr>
        <w:pStyle w:val="a6"/>
        <w:numPr>
          <w:ilvl w:val="0"/>
          <w:numId w:val="5"/>
        </w:numPr>
        <w:tabs>
          <w:tab w:val="clear" w:pos="1212"/>
          <w:tab w:val="num" w:pos="993"/>
        </w:tabs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6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Благоустройство территории городского парка. С созданием  «Аллеи героев»  и строительство «Стены Памяти»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B7BEA" w:rsidRPr="003A1298" w:rsidRDefault="002B7BEA" w:rsidP="002B7BEA">
      <w:pPr>
        <w:pStyle w:val="af0"/>
        <w:keepNext/>
        <w:tabs>
          <w:tab w:val="num" w:pos="2847"/>
          <w:tab w:val="left" w:pos="6379"/>
        </w:tabs>
        <w:spacing w:after="0" w:line="300" w:lineRule="auto"/>
        <w:ind w:firstLine="709"/>
        <w:jc w:val="both"/>
        <w:rPr>
          <w:color w:val="FF0000"/>
          <w:sz w:val="28"/>
          <w:szCs w:val="28"/>
        </w:rPr>
      </w:pPr>
    </w:p>
    <w:p w:rsidR="002B7BEA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3D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системы спортивных и физкультурно-оздоровительных учреждений предлагается:</w:t>
      </w:r>
    </w:p>
    <w:p w:rsidR="00383DAB" w:rsidRPr="00383DAB" w:rsidRDefault="00383DAB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7BEA" w:rsidRPr="00383DAB" w:rsidRDefault="002B7BEA" w:rsidP="002B7BEA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3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Мероприятия на расчетный срок: </w:t>
      </w:r>
    </w:p>
    <w:p w:rsidR="00383DAB" w:rsidRPr="00383DAB" w:rsidRDefault="00383DAB" w:rsidP="00383DAB">
      <w:pPr>
        <w:pStyle w:val="a6"/>
        <w:numPr>
          <w:ilvl w:val="0"/>
          <w:numId w:val="19"/>
        </w:numPr>
        <w:tabs>
          <w:tab w:val="clear" w:pos="1212"/>
          <w:tab w:val="num" w:pos="993"/>
        </w:tabs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3D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Осуществить строительство и оборудование спортивных объектов в районах многоквартирной жилой застройки и зеленых зонах отдыха</w:t>
      </w:r>
      <w:r w:rsidR="00BE2C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B7BEA" w:rsidRPr="003A1298" w:rsidRDefault="002B7BEA" w:rsidP="002B7BEA">
      <w:pPr>
        <w:pStyle w:val="af0"/>
        <w:keepNext/>
        <w:tabs>
          <w:tab w:val="left" w:pos="851"/>
        </w:tabs>
        <w:spacing w:after="0" w:line="300" w:lineRule="auto"/>
        <w:ind w:firstLine="709"/>
        <w:jc w:val="both"/>
        <w:rPr>
          <w:color w:val="FF0000"/>
          <w:sz w:val="28"/>
          <w:szCs w:val="28"/>
        </w:rPr>
      </w:pPr>
    </w:p>
    <w:p w:rsidR="00BE2C01" w:rsidRPr="00B26D3D" w:rsidRDefault="00BE2C01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6D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жилищного строительства предлагается:</w:t>
      </w:r>
    </w:p>
    <w:p w:rsidR="00BE2C01" w:rsidRPr="00B26D3D" w:rsidRDefault="00BE2C01" w:rsidP="00BE2C01">
      <w:pPr>
        <w:spacing w:after="0" w:line="30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E2C01" w:rsidRPr="00383DAB" w:rsidRDefault="00BE2C01" w:rsidP="00BE2C01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3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 2025 г.</w:t>
      </w:r>
      <w:r w:rsidRPr="00383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</w:p>
    <w:p w:rsidR="00BE2C01" w:rsidRPr="00BE2C01" w:rsidRDefault="00BE2C01" w:rsidP="00BE2C01">
      <w:pPr>
        <w:pStyle w:val="a6"/>
        <w:numPr>
          <w:ilvl w:val="0"/>
          <w:numId w:val="21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2C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Завершение освоения ранее предоставленных земельных участков с существующих в границах населенных пунктов муниципального образования и строительство необходимой инженерной инфраструктуры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E2C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84A84" w:rsidRPr="00383DAB" w:rsidRDefault="00C84A84" w:rsidP="00C84A84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3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 2031 г.</w:t>
      </w:r>
      <w:r w:rsidRPr="00383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</w:p>
    <w:p w:rsidR="00724706" w:rsidRPr="00724706" w:rsidRDefault="00724706" w:rsidP="00724706">
      <w:pPr>
        <w:pStyle w:val="a6"/>
        <w:numPr>
          <w:ilvl w:val="0"/>
          <w:numId w:val="24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47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Увеличение средней жилищной обеспеченности до 36,5 м</w:t>
      </w:r>
      <w:proofErr w:type="gramStart"/>
      <w:r w:rsidRPr="00724706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7247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человека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E2C01" w:rsidRDefault="00BE2C01" w:rsidP="00BE2C01">
      <w:pPr>
        <w:spacing w:after="0" w:line="30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83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Мероприятия на расчетный срок: </w:t>
      </w:r>
    </w:p>
    <w:p w:rsidR="00A811C8" w:rsidRDefault="00A811C8" w:rsidP="00D83B35">
      <w:pPr>
        <w:numPr>
          <w:ilvl w:val="1"/>
          <w:numId w:val="20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11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Увеличение уровня благоустройства жилого фонда основной инженерной инфраструктурой до 95%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E2C01" w:rsidRPr="00BE2C01" w:rsidRDefault="00BE2C01" w:rsidP="00D83B35">
      <w:pPr>
        <w:numPr>
          <w:ilvl w:val="1"/>
          <w:numId w:val="20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2C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Комплексная застройка малоэтажным многоквартирным и индивидуальным жилищным строительством земель населенного пункта, расположенных в районе Ленина, Восточной и Кленовой улиц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E2C01" w:rsidRPr="002C21B2" w:rsidRDefault="00BE2C01" w:rsidP="00D83B35">
      <w:pPr>
        <w:numPr>
          <w:ilvl w:val="1"/>
          <w:numId w:val="20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Застройка малоэтажным индивидуальным жилищным строительством земель населенного пункта, прилегающих к существующей северо-восточной границе г. Аркадак (улицы Образцовая и Куйбышева</w:t>
      </w:r>
      <w:r w:rsidR="002C21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E2C01" w:rsidRPr="002C21B2" w:rsidRDefault="00BE2C01" w:rsidP="00D83B35">
      <w:pPr>
        <w:numPr>
          <w:ilvl w:val="1"/>
          <w:numId w:val="20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Застройка малоэтажным индивидуальным жилищным строительством земель населенного пункта, расположенных в южной части г. Аркадак;</w:t>
      </w:r>
    </w:p>
    <w:p w:rsidR="00BE2C01" w:rsidRPr="002C21B2" w:rsidRDefault="00BE2C01" w:rsidP="00D83B35">
      <w:pPr>
        <w:numPr>
          <w:ilvl w:val="1"/>
          <w:numId w:val="20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Комплексное освоение земельных участков в целях жилищного строительства, предусматривающее обязательное размещение объектов социальной, инженерной и транспортной инфраструктур в соответствии с региональными нормативами градостроительного проектирования;</w:t>
      </w:r>
    </w:p>
    <w:p w:rsidR="00BE2C01" w:rsidRPr="002C21B2" w:rsidRDefault="00BE2C01" w:rsidP="00D83B35">
      <w:pPr>
        <w:numPr>
          <w:ilvl w:val="1"/>
          <w:numId w:val="20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и оборудование детских и спортивных площадок в районах многоквартирного жилищного строительства.</w:t>
      </w:r>
    </w:p>
    <w:p w:rsidR="00BE2C01" w:rsidRPr="002C21B2" w:rsidRDefault="00BE2C01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4706" w:rsidRPr="002C21B2" w:rsidRDefault="00724706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 транспортной инфраструктуры предлагается:</w:t>
      </w:r>
    </w:p>
    <w:p w:rsidR="00724706" w:rsidRPr="002C21B2" w:rsidRDefault="00B26D3D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части реконструкции и развитии улично-дорожной сети:</w:t>
      </w:r>
    </w:p>
    <w:p w:rsidR="00B26D3D" w:rsidRPr="002C21B2" w:rsidRDefault="00B26D3D" w:rsidP="00D63326">
      <w:pPr>
        <w:pStyle w:val="a6"/>
        <w:numPr>
          <w:ilvl w:val="0"/>
          <w:numId w:val="2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rebuchet MS" w:hAnsi="Times New Roman" w:cs="Times New Roman"/>
          <w:color w:val="000000" w:themeColor="text1"/>
          <w:sz w:val="28"/>
          <w:szCs w:val="26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Разработка и строительство улично-дорожной сети в районах нового жилищного строительства.</w:t>
      </w:r>
    </w:p>
    <w:p w:rsidR="00B26D3D" w:rsidRPr="002C21B2" w:rsidRDefault="00B26D3D" w:rsidP="00B26D3D">
      <w:pPr>
        <w:pStyle w:val="a6"/>
        <w:numPr>
          <w:ilvl w:val="0"/>
          <w:numId w:val="2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Ремонт и реконструкция существующей улично-дорожной сети и тротуаров в соответствии с проектным профилем.</w:t>
      </w:r>
    </w:p>
    <w:p w:rsidR="00B26D3D" w:rsidRPr="002C21B2" w:rsidRDefault="00B26D3D" w:rsidP="00B26D3D">
      <w:pPr>
        <w:pStyle w:val="a6"/>
        <w:numPr>
          <w:ilvl w:val="0"/>
          <w:numId w:val="27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 территорий.</w:t>
      </w:r>
    </w:p>
    <w:p w:rsidR="00BE2C01" w:rsidRPr="002C21B2" w:rsidRDefault="00BE2C01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3326" w:rsidRPr="002C21B2" w:rsidRDefault="00D63326" w:rsidP="00D63326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части развития системы общественного транспорта:</w:t>
      </w:r>
    </w:p>
    <w:p w:rsidR="00D63326" w:rsidRDefault="00D63326" w:rsidP="00D63326">
      <w:pPr>
        <w:pStyle w:val="a6"/>
        <w:numPr>
          <w:ilvl w:val="0"/>
          <w:numId w:val="29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 xml:space="preserve">Оборудование конечных остановок и </w:t>
      </w:r>
      <w:proofErr w:type="spellStart"/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отстойно</w:t>
      </w:r>
      <w:proofErr w:type="spellEnd"/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-разворотных площадок, установку новых остановочных павильонов</w:t>
      </w:r>
      <w:r w:rsidR="00FF450D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.</w:t>
      </w:r>
    </w:p>
    <w:p w:rsidR="00FF450D" w:rsidRDefault="00FF450D" w:rsidP="00FF450D">
      <w:pPr>
        <w:tabs>
          <w:tab w:val="left" w:pos="993"/>
        </w:tabs>
        <w:suppressAutoHyphens/>
        <w:spacing w:after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</w:p>
    <w:p w:rsidR="00FF450D" w:rsidRDefault="00FF450D" w:rsidP="00FF450D">
      <w:pPr>
        <w:tabs>
          <w:tab w:val="left" w:pos="993"/>
        </w:tabs>
        <w:suppressAutoHyphens/>
        <w:spacing w:after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</w:p>
    <w:p w:rsidR="00FF450D" w:rsidRDefault="00FF450D" w:rsidP="00FF450D">
      <w:pPr>
        <w:tabs>
          <w:tab w:val="left" w:pos="993"/>
        </w:tabs>
        <w:suppressAutoHyphens/>
        <w:spacing w:after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</w:p>
    <w:p w:rsidR="00FF450D" w:rsidRDefault="00FF450D" w:rsidP="00FF450D">
      <w:pPr>
        <w:tabs>
          <w:tab w:val="left" w:pos="993"/>
        </w:tabs>
        <w:suppressAutoHyphens/>
        <w:spacing w:after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</w:p>
    <w:p w:rsidR="00FF450D" w:rsidRPr="00FF450D" w:rsidRDefault="00FF450D" w:rsidP="00FF450D">
      <w:pPr>
        <w:tabs>
          <w:tab w:val="left" w:pos="993"/>
        </w:tabs>
        <w:suppressAutoHyphens/>
        <w:spacing w:after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</w:pPr>
    </w:p>
    <w:p w:rsidR="002C21B2" w:rsidRPr="002C21B2" w:rsidRDefault="002C21B2" w:rsidP="002C21B2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части организации мест хранения индивидуального транспорта:</w:t>
      </w:r>
    </w:p>
    <w:p w:rsidR="002C21B2" w:rsidRPr="002C21B2" w:rsidRDefault="002C21B2" w:rsidP="002C21B2">
      <w:pPr>
        <w:pStyle w:val="af0"/>
        <w:keepNext/>
        <w:numPr>
          <w:ilvl w:val="0"/>
          <w:numId w:val="33"/>
        </w:numPr>
        <w:tabs>
          <w:tab w:val="left" w:pos="993"/>
        </w:tabs>
        <w:spacing w:after="0" w:line="30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C21B2">
        <w:rPr>
          <w:color w:val="000000" w:themeColor="text1"/>
          <w:sz w:val="28"/>
          <w:szCs w:val="28"/>
        </w:rPr>
        <w:t>Устройство нормативных гостевых автостоянок в жилой и общественно-деловой застройке.</w:t>
      </w:r>
    </w:p>
    <w:p w:rsidR="002C21B2" w:rsidRPr="002C21B2" w:rsidRDefault="002C21B2" w:rsidP="002C21B2">
      <w:pPr>
        <w:pStyle w:val="af0"/>
        <w:keepNext/>
        <w:tabs>
          <w:tab w:val="left" w:pos="993"/>
        </w:tabs>
        <w:spacing w:after="0" w:line="300" w:lineRule="auto"/>
        <w:ind w:left="709" w:firstLine="0"/>
        <w:jc w:val="both"/>
        <w:rPr>
          <w:color w:val="000000" w:themeColor="text1"/>
          <w:sz w:val="28"/>
          <w:szCs w:val="28"/>
        </w:rPr>
      </w:pPr>
    </w:p>
    <w:p w:rsidR="002B7BEA" w:rsidRPr="002C21B2" w:rsidRDefault="002B7BEA" w:rsidP="002B7BE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развития системы коммунального обслуживания</w:t>
      </w:r>
      <w:r w:rsidR="002C21B2"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благоустройства территории</w:t>
      </w:r>
      <w:r w:rsidRPr="002C21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предлагаются следующие мероприятия:</w:t>
      </w:r>
    </w:p>
    <w:p w:rsidR="00D63326" w:rsidRPr="002C21B2" w:rsidRDefault="00D63326" w:rsidP="002B7BEA">
      <w:pPr>
        <w:spacing w:after="0" w:line="30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B7BEA" w:rsidRPr="002C21B2" w:rsidRDefault="002B7BEA" w:rsidP="002B7BEA">
      <w:pPr>
        <w:spacing w:after="0" w:line="30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C21B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Мероприятия на расчетный срок: </w:t>
      </w:r>
    </w:p>
    <w:p w:rsidR="000244AC" w:rsidRPr="00AD3C34" w:rsidRDefault="000244AC" w:rsidP="000244AC">
      <w:pPr>
        <w:pStyle w:val="afa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"/>
          <w:sz w:val="28"/>
          <w:szCs w:val="28"/>
          <w:lang w:eastAsia="ru-RU"/>
        </w:rPr>
      </w:pPr>
      <w:r>
        <w:rPr>
          <w:spacing w:val="-2"/>
          <w:sz w:val="28"/>
          <w:szCs w:val="28"/>
          <w:lang w:eastAsia="ru-RU"/>
        </w:rPr>
        <w:t xml:space="preserve">Строительство </w:t>
      </w:r>
      <w:r w:rsidRPr="00AD3C34">
        <w:rPr>
          <w:spacing w:val="-2"/>
          <w:sz w:val="28"/>
          <w:szCs w:val="28"/>
          <w:lang w:eastAsia="ru-RU"/>
        </w:rPr>
        <w:t xml:space="preserve">второй очереди водозабора (строительство 2-х скважин на воду производительностью </w:t>
      </w:r>
      <w:smartTag w:uri="urn:schemas-microsoft-com:office:smarttags" w:element="metricconverter">
        <w:smartTagPr>
          <w:attr w:name="ProductID" w:val="960 м3"/>
        </w:smartTagPr>
        <w:r w:rsidRPr="00AD3C34">
          <w:rPr>
            <w:spacing w:val="-2"/>
            <w:sz w:val="28"/>
            <w:szCs w:val="28"/>
            <w:lang w:eastAsia="ru-RU"/>
          </w:rPr>
          <w:t>960 м</w:t>
        </w:r>
        <w:r w:rsidRPr="00AD3C34">
          <w:rPr>
            <w:spacing w:val="-2"/>
            <w:sz w:val="28"/>
            <w:szCs w:val="28"/>
            <w:vertAlign w:val="superscript"/>
            <w:lang w:eastAsia="ru-RU"/>
          </w:rPr>
          <w:t>3</w:t>
        </w:r>
      </w:smartTag>
      <w:r w:rsidRPr="00AD3C34">
        <w:rPr>
          <w:spacing w:val="-2"/>
          <w:sz w:val="28"/>
          <w:szCs w:val="28"/>
          <w:lang w:eastAsia="ru-RU"/>
        </w:rPr>
        <w:t xml:space="preserve"> в сутки каждая)</w:t>
      </w:r>
      <w:r>
        <w:rPr>
          <w:spacing w:val="-2"/>
          <w:sz w:val="28"/>
          <w:szCs w:val="28"/>
          <w:lang w:eastAsia="ru-RU"/>
        </w:rPr>
        <w:t>;</w:t>
      </w:r>
    </w:p>
    <w:p w:rsidR="002B7BEA" w:rsidRPr="000244AC" w:rsidRDefault="002C21B2" w:rsidP="000244AC">
      <w:pPr>
        <w:pStyle w:val="a6"/>
        <w:numPr>
          <w:ilvl w:val="0"/>
          <w:numId w:val="34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Устройство ливневой канализации комбинированным способом (устройством открытых водоотводных канав и дождевой канализации) в г.</w:t>
      </w:r>
      <w:r w:rsidR="000244AC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 </w:t>
      </w:r>
      <w:r w:rsidRPr="002C21B2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Аркадаке</w:t>
      </w:r>
      <w:r w:rsidR="000244AC">
        <w:rPr>
          <w:rFonts w:ascii="Times New Roman" w:eastAsia="Times New Roman" w:hAnsi="Times New Roman" w:cs="Times New Roman"/>
          <w:color w:val="000000" w:themeColor="text1"/>
          <w:sz w:val="28"/>
          <w:szCs w:val="26"/>
        </w:rPr>
        <w:t>.</w:t>
      </w:r>
    </w:p>
    <w:p w:rsidR="000244AC" w:rsidRPr="000244AC" w:rsidRDefault="000244AC" w:rsidP="000244AC">
      <w:pPr>
        <w:tabs>
          <w:tab w:val="left" w:pos="993"/>
        </w:tabs>
        <w:spacing w:after="0" w:line="30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  <w:sectPr w:rsidR="000244AC" w:rsidRPr="000244AC" w:rsidSect="002274B4">
          <w:footerReference w:type="default" r:id="rId8"/>
          <w:pgSz w:w="11906" w:h="16838" w:code="9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2B7BEA" w:rsidRPr="002B7BEA" w:rsidRDefault="002B7BEA" w:rsidP="002B7BEA">
      <w:pPr>
        <w:pStyle w:val="a5"/>
        <w:numPr>
          <w:ilvl w:val="0"/>
          <w:numId w:val="1"/>
        </w:numPr>
        <w:tabs>
          <w:tab w:val="left" w:pos="1701"/>
        </w:tabs>
        <w:spacing w:after="0" w:line="300" w:lineRule="auto"/>
        <w:jc w:val="left"/>
        <w:outlineLvl w:val="0"/>
      </w:pPr>
      <w:bookmarkStart w:id="16" w:name="_Toc19626293"/>
      <w:bookmarkStart w:id="17" w:name="_Toc20212124"/>
      <w:bookmarkStart w:id="18" w:name="_Toc71193254"/>
      <w:bookmarkEnd w:id="15"/>
      <w:r w:rsidRPr="002B7BEA">
        <w:t>ГРАНИЦЫ НАСЕЛЕННЫХ ПУНКТОВ</w:t>
      </w:r>
      <w:bookmarkEnd w:id="16"/>
      <w:bookmarkEnd w:id="17"/>
      <w:bookmarkEnd w:id="18"/>
    </w:p>
    <w:p w:rsidR="002B7BEA" w:rsidRPr="002B7BEA" w:rsidRDefault="002B7BEA" w:rsidP="002B7BEA">
      <w:pPr>
        <w:widowControl w:val="0"/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>В целях реализации положений настоящего генерального плана требуется установление границ населенн</w:t>
      </w:r>
      <w:r w:rsidR="00A3598C">
        <w:rPr>
          <w:rFonts w:ascii="Times New Roman" w:hAnsi="Times New Roman" w:cs="Times New Roman"/>
          <w:sz w:val="28"/>
          <w:szCs w:val="28"/>
        </w:rPr>
        <w:t xml:space="preserve">ых </w:t>
      </w:r>
      <w:r w:rsidRPr="002B7BEA">
        <w:rPr>
          <w:rFonts w:ascii="Times New Roman" w:hAnsi="Times New Roman" w:cs="Times New Roman"/>
          <w:sz w:val="28"/>
          <w:szCs w:val="28"/>
        </w:rPr>
        <w:t>пункт</w:t>
      </w:r>
      <w:r w:rsidR="00A3598C">
        <w:rPr>
          <w:rFonts w:ascii="Times New Roman" w:hAnsi="Times New Roman" w:cs="Times New Roman"/>
          <w:sz w:val="28"/>
          <w:szCs w:val="28"/>
        </w:rPr>
        <w:t>ов</w:t>
      </w:r>
      <w:r w:rsidRPr="002B7BEA">
        <w:rPr>
          <w:rFonts w:ascii="Times New Roman" w:hAnsi="Times New Roman" w:cs="Times New Roman"/>
          <w:sz w:val="28"/>
          <w:szCs w:val="28"/>
        </w:rPr>
        <w:t>.</w:t>
      </w:r>
    </w:p>
    <w:p w:rsidR="002B7BEA" w:rsidRPr="00D00636" w:rsidRDefault="002B7BEA" w:rsidP="002B7BEA">
      <w:pPr>
        <w:widowControl w:val="0"/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0636">
        <w:rPr>
          <w:rFonts w:ascii="Times New Roman" w:hAnsi="Times New Roman" w:cs="Times New Roman"/>
          <w:sz w:val="28"/>
          <w:szCs w:val="28"/>
        </w:rPr>
        <w:t>Устанавливаемые границы населенн</w:t>
      </w:r>
      <w:r w:rsidR="00AE48C9">
        <w:rPr>
          <w:rFonts w:ascii="Times New Roman" w:hAnsi="Times New Roman" w:cs="Times New Roman"/>
          <w:sz w:val="28"/>
          <w:szCs w:val="28"/>
        </w:rPr>
        <w:t>ых</w:t>
      </w:r>
      <w:r w:rsidRPr="00D00636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AE48C9">
        <w:rPr>
          <w:rFonts w:ascii="Times New Roman" w:hAnsi="Times New Roman" w:cs="Times New Roman"/>
          <w:sz w:val="28"/>
          <w:szCs w:val="28"/>
        </w:rPr>
        <w:t>ов</w:t>
      </w:r>
      <w:r w:rsidRPr="00D00636">
        <w:rPr>
          <w:rFonts w:ascii="Times New Roman" w:hAnsi="Times New Roman" w:cs="Times New Roman"/>
          <w:sz w:val="28"/>
          <w:szCs w:val="28"/>
        </w:rPr>
        <w:t xml:space="preserve"> отображены на </w:t>
      </w:r>
      <w:r w:rsidR="002274B4" w:rsidRPr="002530EF">
        <w:rPr>
          <w:rFonts w:ascii="Times New Roman" w:hAnsi="Times New Roman"/>
          <w:sz w:val="28"/>
          <w:szCs w:val="28"/>
        </w:rPr>
        <w:t>Карт</w:t>
      </w:r>
      <w:r w:rsidR="002274B4">
        <w:rPr>
          <w:rFonts w:ascii="Times New Roman" w:hAnsi="Times New Roman"/>
          <w:sz w:val="28"/>
          <w:szCs w:val="28"/>
        </w:rPr>
        <w:t>е</w:t>
      </w:r>
      <w:r w:rsidR="002274B4" w:rsidRPr="002530EF">
        <w:rPr>
          <w:rFonts w:ascii="Times New Roman" w:hAnsi="Times New Roman"/>
          <w:sz w:val="28"/>
          <w:szCs w:val="28"/>
        </w:rPr>
        <w:t xml:space="preserve"> границ населенных пунктов</w:t>
      </w:r>
      <w:r w:rsidRPr="00D00636">
        <w:rPr>
          <w:rFonts w:ascii="Times New Roman" w:hAnsi="Times New Roman" w:cs="Times New Roman"/>
          <w:sz w:val="28"/>
          <w:szCs w:val="28"/>
        </w:rPr>
        <w:t xml:space="preserve"> в составе графических материалов генерального плана и  представлены в Приложении.</w:t>
      </w:r>
    </w:p>
    <w:p w:rsidR="002B7BEA" w:rsidRPr="002B7BEA" w:rsidRDefault="002B7BEA" w:rsidP="002B7BEA">
      <w:pPr>
        <w:tabs>
          <w:tab w:val="left" w:pos="1795"/>
        </w:tabs>
        <w:spacing w:after="0" w:line="300" w:lineRule="auto"/>
        <w:rPr>
          <w:rFonts w:ascii="Times New Roman" w:hAnsi="Times New Roman" w:cs="Times New Roman"/>
          <w:sz w:val="28"/>
          <w:szCs w:val="28"/>
        </w:rPr>
      </w:pPr>
    </w:p>
    <w:p w:rsidR="002B7BEA" w:rsidRPr="002B7BEA" w:rsidRDefault="002B7BEA" w:rsidP="002B7BEA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br w:type="page"/>
      </w:r>
    </w:p>
    <w:p w:rsidR="002B7BEA" w:rsidRPr="002B7BEA" w:rsidRDefault="002B7BEA" w:rsidP="002B7BEA">
      <w:pPr>
        <w:pStyle w:val="a5"/>
        <w:numPr>
          <w:ilvl w:val="0"/>
          <w:numId w:val="1"/>
        </w:numPr>
        <w:tabs>
          <w:tab w:val="left" w:pos="1701"/>
        </w:tabs>
        <w:spacing w:after="0" w:line="300" w:lineRule="auto"/>
        <w:ind w:left="0" w:firstLine="851"/>
        <w:jc w:val="both"/>
        <w:outlineLvl w:val="0"/>
      </w:pPr>
      <w:bookmarkStart w:id="19" w:name="_Toc20212125"/>
      <w:bookmarkStart w:id="20" w:name="_Toc71193255"/>
      <w:r w:rsidRPr="002B7BEA">
        <w:t>ПРИЛОЖЕНИЕ</w:t>
      </w:r>
      <w:bookmarkEnd w:id="19"/>
      <w:bookmarkEnd w:id="20"/>
    </w:p>
    <w:p w:rsidR="002B7BEA" w:rsidRPr="002B7BEA" w:rsidRDefault="002B7BEA" w:rsidP="002B7BEA">
      <w:pPr>
        <w:pStyle w:val="a9"/>
        <w:numPr>
          <w:ilvl w:val="1"/>
          <w:numId w:val="1"/>
        </w:numPr>
        <w:tabs>
          <w:tab w:val="left" w:pos="1701"/>
        </w:tabs>
        <w:spacing w:after="0" w:line="300" w:lineRule="auto"/>
        <w:ind w:left="0" w:firstLine="851"/>
        <w:outlineLvl w:val="1"/>
      </w:pPr>
      <w:bookmarkStart w:id="21" w:name="_Toc20212126"/>
      <w:bookmarkStart w:id="22" w:name="_Toc71193256"/>
      <w:r w:rsidRPr="002B7BEA">
        <w:t>Общие положения</w:t>
      </w:r>
      <w:bookmarkEnd w:id="21"/>
      <w:bookmarkEnd w:id="22"/>
    </w:p>
    <w:p w:rsidR="002B7BEA" w:rsidRPr="002B7BEA" w:rsidRDefault="002B7BEA" w:rsidP="002B7BEA">
      <w:pPr>
        <w:widowControl w:val="0"/>
        <w:spacing w:after="0" w:line="300" w:lineRule="auto"/>
        <w:ind w:firstLine="85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B7BEA">
        <w:rPr>
          <w:rFonts w:ascii="Times New Roman" w:hAnsi="Times New Roman" w:cs="Times New Roman"/>
          <w:sz w:val="28"/>
          <w:szCs w:val="28"/>
        </w:rPr>
        <w:t xml:space="preserve">Настоящее приложение разработано в соответствии с требованиями </w:t>
      </w:r>
      <w:r w:rsidR="00E20DA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B7BEA">
        <w:rPr>
          <w:rFonts w:ascii="Times New Roman" w:hAnsi="Times New Roman" w:cs="Times New Roman"/>
          <w:sz w:val="28"/>
          <w:szCs w:val="28"/>
        </w:rPr>
        <w:t>п.</w:t>
      </w:r>
      <w:r w:rsidR="00E20DAE">
        <w:rPr>
          <w:rFonts w:ascii="Times New Roman" w:hAnsi="Times New Roman" w:cs="Times New Roman"/>
          <w:sz w:val="28"/>
          <w:szCs w:val="28"/>
        </w:rPr>
        <w:t> </w:t>
      </w:r>
      <w:r w:rsidRPr="002B7BEA">
        <w:rPr>
          <w:rFonts w:ascii="Times New Roman" w:hAnsi="Times New Roman" w:cs="Times New Roman"/>
          <w:sz w:val="28"/>
          <w:szCs w:val="28"/>
        </w:rPr>
        <w:t>5.1</w:t>
      </w:r>
      <w:r w:rsidR="00E20DAE">
        <w:rPr>
          <w:rFonts w:ascii="Times New Roman" w:hAnsi="Times New Roman" w:cs="Times New Roman"/>
          <w:sz w:val="28"/>
          <w:szCs w:val="28"/>
        </w:rPr>
        <w:t> </w:t>
      </w:r>
      <w:r w:rsidRPr="002B7BEA">
        <w:rPr>
          <w:rFonts w:ascii="Times New Roman" w:hAnsi="Times New Roman" w:cs="Times New Roman"/>
          <w:sz w:val="28"/>
          <w:szCs w:val="28"/>
        </w:rPr>
        <w:t xml:space="preserve">ст.23 Градостроительного кодекса Российской Федерации и является обязательной частью генерального плана </w:t>
      </w:r>
      <w:r w:rsidRPr="002B7BEA">
        <w:rPr>
          <w:rFonts w:ascii="Times New Roman" w:eastAsiaTheme="majorEastAsia" w:hAnsi="Times New Roman" w:cs="Times New Roman"/>
          <w:sz w:val="28"/>
          <w:szCs w:val="28"/>
        </w:rPr>
        <w:t xml:space="preserve">населенных пунктов муниципального образования 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город Аркадак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Аркадакского</w:t>
      </w:r>
      <w:proofErr w:type="spellEnd"/>
      <w:r w:rsidRPr="002B7BEA">
        <w:rPr>
          <w:rFonts w:ascii="Times New Roman" w:eastAsiaTheme="majorEastAsia" w:hAnsi="Times New Roman" w:cs="Times New Roman"/>
          <w:sz w:val="28"/>
          <w:szCs w:val="28"/>
        </w:rPr>
        <w:t xml:space="preserve"> муниципального района Саратовской области.</w:t>
      </w:r>
    </w:p>
    <w:p w:rsidR="002B7BEA" w:rsidRPr="002B7BEA" w:rsidRDefault="002B7BEA" w:rsidP="002B7BEA">
      <w:pPr>
        <w:widowControl w:val="0"/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7BEA">
        <w:rPr>
          <w:rFonts w:ascii="Times New Roman" w:hAnsi="Times New Roman" w:cs="Times New Roman"/>
          <w:sz w:val="28"/>
          <w:szCs w:val="28"/>
        </w:rPr>
        <w:t>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 ноября 2018 г. № 650 "Об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</w:t>
      </w:r>
      <w:proofErr w:type="gramEnd"/>
      <w:r w:rsidRPr="002B7BEA">
        <w:rPr>
          <w:rFonts w:ascii="Times New Roman" w:hAnsi="Times New Roman" w:cs="Times New Roman"/>
          <w:sz w:val="28"/>
          <w:szCs w:val="28"/>
        </w:rPr>
        <w:t xml:space="preserve">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территории.</w:t>
      </w:r>
    </w:p>
    <w:p w:rsidR="002B7BEA" w:rsidRPr="002B7BEA" w:rsidRDefault="002B7BEA" w:rsidP="002B7BEA">
      <w:pPr>
        <w:widowControl w:val="0"/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6E58" w:rsidRDefault="00B06E58">
      <w:pPr>
        <w:rPr>
          <w:rFonts w:ascii="Times New Roman" w:hAnsi="Times New Roman" w:cs="Times New Roman"/>
          <w:sz w:val="28"/>
          <w:szCs w:val="28"/>
        </w:rPr>
      </w:pPr>
    </w:p>
    <w:p w:rsidR="00B06E58" w:rsidRDefault="00B06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6E58" w:rsidRPr="007A37E2" w:rsidRDefault="00B06E58" w:rsidP="00B06E58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B06E58" w:rsidRPr="005B4876" w:rsidTr="00B06E58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E58" w:rsidRPr="00741DEC" w:rsidRDefault="00B06E58" w:rsidP="00B06E58">
            <w:pPr>
              <w:pStyle w:val="afe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B06E58" w:rsidRPr="005B4876" w:rsidTr="00B06E58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E58" w:rsidRPr="00741DEC" w:rsidRDefault="00B06E58" w:rsidP="00B06E58">
            <w:pPr>
              <w:pStyle w:val="afe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Граница населенного пункта г. Аркадак муниципального образования город Аркадак </w:t>
            </w:r>
            <w:proofErr w:type="spellStart"/>
            <w:r w:rsidRPr="004D2DB2">
              <w:rPr>
                <w:u w:val="single"/>
              </w:rPr>
              <w:t>Аркадакского</w:t>
            </w:r>
            <w:proofErr w:type="spellEnd"/>
            <w:r w:rsidRPr="004D2DB2">
              <w:rPr>
                <w:u w:val="single"/>
              </w:rPr>
              <w:t xml:space="preserve"> муниципального района Саратовской области</w:t>
            </w:r>
          </w:p>
        </w:tc>
      </w:tr>
      <w:tr w:rsidR="00B06E58" w:rsidRPr="005B4876" w:rsidTr="00B06E58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E58" w:rsidRPr="00B06E58" w:rsidRDefault="00B06E58" w:rsidP="00B06E58">
            <w:pPr>
              <w:tabs>
                <w:tab w:val="left" w:pos="2738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06E58">
              <w:rPr>
                <w:rFonts w:ascii="Times New Roman" w:hAnsi="Times New Roman" w:cs="Times New Roman"/>
                <w:sz w:val="20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B06E58" w:rsidRPr="005B4876" w:rsidTr="00B06E58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E58" w:rsidRPr="005A5528" w:rsidRDefault="00B06E58" w:rsidP="00B06E58">
            <w:pPr>
              <w:pStyle w:val="13"/>
              <w:spacing w:line="240" w:lineRule="atLeast"/>
              <w:jc w:val="center"/>
            </w:pPr>
          </w:p>
        </w:tc>
      </w:tr>
      <w:tr w:rsidR="00B06E58" w:rsidRPr="005B4876" w:rsidTr="00B06E58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E58" w:rsidRPr="005A5528" w:rsidRDefault="00B06E58" w:rsidP="00B06E58">
            <w:pPr>
              <w:pStyle w:val="13"/>
              <w:spacing w:line="240" w:lineRule="atLeast"/>
              <w:jc w:val="center"/>
            </w:pPr>
          </w:p>
        </w:tc>
      </w:tr>
      <w:tr w:rsidR="00B06E58" w:rsidRPr="005B4876" w:rsidTr="00B06E58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06E58" w:rsidRPr="005A5528" w:rsidRDefault="00B06E58" w:rsidP="00B06E58">
            <w:pPr>
              <w:pStyle w:val="13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B06E58" w:rsidRPr="005B4876" w:rsidTr="00B06E58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B06E58" w:rsidRPr="005B4876" w:rsidTr="00B06E58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</w:p>
        </w:tc>
      </w:tr>
      <w:tr w:rsidR="00B06E58" w:rsidRPr="005B4876" w:rsidTr="00B06E58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B06E58" w:rsidRPr="005B4876" w:rsidTr="00B06E5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B06E58" w:rsidRPr="005B4876" w:rsidTr="00B06E5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B06E58" w:rsidRPr="005A5528" w:rsidRDefault="00B06E58" w:rsidP="00B06E58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B06E58" w:rsidRPr="00F70EAE" w:rsidRDefault="00B06E58" w:rsidP="00B06E58">
            <w:pPr>
              <w:pStyle w:val="13"/>
              <w:rPr>
                <w:sz w:val="20"/>
                <w:szCs w:val="24"/>
              </w:rPr>
            </w:pPr>
            <w:r w:rsidRPr="00F70EAE">
              <w:rPr>
                <w:sz w:val="20"/>
                <w:szCs w:val="24"/>
              </w:rPr>
              <w:t xml:space="preserve">412210, Саратовская </w:t>
            </w:r>
            <w:proofErr w:type="spellStart"/>
            <w:proofErr w:type="gramStart"/>
            <w:r w:rsidRPr="00F70EAE">
              <w:rPr>
                <w:sz w:val="20"/>
                <w:szCs w:val="24"/>
              </w:rPr>
              <w:t>обл</w:t>
            </w:r>
            <w:proofErr w:type="spellEnd"/>
            <w:proofErr w:type="gramEnd"/>
            <w:r w:rsidRPr="00F70EAE">
              <w:rPr>
                <w:sz w:val="20"/>
                <w:szCs w:val="24"/>
              </w:rPr>
              <w:t xml:space="preserve">, </w:t>
            </w:r>
            <w:proofErr w:type="spellStart"/>
            <w:r w:rsidRPr="00F70EAE">
              <w:rPr>
                <w:sz w:val="20"/>
                <w:szCs w:val="24"/>
              </w:rPr>
              <w:t>Аркадакский</w:t>
            </w:r>
            <w:proofErr w:type="spellEnd"/>
            <w:r w:rsidRPr="00F70EAE">
              <w:rPr>
                <w:sz w:val="20"/>
                <w:szCs w:val="24"/>
              </w:rPr>
              <w:t xml:space="preserve"> р-н, Аркадак г</w:t>
            </w:r>
          </w:p>
        </w:tc>
      </w:tr>
      <w:tr w:rsidR="00B06E58" w:rsidRPr="005B4876" w:rsidTr="00B06E5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B06E58" w:rsidRPr="005A5528" w:rsidRDefault="00B06E58" w:rsidP="00B06E58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B06E58" w:rsidRPr="005A5528" w:rsidRDefault="00B06E58" w:rsidP="00B06E58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B06E58" w:rsidRPr="005A5528" w:rsidRDefault="00B06E58" w:rsidP="00B06E58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–</w:t>
            </w:r>
          </w:p>
        </w:tc>
      </w:tr>
      <w:tr w:rsidR="00B06E58" w:rsidRPr="005B4876" w:rsidTr="00B06E5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B06E58" w:rsidRPr="005A5528" w:rsidRDefault="00B06E58" w:rsidP="00B06E58">
            <w:pPr>
              <w:pStyle w:val="13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B06E58" w:rsidRPr="005A5528" w:rsidRDefault="00B06E58" w:rsidP="00B06E58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B06E58" w:rsidRPr="005A5528" w:rsidRDefault="00B06E58" w:rsidP="00B06E58">
            <w:pPr>
              <w:pStyle w:val="13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B06E58" w:rsidRDefault="00B06E58" w:rsidP="00B06E58"/>
    <w:p w:rsidR="00B06E58" w:rsidRDefault="00B06E58" w:rsidP="00B06E58">
      <w:r>
        <w:br w:type="page"/>
      </w:r>
    </w:p>
    <w:p w:rsidR="00B06E58" w:rsidRDefault="00B06E58" w:rsidP="00B06E58">
      <w:pPr>
        <w:sectPr w:rsidR="00B06E58" w:rsidSect="00B06E58">
          <w:footerReference w:type="even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B06E58" w:rsidRPr="00B06E58" w:rsidTr="00B06E58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t>Раздел 2</w:t>
            </w:r>
          </w:p>
        </w:tc>
      </w:tr>
      <w:tr w:rsidR="00B06E58" w:rsidRPr="00B06E58" w:rsidTr="00B06E58">
        <w:trPr>
          <w:trHeight w:val="430"/>
        </w:trPr>
        <w:tc>
          <w:tcPr>
            <w:tcW w:w="10632" w:type="dxa"/>
            <w:gridSpan w:val="6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Сведения о местоположении границ объекта</w:t>
            </w:r>
          </w:p>
        </w:tc>
      </w:tr>
      <w:tr w:rsidR="00B06E58" w:rsidRPr="00B06E58" w:rsidTr="00B06E58">
        <w:trPr>
          <w:trHeight w:hRule="exact" w:val="397"/>
        </w:trPr>
        <w:tc>
          <w:tcPr>
            <w:tcW w:w="10632" w:type="dxa"/>
            <w:gridSpan w:val="6"/>
          </w:tcPr>
          <w:p w:rsidR="00B06E58" w:rsidRPr="00B06E58" w:rsidRDefault="00B06E58" w:rsidP="00B06E58">
            <w:pPr>
              <w:pStyle w:val="13"/>
              <w:rPr>
                <w:sz w:val="20"/>
              </w:rPr>
            </w:pPr>
            <w:r w:rsidRPr="00B06E58">
              <w:rPr>
                <w:sz w:val="20"/>
              </w:rPr>
              <w:t xml:space="preserve">1. Система координат </w:t>
            </w:r>
            <w:r w:rsidRPr="00B06E58">
              <w:rPr>
                <w:sz w:val="20"/>
                <w:u w:val="single"/>
              </w:rPr>
              <w:t>МСК-64, зона 1</w:t>
            </w:r>
          </w:p>
        </w:tc>
      </w:tr>
      <w:tr w:rsidR="00B06E58" w:rsidRPr="00B06E58" w:rsidTr="00B06E58">
        <w:trPr>
          <w:trHeight w:hRule="exact" w:val="397"/>
        </w:trPr>
        <w:tc>
          <w:tcPr>
            <w:tcW w:w="10632" w:type="dxa"/>
            <w:gridSpan w:val="6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6E58">
              <w:rPr>
                <w:rFonts w:ascii="Times New Roman" w:hAnsi="Times New Roman" w:cs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Обозначение</w:t>
            </w:r>
          </w:p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Координаты, </w:t>
            </w:r>
            <w:proofErr w:type="gramStart"/>
            <w:r w:rsidRPr="00B06E58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Средняя </w:t>
            </w:r>
            <w:proofErr w:type="spellStart"/>
            <w:r w:rsidRPr="00B06E58">
              <w:rPr>
                <w:sz w:val="20"/>
              </w:rPr>
              <w:t>квадратическая</w:t>
            </w:r>
            <w:proofErr w:type="spellEnd"/>
            <w:r w:rsidRPr="00B06E58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B06E58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B06E58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Описание обозначения </w:t>
            </w:r>
            <w:proofErr w:type="spellStart"/>
            <w:r w:rsidRPr="00B06E58">
              <w:rPr>
                <w:sz w:val="20"/>
              </w:rPr>
              <w:t>точкина</w:t>
            </w:r>
            <w:proofErr w:type="spellEnd"/>
            <w:r w:rsidRPr="00B06E58">
              <w:rPr>
                <w:sz w:val="20"/>
              </w:rPr>
              <w:t xml:space="preserve"> местности (при наличии)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6E58" w:rsidRPr="00B06E58" w:rsidRDefault="00B06E58" w:rsidP="00B06E58">
            <w:pPr>
              <w:pStyle w:val="ac"/>
              <w:jc w:val="center"/>
              <w:rPr>
                <w:sz w:val="20"/>
                <w:szCs w:val="20"/>
              </w:rPr>
            </w:pPr>
            <w:r w:rsidRPr="00B06E58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  <w:lang w:val="en-US"/>
              </w:rPr>
            </w:pPr>
            <w:r w:rsidRPr="00B06E58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6E58" w:rsidRPr="00B06E58" w:rsidRDefault="00B06E58" w:rsidP="00B06E58">
            <w:pPr>
              <w:pStyle w:val="ac"/>
              <w:jc w:val="center"/>
              <w:rPr>
                <w:sz w:val="20"/>
                <w:szCs w:val="20"/>
              </w:rPr>
            </w:pPr>
            <w:r w:rsidRPr="00B06E58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  <w:lang w:val="en-US"/>
              </w:rPr>
            </w:pPr>
            <w:r w:rsidRPr="00B06E58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6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542681.86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1329455.81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542734.45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1329551.78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542670.59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1329798.84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542703.06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1329817.12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542794.38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1329882.60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542836.99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1329918.16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542891.60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1329904.42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542910.14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1329902.50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542916.16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1329918.88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542953.25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1329976.09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542987.58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1330033.53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543060.72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1330132.11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543090.31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1330135.85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543153.87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1330127.65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543196.96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1330148.10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543283.43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1330243.27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543389.14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1330383.63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543399.78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1330436.72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543307.84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1330555.84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543293.07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1330576.05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543254.69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1330628.87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543135.51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1330811.37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543159.39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1330843.67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543079.03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1330980.46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543098.41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1330999.63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543092.66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1331016.45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543101.33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1331040.65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543135.47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1331097.50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543154.68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1331138.83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543178.44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1331188.18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543192.59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1331218.29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543191.29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1331233.69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543178.58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1331251.39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543120.86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1331302.93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543086.84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1331329.48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543046.84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1331347.81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543002.36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1331355.69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542996.01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1331404.63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542984.61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1331434.25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542983.63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1331456.55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542989.30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1331472.12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543071.17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1331517.79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543099.59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1331550.27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543107.45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1331618.63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543103.91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1331698.03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543090.09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1331796.66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543068.42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1331860.19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543021.20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1331943.46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542938.34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1332064.36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542879.73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1332140.53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542847.67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1332184.20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542819.94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1332206.67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542808.28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1332284.01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542755.59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1332394.63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542671.85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1332451.10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542661.76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1332431.81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542584.02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1332308.79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542575.01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1332310.31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542518.94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1332345.84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542498.75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1332318.58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542438.17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1332232.32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542334.22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1332096.39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542294.21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1332039.63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542185.59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1332107.59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542073.29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1332180.99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541998.11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1332164.37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541944.06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1332256.11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541901.18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1332353.36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541874.94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1332436.01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541797.94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1332603.70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541758.90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1332598.37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541715.56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1332551.30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541635.51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1332427.92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541501.31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1332371.19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541293.46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1332847.32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541260.53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1332914.77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541179.61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1333073.23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541238.63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1333097.74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541335.81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1332948.04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541454.30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1333017.31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541432.46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1333058.70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541370.91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1333179.35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541345.09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1333219.52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541310.43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1333232.82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541256.90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1333324.60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541147.41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1333267.65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541061.86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1333223.03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541029.15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1333288.94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541182.05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1333364.09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541035.09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1333704.93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541025.66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1333726.33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540839.78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1333579.97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540851.28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1333564.96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540852.94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1333562.71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540855.07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1333559.93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540831.01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1333539.30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540814.21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1333525.09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540819.11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1333518.22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540803.50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1333506.89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540797.86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1333492.89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540827.73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1333421.33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540819.84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1333415.64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540828.98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1333397.19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540824.84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1333395.19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540811.46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1333388.74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540839.22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1333331.68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540901.21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1333199.75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540832.60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1333192.46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540816.15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1333187.91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540787.22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1333173.80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540753.13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1333156.16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540721.75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1333142.65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540644.87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1333103.72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540572.36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1333067.38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540515.15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1333034.53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540466.10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1333014.77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540419.26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1333001.22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540392.28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1333000.11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540377.88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1332998.78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540360.98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1333008.67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540338.36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1333045.36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540288.09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1333145.34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540277.96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1333170.03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540246.54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1333259.62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540227.04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1333292.63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540205.95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1333328.02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540123.26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1333309.58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540050.09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1333286.07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539923.25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1333233.90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539713.62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1333134.31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539622.49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1333090.28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539501.73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1333029.72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539438.55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1332997.78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539378.73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1332969.73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539299.33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1332927.86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539133.83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1332843.60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539101.35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1332820.39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539099.36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1332812.88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539054.05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1332787.24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538999.46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1332746.61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538936.84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1332715.51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538944.38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1332706.81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539068.01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1332614.63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539057.94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1332600.89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539053.33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1332594.17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539049.30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1332588.30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539060.70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1332580.97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539058.79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1332578.14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539059.73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1332577.56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539058.51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1332575.25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539063.44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1332572.64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539064.81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1332573.55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539068.30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1332571.27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539143.73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1332517.85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539240.09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1332451.10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539324.24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1332393.91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539412.01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1332334.13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539485.52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1332282.99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539565.78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1332227.85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539646.18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1332173.82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539712.41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1332126.81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539715.77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1332124.58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539720.96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1332121.15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539725.84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1332117.91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539800.34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1332066.75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539814.11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1332058.02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539898.17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1331994.70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539897.79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1331987.70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539876.75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1331972.57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539851.96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1331974.40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539820.36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1331957.87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539751.05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1331931.13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539460.72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1331851.27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539341.53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1331820.23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539183.82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1331778.29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539160.62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1331765.47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539159.78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1331541.83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539182.34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1331449.45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539210.35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1331323.52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538897.66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1331248.39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538734.18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1331207.35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538240.21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1331082.95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537565.72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1330907.81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537577.48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1330886.54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538387.65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1331088.40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538390.86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1331032.99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538535.88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1330458.97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538554.31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1330392.02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538553.75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1330352.29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538553.08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1330304.06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538525.22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1330256.75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538527.13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1330223.02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538538.41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1330198.65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538566.48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1330202.71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538684.95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1330229.13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538842.19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1330265.15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539044.25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1330298.66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539126.94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1330314.45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539151.08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1330314.00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539229.13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1330316.86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539288.11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1330299.77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539333.50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1330300.35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539365.55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1330302.59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539407.53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1330305.52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539517.57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1330327.26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539585.96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1330327.98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539646.43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1330319.80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539718.02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1330299.25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539806.31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1330265.17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539885.68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1330236.74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539977.90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1330133.28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540031.24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1330073.67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540091.24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1330006.20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540169.51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1329841.27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540218.04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1329741.42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540267.99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1329678.48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540438.84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1329453.72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540520.22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1329332.95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540561.80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1329269.52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540754.87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1329015.43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540779.78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1328978.67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540784.22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1328972.78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540768.76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1328944.91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540767.08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1328942.00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540764.69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1328934.55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540765.88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1328926.72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540770.16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1328918.84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540775.22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1328914.61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540787.86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1328906.89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540795.15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1328904.46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540802.64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1328904.58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540809.76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1328906.79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540817.58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1328915.10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540855.61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1328953.50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540916.57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1328894.20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540939.06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1328859.32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540976.34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1328794.21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541014.97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1328719.03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541046.34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1328643.89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541063.75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1328595.69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541075.23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1328594.05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541086.19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1328587.67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541090.69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1328583.99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541103.48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1328573.19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541118.22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1328568.44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541163.43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1328575.77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541195.58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1328589.11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541239.28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1328624.79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541251.68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1328651.36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541248.70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1328714.43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541238.38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1328750.03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541230.01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1328833.77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541236.02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1328958.74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541246.05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1328956.96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541248.90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1328975.57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541252.71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1328994.24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541231.77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1329002.00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541259.82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1329130.44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541272.99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1329190.51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541300.17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1329264.15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541306.73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1329281.24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541310.99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1329279.38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541318.33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1329298.06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541322.12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1329309.53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541320.52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1329310.09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541323.86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1329320.50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541327.88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1329330.76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541333.73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1329330.81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541363.03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1329330.65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541362.90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1329347.10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541337.02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1329349.03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541332.73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1329349.98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541333.56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1329354.73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541340.54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1329374.58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541346.48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1329391.13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541353.16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1329415.18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541360.74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1329432.48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541358.74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1329433.38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541366.22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1329451.64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541370.07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1329462.85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541372.53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1329471.32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541377.53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1329482.18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541383.15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1329492.99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541391.26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1329514.15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541439.76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1329626.77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541535.57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1329723.71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541587.03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1329773.87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541614.13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1329804.37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541705.31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1329755.33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541753.31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1329733.06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541804.31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1329699.90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541870.10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1329649.05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541914.07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1329601.81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541861.19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1329578.06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541845.93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1329561.92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541843.17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1329526.53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541874.56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1329469.72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542059.22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1329283.78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542086.66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1329299.85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542134.94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1329339.43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542172.13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1329361.95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542204.31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1329378.95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542235.92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1329394.85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542267.51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1329405.21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542290.21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1329408.96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542314.93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1329409.17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542419.96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1329409.90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542422.97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1329409.72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542432.34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1329410.30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542438.46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1329409.19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542447.24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1329406.46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542450.00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1329405.09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542459.26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1329404.59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542468.64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1329406.31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542470.91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1329407.44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542473.15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1329409.67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542484.46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1329415.30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542487.17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1329415.96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542490.38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1329416.41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542508.58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1329420.68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542510.10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1329414.47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542512.83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1329413.38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542525.22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1329416.30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н324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542551.79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1329396.33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н325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542557.57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1329395.98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н326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542572.18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1329393.52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н327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542588.05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1329391.27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н328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542588.17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1329389.97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н329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542594.52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1329391.08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н330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542632.29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1329417.64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н331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542633.26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1329417.90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н332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542632.89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1329419.35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н333</w:t>
            </w:r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542665.36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1329445.54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55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542681.86</w:t>
            </w:r>
          </w:p>
        </w:tc>
        <w:tc>
          <w:tcPr>
            <w:tcW w:w="1562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1329455.81</w:t>
            </w:r>
          </w:p>
        </w:tc>
        <w:tc>
          <w:tcPr>
            <w:tcW w:w="2134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B06E58" w:rsidRPr="00B06E58" w:rsidTr="00B06E58">
        <w:trPr>
          <w:trHeight w:hRule="exact" w:val="397"/>
        </w:trPr>
        <w:tc>
          <w:tcPr>
            <w:tcW w:w="10632" w:type="dxa"/>
            <w:gridSpan w:val="6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6E58">
              <w:rPr>
                <w:rFonts w:ascii="Times New Roman" w:hAnsi="Times New Roman" w:cs="Times New Roman"/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Обозначение</w:t>
            </w:r>
          </w:p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Координаты, </w:t>
            </w:r>
            <w:proofErr w:type="gramStart"/>
            <w:r w:rsidRPr="00B06E58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 xml:space="preserve">Средняя </w:t>
            </w:r>
            <w:proofErr w:type="spellStart"/>
            <w:r w:rsidRPr="00B06E58">
              <w:rPr>
                <w:sz w:val="20"/>
              </w:rPr>
              <w:t>квадратическая</w:t>
            </w:r>
            <w:proofErr w:type="spellEnd"/>
            <w:r w:rsidRPr="00B06E58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B06E58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B06E58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6E58" w:rsidRPr="00B06E58" w:rsidRDefault="00B06E58" w:rsidP="00B06E58">
            <w:pPr>
              <w:pStyle w:val="ac"/>
              <w:jc w:val="center"/>
              <w:rPr>
                <w:sz w:val="20"/>
                <w:szCs w:val="20"/>
              </w:rPr>
            </w:pPr>
            <w:r w:rsidRPr="00B06E58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  <w:lang w:val="en-US"/>
              </w:rPr>
            </w:pPr>
            <w:r w:rsidRPr="00B06E58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6E58" w:rsidRPr="00B06E58" w:rsidRDefault="00B06E58" w:rsidP="00B06E58">
            <w:pPr>
              <w:pStyle w:val="ac"/>
              <w:jc w:val="center"/>
              <w:rPr>
                <w:sz w:val="20"/>
                <w:szCs w:val="20"/>
              </w:rPr>
            </w:pPr>
            <w:r w:rsidRPr="00B06E58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  <w:lang w:val="en-US"/>
              </w:rPr>
            </w:pPr>
            <w:r w:rsidRPr="00B06E58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6</w:t>
            </w:r>
          </w:p>
        </w:tc>
      </w:tr>
      <w:tr w:rsidR="00B06E58" w:rsidRPr="00B06E58" w:rsidTr="00B06E5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6E5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6E5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6E5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6E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6E5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6E5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</w:tbl>
    <w:p w:rsidR="00B06E58" w:rsidRDefault="00B06E58" w:rsidP="00B06E58"/>
    <w:p w:rsidR="00B06E58" w:rsidRDefault="00B06E58" w:rsidP="00B06E58">
      <w:r>
        <w:br w:type="page"/>
      </w:r>
    </w:p>
    <w:p w:rsidR="00B06E58" w:rsidRDefault="00B06E58" w:rsidP="00B06E58">
      <w:pPr>
        <w:sectPr w:rsidR="00B06E58" w:rsidSect="00B06E58">
          <w:footerReference w:type="even" r:id="rId10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B06E58" w:rsidRPr="00B06E58" w:rsidTr="00B06E58">
        <w:trPr>
          <w:trHeight w:val="243"/>
        </w:trPr>
        <w:tc>
          <w:tcPr>
            <w:tcW w:w="10632" w:type="dxa"/>
            <w:gridSpan w:val="3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6E58">
              <w:rPr>
                <w:rFonts w:ascii="Times New Roman" w:hAnsi="Times New Roman" w:cs="Times New Roman"/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B06E58" w:rsidRPr="00B06E58" w:rsidTr="00B06E58">
        <w:trPr>
          <w:trHeight w:val="243"/>
        </w:trPr>
        <w:tc>
          <w:tcPr>
            <w:tcW w:w="3257" w:type="dxa"/>
            <w:gridSpan w:val="2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Описание прохождения границы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  <w:vAlign w:val="center"/>
          </w:tcPr>
          <w:p w:rsidR="00B06E58" w:rsidRPr="00B06E58" w:rsidRDefault="00B06E58" w:rsidP="00B06E58">
            <w:pPr>
              <w:pStyle w:val="ac"/>
              <w:jc w:val="center"/>
              <w:rPr>
                <w:sz w:val="20"/>
                <w:szCs w:val="20"/>
              </w:rPr>
            </w:pPr>
            <w:r w:rsidRPr="00B06E58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д</w:t>
            </w:r>
            <w:r w:rsidRPr="00B06E58">
              <w:rPr>
                <w:sz w:val="20"/>
                <w:lang w:val="en-US"/>
              </w:rPr>
              <w:t>о</w:t>
            </w:r>
            <w:r w:rsidRPr="00B06E58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B06E58" w:rsidRPr="00B06E58" w:rsidRDefault="00B06E58" w:rsidP="00B06E58">
            <w:pPr>
              <w:pStyle w:val="13"/>
              <w:rPr>
                <w:sz w:val="20"/>
              </w:rPr>
            </w:pP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E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E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pStyle w:val="13"/>
              <w:jc w:val="center"/>
              <w:rPr>
                <w:sz w:val="20"/>
              </w:rPr>
            </w:pPr>
            <w:r w:rsidRPr="00B06E58">
              <w:rPr>
                <w:sz w:val="20"/>
              </w:rPr>
              <w:t>3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proofErr w:type="gramEnd"/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proofErr w:type="gramEnd"/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юго-восточном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н49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н59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н69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н79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н89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юго-восточном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северо-западном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н99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юго-западном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юго-западном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н109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лесополосы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н119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н129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н139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н149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н159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н169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н179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северо-западном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н189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н199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проходит в северо-восточном направлении вдоль старицы </w:t>
            </w:r>
            <w:proofErr w:type="spell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Гнилуша</w:t>
            </w:r>
            <w:proofErr w:type="spellEnd"/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н209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лесных насаждений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северо-западном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железную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н219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северо-западном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н229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граница 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проходит в северо-западном направлении пересекая</w:t>
            </w:r>
            <w:proofErr w:type="gramEnd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 xml:space="preserve"> автомобильную дорогу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н239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н249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кладбища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н259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н269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н279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н289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н299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н309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н319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н324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н324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н325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н325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н326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н326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н327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н327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н328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н328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н329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н329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н330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н330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н331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н331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н332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н332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н333</w:t>
            </w:r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B06E58" w:rsidRPr="00B06E58" w:rsidTr="00B06E58">
        <w:trPr>
          <w:trHeight w:val="243"/>
        </w:trPr>
        <w:tc>
          <w:tcPr>
            <w:tcW w:w="1698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н333</w:t>
            </w:r>
          </w:p>
        </w:tc>
        <w:tc>
          <w:tcPr>
            <w:tcW w:w="1559" w:type="dxa"/>
          </w:tcPr>
          <w:p w:rsidR="00B06E58" w:rsidRPr="00B06E58" w:rsidRDefault="00B06E58" w:rsidP="00B06E5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7375" w:type="dxa"/>
          </w:tcPr>
          <w:p w:rsidR="00B06E58" w:rsidRPr="00B06E58" w:rsidRDefault="00B06E58" w:rsidP="00B06E5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B06E58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</w:tbl>
    <w:p w:rsidR="00B06E58" w:rsidRDefault="00B06E58" w:rsidP="00B06E58"/>
    <w:p w:rsidR="00B06E58" w:rsidRDefault="00B06E58">
      <w:pPr>
        <w:rPr>
          <w:rFonts w:ascii="Times New Roman" w:hAnsi="Times New Roman" w:cs="Times New Roman"/>
          <w:sz w:val="28"/>
          <w:szCs w:val="28"/>
        </w:rPr>
      </w:pPr>
    </w:p>
    <w:p w:rsidR="00394BAA" w:rsidRDefault="00B06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5.95pt">
            <v:imagedata r:id="rId11" o:title="Извлечь страницы из сведения, предусмотренные п"/>
          </v:shape>
        </w:pict>
      </w:r>
      <w:bookmarkStart w:id="23" w:name="_GoBack"/>
      <w:bookmarkEnd w:id="23"/>
    </w:p>
    <w:p w:rsidR="009270BF" w:rsidRPr="007A37E2" w:rsidRDefault="009270BF" w:rsidP="009270BF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9270BF" w:rsidRPr="005B4876" w:rsidTr="00A470B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0BF" w:rsidRPr="00741DEC" w:rsidRDefault="009270BF" w:rsidP="00A470BD">
            <w:pPr>
              <w:pStyle w:val="afe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9270BF" w:rsidRPr="005B4876" w:rsidTr="00A470B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0BF" w:rsidRPr="00741DEC" w:rsidRDefault="009270BF" w:rsidP="00A470BD">
            <w:pPr>
              <w:pStyle w:val="afe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Граница населенного пункта п. Красный муниципального образования город Аркадак </w:t>
            </w:r>
            <w:proofErr w:type="spellStart"/>
            <w:r w:rsidRPr="004D2DB2">
              <w:rPr>
                <w:u w:val="single"/>
              </w:rPr>
              <w:t>Аркадакского</w:t>
            </w:r>
            <w:proofErr w:type="spellEnd"/>
            <w:r w:rsidRPr="004D2DB2">
              <w:rPr>
                <w:u w:val="single"/>
              </w:rPr>
              <w:t xml:space="preserve"> муниципального района Саратовской области</w:t>
            </w:r>
          </w:p>
        </w:tc>
      </w:tr>
      <w:tr w:rsidR="009270BF" w:rsidRPr="005B4876" w:rsidTr="00A470B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0BF" w:rsidRPr="009270BF" w:rsidRDefault="009270BF" w:rsidP="00A470BD">
            <w:pPr>
              <w:tabs>
                <w:tab w:val="left" w:pos="2738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270BF">
              <w:rPr>
                <w:rFonts w:ascii="Times New Roman" w:hAnsi="Times New Roman" w:cs="Times New Roman"/>
                <w:sz w:val="20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9270BF" w:rsidRPr="005B4876" w:rsidTr="00A470B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0BF" w:rsidRPr="005A5528" w:rsidRDefault="009270BF" w:rsidP="00A470BD">
            <w:pPr>
              <w:pStyle w:val="13"/>
              <w:spacing w:line="240" w:lineRule="atLeast"/>
              <w:jc w:val="center"/>
            </w:pPr>
          </w:p>
        </w:tc>
      </w:tr>
      <w:tr w:rsidR="009270BF" w:rsidRPr="005B4876" w:rsidTr="00A470B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0BF" w:rsidRPr="005A5528" w:rsidRDefault="009270BF" w:rsidP="00A470BD">
            <w:pPr>
              <w:pStyle w:val="13"/>
              <w:spacing w:line="240" w:lineRule="atLeast"/>
              <w:jc w:val="center"/>
            </w:pPr>
          </w:p>
        </w:tc>
      </w:tr>
      <w:tr w:rsidR="009270BF" w:rsidRPr="005B4876" w:rsidTr="00A470BD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270BF" w:rsidRPr="005A5528" w:rsidRDefault="009270BF" w:rsidP="00A470BD">
            <w:pPr>
              <w:pStyle w:val="13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9270BF" w:rsidRPr="005B4876" w:rsidTr="00A470BD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9270BF" w:rsidRPr="005B4876" w:rsidTr="00A470BD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</w:p>
        </w:tc>
      </w:tr>
      <w:tr w:rsidR="009270BF" w:rsidRPr="005B4876" w:rsidTr="00A470BD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9270BF" w:rsidRPr="005B4876" w:rsidTr="00A470B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9270BF" w:rsidRPr="005B4876" w:rsidTr="00A470B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9270BF" w:rsidRPr="005A5528" w:rsidRDefault="009270BF" w:rsidP="00A470BD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9270BF" w:rsidRPr="006B693E" w:rsidRDefault="009270BF" w:rsidP="00A470BD">
            <w:pPr>
              <w:pStyle w:val="13"/>
              <w:rPr>
                <w:sz w:val="20"/>
                <w:szCs w:val="24"/>
              </w:rPr>
            </w:pPr>
            <w:r w:rsidRPr="006B693E">
              <w:rPr>
                <w:sz w:val="20"/>
                <w:szCs w:val="24"/>
              </w:rPr>
              <w:t xml:space="preserve">412210, Саратовская </w:t>
            </w:r>
            <w:proofErr w:type="spellStart"/>
            <w:proofErr w:type="gramStart"/>
            <w:r w:rsidRPr="006B693E">
              <w:rPr>
                <w:sz w:val="20"/>
                <w:szCs w:val="24"/>
              </w:rPr>
              <w:t>обл</w:t>
            </w:r>
            <w:proofErr w:type="spellEnd"/>
            <w:proofErr w:type="gramEnd"/>
            <w:r w:rsidRPr="006B693E">
              <w:rPr>
                <w:sz w:val="20"/>
                <w:szCs w:val="24"/>
              </w:rPr>
              <w:t xml:space="preserve">, </w:t>
            </w:r>
            <w:proofErr w:type="spellStart"/>
            <w:r w:rsidRPr="006B693E">
              <w:rPr>
                <w:sz w:val="20"/>
                <w:szCs w:val="24"/>
              </w:rPr>
              <w:t>Аркадакский</w:t>
            </w:r>
            <w:proofErr w:type="spellEnd"/>
            <w:r w:rsidRPr="006B693E">
              <w:rPr>
                <w:sz w:val="20"/>
                <w:szCs w:val="24"/>
              </w:rPr>
              <w:t xml:space="preserve"> р-н, Красный п</w:t>
            </w:r>
          </w:p>
        </w:tc>
      </w:tr>
      <w:tr w:rsidR="009270BF" w:rsidRPr="005B4876" w:rsidTr="00A470B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9270BF" w:rsidRPr="005A5528" w:rsidRDefault="009270BF" w:rsidP="00A470BD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9270BF" w:rsidRPr="005A5528" w:rsidRDefault="009270BF" w:rsidP="00A470BD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9270BF" w:rsidRPr="005A5528" w:rsidRDefault="009270BF" w:rsidP="00A470BD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–</w:t>
            </w:r>
          </w:p>
        </w:tc>
      </w:tr>
      <w:tr w:rsidR="009270BF" w:rsidRPr="005B4876" w:rsidTr="00A470B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9270BF" w:rsidRPr="005A5528" w:rsidRDefault="009270BF" w:rsidP="00A470BD">
            <w:pPr>
              <w:pStyle w:val="13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9270BF" w:rsidRPr="005A5528" w:rsidRDefault="009270BF" w:rsidP="00A470BD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9270BF" w:rsidRPr="005A5528" w:rsidRDefault="009270BF" w:rsidP="00A470BD">
            <w:pPr>
              <w:pStyle w:val="13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9270BF" w:rsidRDefault="009270BF" w:rsidP="009270BF"/>
    <w:p w:rsidR="009270BF" w:rsidRDefault="009270BF" w:rsidP="009270BF">
      <w:r>
        <w:br w:type="page"/>
      </w:r>
    </w:p>
    <w:p w:rsidR="009270BF" w:rsidRDefault="009270BF" w:rsidP="009270BF">
      <w:pPr>
        <w:sectPr w:rsidR="009270BF" w:rsidSect="001518D1">
          <w:footerReference w:type="even" r:id="rId12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270BF" w:rsidRPr="009270BF" w:rsidTr="00A470BD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t>Раздел 2</w:t>
            </w:r>
          </w:p>
        </w:tc>
      </w:tr>
      <w:tr w:rsidR="009270BF" w:rsidRPr="009270BF" w:rsidTr="00A470BD">
        <w:trPr>
          <w:trHeight w:val="430"/>
        </w:trPr>
        <w:tc>
          <w:tcPr>
            <w:tcW w:w="10632" w:type="dxa"/>
            <w:gridSpan w:val="6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Сведения о местоположении границ объекта</w:t>
            </w:r>
          </w:p>
        </w:tc>
      </w:tr>
      <w:tr w:rsidR="009270BF" w:rsidRPr="009270BF" w:rsidTr="00A470BD">
        <w:trPr>
          <w:trHeight w:hRule="exact" w:val="397"/>
        </w:trPr>
        <w:tc>
          <w:tcPr>
            <w:tcW w:w="10632" w:type="dxa"/>
            <w:gridSpan w:val="6"/>
          </w:tcPr>
          <w:p w:rsidR="009270BF" w:rsidRPr="009270BF" w:rsidRDefault="009270BF" w:rsidP="009270BF">
            <w:pPr>
              <w:pStyle w:val="13"/>
              <w:rPr>
                <w:sz w:val="20"/>
              </w:rPr>
            </w:pPr>
            <w:r w:rsidRPr="009270BF">
              <w:rPr>
                <w:sz w:val="20"/>
              </w:rPr>
              <w:t xml:space="preserve">1. Система координат </w:t>
            </w:r>
            <w:r w:rsidRPr="009270BF">
              <w:rPr>
                <w:sz w:val="20"/>
                <w:u w:val="single"/>
              </w:rPr>
              <w:t>МСК-64, зона 1</w:t>
            </w:r>
          </w:p>
        </w:tc>
      </w:tr>
      <w:tr w:rsidR="009270BF" w:rsidRPr="009270BF" w:rsidTr="00A470BD">
        <w:trPr>
          <w:trHeight w:hRule="exact" w:val="397"/>
        </w:trPr>
        <w:tc>
          <w:tcPr>
            <w:tcW w:w="10632" w:type="dxa"/>
            <w:gridSpan w:val="6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70BF">
              <w:rPr>
                <w:rFonts w:ascii="Times New Roman" w:hAnsi="Times New Roman" w:cs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Обозначение</w:t>
            </w:r>
          </w:p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Координаты, </w:t>
            </w:r>
            <w:proofErr w:type="gramStart"/>
            <w:r w:rsidRPr="009270BF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Средняя </w:t>
            </w:r>
            <w:proofErr w:type="spellStart"/>
            <w:r w:rsidRPr="009270BF">
              <w:rPr>
                <w:sz w:val="20"/>
              </w:rPr>
              <w:t>квадратическая</w:t>
            </w:r>
            <w:proofErr w:type="spellEnd"/>
            <w:r w:rsidRPr="009270BF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9270BF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9270BF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Описание обозначения </w:t>
            </w:r>
            <w:proofErr w:type="spellStart"/>
            <w:r w:rsidRPr="009270BF">
              <w:rPr>
                <w:sz w:val="20"/>
              </w:rPr>
              <w:t>точкина</w:t>
            </w:r>
            <w:proofErr w:type="spellEnd"/>
            <w:r w:rsidRPr="009270BF">
              <w:rPr>
                <w:sz w:val="20"/>
              </w:rPr>
              <w:t xml:space="preserve"> местности (при наличии)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9270BF" w:rsidRPr="009270BF" w:rsidRDefault="009270BF" w:rsidP="009270BF">
            <w:pPr>
              <w:pStyle w:val="ac"/>
              <w:jc w:val="center"/>
              <w:rPr>
                <w:sz w:val="20"/>
                <w:szCs w:val="20"/>
              </w:rPr>
            </w:pPr>
            <w:r w:rsidRPr="009270BF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  <w:lang w:val="en-US"/>
              </w:rPr>
            </w:pPr>
            <w:r w:rsidRPr="009270BF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9270BF" w:rsidRPr="009270BF" w:rsidRDefault="009270BF" w:rsidP="009270BF">
            <w:pPr>
              <w:pStyle w:val="ac"/>
              <w:jc w:val="center"/>
              <w:rPr>
                <w:sz w:val="20"/>
                <w:szCs w:val="20"/>
              </w:rPr>
            </w:pPr>
            <w:r w:rsidRPr="009270BF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  <w:lang w:val="en-US"/>
              </w:rPr>
            </w:pPr>
            <w:r w:rsidRPr="009270BF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6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(1)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539944.77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1333766.62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539945.47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1333774.85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539943.53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1333791.22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539920.35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1333844.33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539898.49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1333889.95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539813.75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1334070.00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539578.13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1333924.63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н8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539681.10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1333695.49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539721.65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1333703.45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н10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539777.41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1333716.06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н11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539809.04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1333721.96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н12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539828.71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1333721.56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539841.29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1333724.47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н14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539860.13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1333733.69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539944.77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1333766.62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(2)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540839.78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1333579.97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н16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541025.66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1333726.33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н17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541037.48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1333755.34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н18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540798.79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1334137.21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н19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540712.25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1334287.95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н20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540435.50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1334606.12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н21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540385.34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1334565.10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н22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540367.99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1334545.14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540344.23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1334526.36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н24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540320.56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1334506.94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540299.08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1334494.40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н26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540269.60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1334491.56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н27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540215.42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1334494.45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н28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540179.49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1334498.95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н29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540161.13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1334499.65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н30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540142.26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1334507.83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н31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540093.32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1334544.49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н32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540001.92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1334603.85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539966.88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1334559.98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н34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540033.28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1334526.87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540070.06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1334456.36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н36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540281.08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1334051.82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н37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540336.63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1333957.84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н38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540549.73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1333538.19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н39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540569.80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1333537.66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н40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540617.13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1333553.77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н41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540646.13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1333468.57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н42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540659.53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1333480.06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540662.36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1333481.87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н44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540677.58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1333484.92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540702.49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1333500.65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н46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540720.55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1333510.57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н47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540724.69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1333512.78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н48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540714.91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1333534.85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н49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540712.72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1333539.65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н50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540712.42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1333540.20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н51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540709.89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1333544.94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н52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540706.70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1333551.68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540710.66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1333553.69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н54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540715.97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1333574.23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540738.78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1333585.16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н56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540756.00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1333550.47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н57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540769.69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1333550.23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н58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540771.59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1333550.54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н59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540787.33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1333560.15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н60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540792.11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1333553.66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н61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540803.18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1333560.72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н62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540829.32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1333579.37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н63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540835.48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1333585.55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н64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540837.61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1333582.77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155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540839.78</w:t>
            </w:r>
          </w:p>
        </w:tc>
        <w:tc>
          <w:tcPr>
            <w:tcW w:w="1562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1333579.97</w:t>
            </w:r>
          </w:p>
        </w:tc>
        <w:tc>
          <w:tcPr>
            <w:tcW w:w="2134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rPr>
          <w:trHeight w:hRule="exact" w:val="397"/>
        </w:trPr>
        <w:tc>
          <w:tcPr>
            <w:tcW w:w="10632" w:type="dxa"/>
            <w:gridSpan w:val="6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70BF">
              <w:rPr>
                <w:rFonts w:ascii="Times New Roman" w:hAnsi="Times New Roman" w:cs="Times New Roman"/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Обозначение</w:t>
            </w:r>
          </w:p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Координаты, </w:t>
            </w:r>
            <w:proofErr w:type="gramStart"/>
            <w:r w:rsidRPr="009270BF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 xml:space="preserve">Средняя </w:t>
            </w:r>
            <w:proofErr w:type="spellStart"/>
            <w:r w:rsidRPr="009270BF">
              <w:rPr>
                <w:sz w:val="20"/>
              </w:rPr>
              <w:t>квадратическая</w:t>
            </w:r>
            <w:proofErr w:type="spellEnd"/>
            <w:r w:rsidRPr="009270BF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9270BF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9270BF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9270BF" w:rsidRPr="009270BF" w:rsidRDefault="009270BF" w:rsidP="009270BF">
            <w:pPr>
              <w:pStyle w:val="ac"/>
              <w:jc w:val="center"/>
              <w:rPr>
                <w:sz w:val="20"/>
                <w:szCs w:val="20"/>
              </w:rPr>
            </w:pPr>
            <w:r w:rsidRPr="009270BF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  <w:lang w:val="en-US"/>
              </w:rPr>
            </w:pPr>
            <w:r w:rsidRPr="009270BF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9270BF" w:rsidRPr="009270BF" w:rsidRDefault="009270BF" w:rsidP="009270BF">
            <w:pPr>
              <w:pStyle w:val="ac"/>
              <w:jc w:val="center"/>
              <w:rPr>
                <w:sz w:val="20"/>
                <w:szCs w:val="20"/>
              </w:rPr>
            </w:pPr>
            <w:r w:rsidRPr="009270BF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  <w:lang w:val="en-US"/>
              </w:rPr>
            </w:pPr>
            <w:r w:rsidRPr="009270BF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6</w:t>
            </w:r>
          </w:p>
        </w:tc>
      </w:tr>
      <w:tr w:rsidR="009270BF" w:rsidRPr="009270BF" w:rsidTr="00A470B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70B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70B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70B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70B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70B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70B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</w:tbl>
    <w:p w:rsidR="009270BF" w:rsidRDefault="009270BF" w:rsidP="009270BF"/>
    <w:p w:rsidR="009270BF" w:rsidRDefault="009270BF" w:rsidP="009270BF">
      <w:r>
        <w:br w:type="page"/>
      </w:r>
    </w:p>
    <w:p w:rsidR="009270BF" w:rsidRDefault="009270BF" w:rsidP="009270BF">
      <w:pPr>
        <w:sectPr w:rsidR="009270BF" w:rsidSect="00B92363">
          <w:footerReference w:type="even" r:id="rId1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9270BF" w:rsidRPr="009270BF" w:rsidTr="00A470BD">
        <w:trPr>
          <w:trHeight w:val="243"/>
        </w:trPr>
        <w:tc>
          <w:tcPr>
            <w:tcW w:w="10632" w:type="dxa"/>
            <w:gridSpan w:val="3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70BF">
              <w:rPr>
                <w:rFonts w:ascii="Times New Roman" w:hAnsi="Times New Roman" w:cs="Times New Roman"/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9270BF" w:rsidRPr="009270BF" w:rsidTr="00A470BD">
        <w:trPr>
          <w:trHeight w:val="243"/>
        </w:trPr>
        <w:tc>
          <w:tcPr>
            <w:tcW w:w="3257" w:type="dxa"/>
            <w:gridSpan w:val="2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Описание прохождения границы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  <w:vAlign w:val="center"/>
          </w:tcPr>
          <w:p w:rsidR="009270BF" w:rsidRPr="009270BF" w:rsidRDefault="009270BF" w:rsidP="009270BF">
            <w:pPr>
              <w:pStyle w:val="ac"/>
              <w:jc w:val="center"/>
              <w:rPr>
                <w:sz w:val="20"/>
                <w:szCs w:val="20"/>
              </w:rPr>
            </w:pPr>
            <w:r w:rsidRPr="009270BF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д</w:t>
            </w:r>
            <w:r w:rsidRPr="009270BF">
              <w:rPr>
                <w:sz w:val="20"/>
                <w:lang w:val="en-US"/>
              </w:rPr>
              <w:t>о</w:t>
            </w:r>
            <w:r w:rsidRPr="009270BF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9270BF" w:rsidRPr="009270BF" w:rsidRDefault="009270BF" w:rsidP="009270BF">
            <w:pPr>
              <w:pStyle w:val="13"/>
              <w:rPr>
                <w:sz w:val="20"/>
              </w:rPr>
            </w:pP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70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70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pStyle w:val="13"/>
              <w:jc w:val="center"/>
              <w:rPr>
                <w:sz w:val="20"/>
              </w:rPr>
            </w:pPr>
            <w:r w:rsidRPr="009270BF">
              <w:rPr>
                <w:sz w:val="20"/>
              </w:rPr>
              <w:t>3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пахотных земель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н8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пахотных земель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н8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proofErr w:type="gramEnd"/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proofErr w:type="gramEnd"/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н10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н10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н11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н12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н14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н14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лесополосы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</w:t>
            </w:r>
            <w:proofErr w:type="gramStart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proofErr w:type="gramEnd"/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–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н16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н16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н17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н17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н18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н18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н19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пахотных земель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н19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н20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н20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н21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н22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пруда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н24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пруда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н24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н25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вдоль пруда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н25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н26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н26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н27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н27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н28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н28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н29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н29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н30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н30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н31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н32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н34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н34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н35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н35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н36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н36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н37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н37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н38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н38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н39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н39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н40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н40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н41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н42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н44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н44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н45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н45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н46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н46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н47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н47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н48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н48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н49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н49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н50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н50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н51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н52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н54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н54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н55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н55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н56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н56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н57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н57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н58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н58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н59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н59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н60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н60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н61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н61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н62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н62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н63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н63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н64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9270BF" w:rsidRPr="009270BF" w:rsidTr="00A470BD">
        <w:trPr>
          <w:trHeight w:val="243"/>
        </w:trPr>
        <w:tc>
          <w:tcPr>
            <w:tcW w:w="1698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н64</w:t>
            </w:r>
          </w:p>
        </w:tc>
        <w:tc>
          <w:tcPr>
            <w:tcW w:w="1559" w:type="dxa"/>
          </w:tcPr>
          <w:p w:rsidR="009270BF" w:rsidRPr="009270BF" w:rsidRDefault="009270BF" w:rsidP="009270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н15</w:t>
            </w:r>
          </w:p>
        </w:tc>
        <w:tc>
          <w:tcPr>
            <w:tcW w:w="7375" w:type="dxa"/>
          </w:tcPr>
          <w:p w:rsidR="009270BF" w:rsidRPr="009270BF" w:rsidRDefault="009270BF" w:rsidP="009270BF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 w:rsidRPr="009270BF">
              <w:rPr>
                <w:rFonts w:ascii="Times New Roman" w:hAnsi="Times New Roman" w:cs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</w:tbl>
    <w:p w:rsidR="009270BF" w:rsidRDefault="009270BF" w:rsidP="009270BF"/>
    <w:p w:rsidR="00A608F4" w:rsidRDefault="00A608F4">
      <w:pPr>
        <w:rPr>
          <w:rFonts w:ascii="Times New Roman" w:hAnsi="Times New Roman" w:cs="Times New Roman"/>
          <w:sz w:val="28"/>
          <w:szCs w:val="28"/>
        </w:rPr>
      </w:pPr>
    </w:p>
    <w:p w:rsidR="00A608F4" w:rsidRDefault="00A60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0BF" w:rsidRPr="002B7BEA" w:rsidRDefault="00A60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00.25pt;height:705.95pt">
            <v:imagedata r:id="rId14" o:title="Извлечь страницы из сведения, предусмотренные п.3.1 ст.19, п.5.1 ст.23 и п.6.1 ст.30 Градостроительного кодекса Красный"/>
          </v:shape>
        </w:pict>
      </w:r>
    </w:p>
    <w:sectPr w:rsidR="009270BF" w:rsidRPr="002B7BEA" w:rsidSect="002B7BE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E58" w:rsidRDefault="00B06E58" w:rsidP="00447588">
      <w:pPr>
        <w:spacing w:after="0" w:line="240" w:lineRule="auto"/>
      </w:pPr>
      <w:r>
        <w:separator/>
      </w:r>
    </w:p>
  </w:endnote>
  <w:endnote w:type="continuationSeparator" w:id="0">
    <w:p w:rsidR="00B06E58" w:rsidRDefault="00B06E58" w:rsidP="00447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22323"/>
      <w:docPartObj>
        <w:docPartGallery w:val="Page Numbers (Bottom of Page)"/>
        <w:docPartUnique/>
      </w:docPartObj>
    </w:sdtPr>
    <w:sdtContent>
      <w:p w:rsidR="00B06E58" w:rsidRDefault="00B06E5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078F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B06E58" w:rsidRDefault="00B06E5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E58" w:rsidRDefault="00B06E58" w:rsidP="00B06E58">
    <w:pPr>
      <w:pStyle w:val="ac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B06E58" w:rsidRDefault="00B06E58" w:rsidP="00B06E58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E58" w:rsidRDefault="00B06E58" w:rsidP="00B06E58">
    <w:pPr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B06E58" w:rsidRDefault="00B06E58" w:rsidP="00B06E58">
    <w:pPr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0BF" w:rsidRDefault="009270BF" w:rsidP="000E0AF3">
    <w:pPr>
      <w:pStyle w:val="ac"/>
      <w:framePr w:wrap="around" w:vAnchor="text" w:hAnchor="margin" w:xAlign="right" w:y="1"/>
      <w:rPr>
        <w:rStyle w:val="aff"/>
        <w:rFonts w:eastAsia="Calibri"/>
      </w:rPr>
    </w:pPr>
    <w:r>
      <w:rPr>
        <w:rStyle w:val="aff"/>
        <w:rFonts w:eastAsia="Calibri"/>
      </w:rPr>
      <w:fldChar w:fldCharType="begin"/>
    </w:r>
    <w:r>
      <w:rPr>
        <w:rStyle w:val="aff"/>
        <w:rFonts w:eastAsia="Calibri"/>
      </w:rPr>
      <w:instrText xml:space="preserve">PAGE  </w:instrText>
    </w:r>
    <w:r>
      <w:rPr>
        <w:rStyle w:val="aff"/>
        <w:rFonts w:eastAsia="Calibri"/>
      </w:rPr>
      <w:fldChar w:fldCharType="end"/>
    </w:r>
  </w:p>
  <w:p w:rsidR="009270BF" w:rsidRDefault="009270BF" w:rsidP="008D51C3">
    <w:pPr>
      <w:pStyle w:val="ac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0BF" w:rsidRDefault="009270BF" w:rsidP="000E0AF3">
    <w:pPr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9270BF" w:rsidRDefault="009270BF" w:rsidP="008D51C3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E58" w:rsidRDefault="00B06E58" w:rsidP="00447588">
      <w:pPr>
        <w:spacing w:after="0" w:line="240" w:lineRule="auto"/>
      </w:pPr>
      <w:r>
        <w:separator/>
      </w:r>
    </w:p>
  </w:footnote>
  <w:footnote w:type="continuationSeparator" w:id="0">
    <w:p w:rsidR="00B06E58" w:rsidRDefault="00B06E58" w:rsidP="00447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E"/>
    <w:multiLevelType w:val="multilevel"/>
    <w:tmpl w:val="6014747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040" w:hanging="720"/>
      </w:pPr>
    </w:lvl>
    <w:lvl w:ilvl="3">
      <w:start w:val="1"/>
      <w:numFmt w:val="decimal"/>
      <w:isLgl/>
      <w:lvlText w:val="%1.%2.%3.%4."/>
      <w:lvlJc w:val="left"/>
      <w:pPr>
        <w:ind w:left="7380" w:hanging="1080"/>
      </w:pPr>
    </w:lvl>
    <w:lvl w:ilvl="4">
      <w:start w:val="1"/>
      <w:numFmt w:val="decimal"/>
      <w:isLgl/>
      <w:lvlText w:val="%1.%2.%3.%4.%5."/>
      <w:lvlJc w:val="left"/>
      <w:pPr>
        <w:ind w:left="9360" w:hanging="1080"/>
      </w:pPr>
    </w:lvl>
    <w:lvl w:ilvl="5">
      <w:start w:val="1"/>
      <w:numFmt w:val="decimal"/>
      <w:isLgl/>
      <w:lvlText w:val="%1.%2.%3.%4.%5.%6."/>
      <w:lvlJc w:val="left"/>
      <w:pPr>
        <w:ind w:left="11700" w:hanging="1440"/>
      </w:pPr>
    </w:lvl>
    <w:lvl w:ilvl="6">
      <w:start w:val="1"/>
      <w:numFmt w:val="decimal"/>
      <w:isLgl/>
      <w:lvlText w:val="%1.%2.%3.%4.%5.%6.%7."/>
      <w:lvlJc w:val="left"/>
      <w:pPr>
        <w:ind w:left="13680" w:hanging="1440"/>
      </w:pPr>
    </w:lvl>
    <w:lvl w:ilvl="7">
      <w:start w:val="1"/>
      <w:numFmt w:val="decimal"/>
      <w:isLgl/>
      <w:lvlText w:val="%1.%2.%3.%4.%5.%6.%7.%8."/>
      <w:lvlJc w:val="left"/>
      <w:pPr>
        <w:ind w:left="16020" w:hanging="1800"/>
      </w:pPr>
    </w:lvl>
    <w:lvl w:ilvl="8">
      <w:start w:val="1"/>
      <w:numFmt w:val="decimal"/>
      <w:isLgl/>
      <w:lvlText w:val="%1.%2.%3.%4.%5.%6.%7.%8.%9."/>
      <w:lvlJc w:val="left"/>
      <w:pPr>
        <w:ind w:left="18000" w:hanging="1800"/>
      </w:pPr>
    </w:lvl>
  </w:abstractNum>
  <w:abstractNum w:abstractNumId="1">
    <w:nsid w:val="00000038"/>
    <w:multiLevelType w:val="multilevel"/>
    <w:tmpl w:val="1A52FE94"/>
    <w:name w:val="WW8Num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4123" w:hanging="720"/>
      </w:pPr>
    </w:lvl>
    <w:lvl w:ilvl="2">
      <w:start w:val="1"/>
      <w:numFmt w:val="decimal"/>
      <w:isLgl/>
      <w:lvlText w:val="%1.%2.%3."/>
      <w:lvlJc w:val="left"/>
      <w:pPr>
        <w:ind w:left="1855" w:hanging="720"/>
      </w:pPr>
    </w:lvl>
    <w:lvl w:ilvl="3">
      <w:start w:val="1"/>
      <w:numFmt w:val="decimal"/>
      <w:isLgl/>
      <w:lvlText w:val="%1.%2.%3.%4."/>
      <w:lvlJc w:val="left"/>
      <w:pPr>
        <w:ind w:left="3570" w:hanging="1080"/>
      </w:pPr>
    </w:lvl>
    <w:lvl w:ilvl="4">
      <w:start w:val="1"/>
      <w:numFmt w:val="decimal"/>
      <w:isLgl/>
      <w:lvlText w:val="%1.%2.%3.%4.%5."/>
      <w:lvlJc w:val="left"/>
      <w:pPr>
        <w:ind w:left="4280" w:hanging="1080"/>
      </w:pPr>
    </w:lvl>
    <w:lvl w:ilvl="5">
      <w:start w:val="1"/>
      <w:numFmt w:val="decimal"/>
      <w:isLgl/>
      <w:lvlText w:val="%1.%2.%3.%4.%5.%6."/>
      <w:lvlJc w:val="left"/>
      <w:pPr>
        <w:ind w:left="5350" w:hanging="1440"/>
      </w:pPr>
    </w:lvl>
    <w:lvl w:ilvl="6">
      <w:start w:val="1"/>
      <w:numFmt w:val="decimal"/>
      <w:isLgl/>
      <w:lvlText w:val="%1.%2.%3.%4.%5.%6.%7."/>
      <w:lvlJc w:val="left"/>
      <w:pPr>
        <w:ind w:left="6060" w:hanging="1440"/>
      </w:p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</w:lvl>
    <w:lvl w:ilvl="8">
      <w:start w:val="1"/>
      <w:numFmt w:val="decimal"/>
      <w:isLgl/>
      <w:lvlText w:val="%1.%2.%3.%4.%5.%6.%7.%8.%9."/>
      <w:lvlJc w:val="left"/>
      <w:pPr>
        <w:ind w:left="7840" w:hanging="1800"/>
      </w:pPr>
    </w:lvl>
  </w:abstractNum>
  <w:abstractNum w:abstractNumId="2">
    <w:nsid w:val="0000003F"/>
    <w:multiLevelType w:val="multilevel"/>
    <w:tmpl w:val="A67A4044"/>
    <w:name w:val="WW8Num63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005"/>
        </w:tabs>
        <w:ind w:left="2005" w:hanging="87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997"/>
        </w:tabs>
        <w:ind w:left="2997" w:hanging="87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108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3">
    <w:nsid w:val="07574ADB"/>
    <w:multiLevelType w:val="hybridMultilevel"/>
    <w:tmpl w:val="C37C123A"/>
    <w:lvl w:ilvl="0" w:tplc="D500FC6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0A549E"/>
    <w:multiLevelType w:val="hybridMultilevel"/>
    <w:tmpl w:val="32E29778"/>
    <w:lvl w:ilvl="0" w:tplc="48A8AF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F7A6BE7"/>
    <w:multiLevelType w:val="hybridMultilevel"/>
    <w:tmpl w:val="1D98D1B2"/>
    <w:lvl w:ilvl="0" w:tplc="4D52D23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6">
    <w:nsid w:val="12ED50D3"/>
    <w:multiLevelType w:val="hybridMultilevel"/>
    <w:tmpl w:val="CCC4F72C"/>
    <w:lvl w:ilvl="0" w:tplc="16D8DD3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47E64A8"/>
    <w:multiLevelType w:val="hybridMultilevel"/>
    <w:tmpl w:val="B99C1B56"/>
    <w:lvl w:ilvl="0" w:tplc="CD3CE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626704F"/>
    <w:multiLevelType w:val="multilevel"/>
    <w:tmpl w:val="E3DE7DA6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>
      <w:start w:val="1"/>
      <w:numFmt w:val="decimal"/>
      <w:lvlText w:val="%1.%2."/>
      <w:lvlJc w:val="left"/>
      <w:pPr>
        <w:ind w:left="496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BFD7D3B"/>
    <w:multiLevelType w:val="multilevel"/>
    <w:tmpl w:val="D12AEF4E"/>
    <w:lvl w:ilvl="0">
      <w:start w:val="5"/>
      <w:numFmt w:val="decimal"/>
      <w:lvlText w:val="%1."/>
      <w:lvlJc w:val="left"/>
      <w:pPr>
        <w:ind w:left="585" w:hanging="585"/>
      </w:pPr>
    </w:lvl>
    <w:lvl w:ilvl="1">
      <w:start w:val="3"/>
      <w:numFmt w:val="decimal"/>
      <w:lvlText w:val="%1.%2."/>
      <w:lvlJc w:val="left"/>
      <w:pPr>
        <w:ind w:left="1624" w:hanging="720"/>
      </w:pPr>
    </w:lvl>
    <w:lvl w:ilvl="2">
      <w:start w:val="1"/>
      <w:numFmt w:val="decimal"/>
      <w:lvlText w:val="%1.%2.%3."/>
      <w:lvlJc w:val="left"/>
      <w:pPr>
        <w:ind w:left="2528" w:hanging="720"/>
      </w:pPr>
    </w:lvl>
    <w:lvl w:ilvl="3">
      <w:start w:val="1"/>
      <w:numFmt w:val="decimal"/>
      <w:lvlText w:val="%1.%2.%3.%4."/>
      <w:lvlJc w:val="left"/>
      <w:pPr>
        <w:ind w:left="3792" w:hanging="1080"/>
      </w:pPr>
    </w:lvl>
    <w:lvl w:ilvl="4">
      <w:start w:val="1"/>
      <w:numFmt w:val="decimal"/>
      <w:lvlText w:val="%1.%2.%3.%4.%5."/>
      <w:lvlJc w:val="left"/>
      <w:pPr>
        <w:ind w:left="4696" w:hanging="1080"/>
      </w:pPr>
    </w:lvl>
    <w:lvl w:ilvl="5">
      <w:start w:val="1"/>
      <w:numFmt w:val="decimal"/>
      <w:lvlText w:val="%1.%2.%3.%4.%5.%6."/>
      <w:lvlJc w:val="left"/>
      <w:pPr>
        <w:ind w:left="5960" w:hanging="1440"/>
      </w:pPr>
    </w:lvl>
    <w:lvl w:ilvl="6">
      <w:start w:val="1"/>
      <w:numFmt w:val="decimal"/>
      <w:lvlText w:val="%1.%2.%3.%4.%5.%6.%7."/>
      <w:lvlJc w:val="left"/>
      <w:pPr>
        <w:ind w:left="6864" w:hanging="1440"/>
      </w:pPr>
    </w:lvl>
    <w:lvl w:ilvl="7">
      <w:start w:val="1"/>
      <w:numFmt w:val="decimal"/>
      <w:lvlText w:val="%1.%2.%3.%4.%5.%6.%7.%8."/>
      <w:lvlJc w:val="left"/>
      <w:pPr>
        <w:ind w:left="8128" w:hanging="1800"/>
      </w:pPr>
    </w:lvl>
    <w:lvl w:ilvl="8">
      <w:start w:val="1"/>
      <w:numFmt w:val="decimal"/>
      <w:lvlText w:val="%1.%2.%3.%4.%5.%6.%7.%8.%9."/>
      <w:lvlJc w:val="left"/>
      <w:pPr>
        <w:ind w:left="9032" w:hanging="1800"/>
      </w:pPr>
    </w:lvl>
  </w:abstractNum>
  <w:abstractNum w:abstractNumId="10">
    <w:nsid w:val="219F06AC"/>
    <w:multiLevelType w:val="hybridMultilevel"/>
    <w:tmpl w:val="BFC47346"/>
    <w:lvl w:ilvl="0" w:tplc="48A8AF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48672C2"/>
    <w:multiLevelType w:val="hybridMultilevel"/>
    <w:tmpl w:val="D5386F4C"/>
    <w:lvl w:ilvl="0" w:tplc="2C8EA7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6B81685"/>
    <w:multiLevelType w:val="hybridMultilevel"/>
    <w:tmpl w:val="1D98D1B2"/>
    <w:lvl w:ilvl="0" w:tplc="4D52D23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3">
    <w:nsid w:val="2B423BE3"/>
    <w:multiLevelType w:val="hybridMultilevel"/>
    <w:tmpl w:val="F74CAE94"/>
    <w:lvl w:ilvl="0" w:tplc="E8268D8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7B4818"/>
    <w:multiLevelType w:val="hybridMultilevel"/>
    <w:tmpl w:val="0B24B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406C1"/>
    <w:multiLevelType w:val="hybridMultilevel"/>
    <w:tmpl w:val="4E3A922C"/>
    <w:lvl w:ilvl="0" w:tplc="E05EF5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EA87DA2"/>
    <w:multiLevelType w:val="multilevel"/>
    <w:tmpl w:val="0298FA6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17">
    <w:nsid w:val="476F3A31"/>
    <w:multiLevelType w:val="hybridMultilevel"/>
    <w:tmpl w:val="32E29778"/>
    <w:lvl w:ilvl="0" w:tplc="48A8AF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7A70274"/>
    <w:multiLevelType w:val="hybridMultilevel"/>
    <w:tmpl w:val="72384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B4E2F"/>
    <w:multiLevelType w:val="hybridMultilevel"/>
    <w:tmpl w:val="D5386F4C"/>
    <w:lvl w:ilvl="0" w:tplc="2C8EA7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D807E0A"/>
    <w:multiLevelType w:val="hybridMultilevel"/>
    <w:tmpl w:val="1D98D1B2"/>
    <w:lvl w:ilvl="0" w:tplc="4D52D23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1">
    <w:nsid w:val="55B53753"/>
    <w:multiLevelType w:val="hybridMultilevel"/>
    <w:tmpl w:val="1D98D1B2"/>
    <w:lvl w:ilvl="0" w:tplc="4D52D23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>
    <w:nsid w:val="563C0C01"/>
    <w:multiLevelType w:val="hybridMultilevel"/>
    <w:tmpl w:val="C37C123A"/>
    <w:lvl w:ilvl="0" w:tplc="D500FC6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D430C7B"/>
    <w:multiLevelType w:val="hybridMultilevel"/>
    <w:tmpl w:val="563A4B00"/>
    <w:name w:val="WW8Num632"/>
    <w:lvl w:ilvl="0" w:tplc="C68453C4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76E72"/>
    <w:multiLevelType w:val="hybridMultilevel"/>
    <w:tmpl w:val="3B70C17E"/>
    <w:lvl w:ilvl="0" w:tplc="D460E9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4D3154"/>
    <w:multiLevelType w:val="hybridMultilevel"/>
    <w:tmpl w:val="6242E172"/>
    <w:lvl w:ilvl="0" w:tplc="4D52D2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7C2E6B"/>
    <w:multiLevelType w:val="multilevel"/>
    <w:tmpl w:val="D9E858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E62B80"/>
    <w:multiLevelType w:val="hybridMultilevel"/>
    <w:tmpl w:val="07F0CD96"/>
    <w:lvl w:ilvl="0" w:tplc="0419000F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D33469"/>
    <w:multiLevelType w:val="hybridMultilevel"/>
    <w:tmpl w:val="CCC4F72C"/>
    <w:lvl w:ilvl="0" w:tplc="16D8DD3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6F446A2"/>
    <w:multiLevelType w:val="hybridMultilevel"/>
    <w:tmpl w:val="0D3ABC9E"/>
    <w:lvl w:ilvl="0" w:tplc="3BFECC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805287B"/>
    <w:multiLevelType w:val="hybridMultilevel"/>
    <w:tmpl w:val="4992D364"/>
    <w:lvl w:ilvl="0" w:tplc="0419000F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534C4B"/>
    <w:multiLevelType w:val="multilevel"/>
    <w:tmpl w:val="3AFADC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EB1B96"/>
    <w:multiLevelType w:val="hybridMultilevel"/>
    <w:tmpl w:val="563A4B00"/>
    <w:lvl w:ilvl="0" w:tplc="C68453C4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E17DB"/>
    <w:multiLevelType w:val="hybridMultilevel"/>
    <w:tmpl w:val="C6BA4538"/>
    <w:lvl w:ilvl="0" w:tplc="0419000F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017FA1"/>
    <w:multiLevelType w:val="hybridMultilevel"/>
    <w:tmpl w:val="0D3ABC9E"/>
    <w:lvl w:ilvl="0" w:tplc="3BFECC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F6B104D"/>
    <w:multiLevelType w:val="hybridMultilevel"/>
    <w:tmpl w:val="42701BCC"/>
    <w:lvl w:ilvl="0" w:tplc="D172796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25"/>
  </w:num>
  <w:num w:numId="5">
    <w:abstractNumId w:val="21"/>
  </w:num>
  <w:num w:numId="6">
    <w:abstractNumId w:val="12"/>
  </w:num>
  <w:num w:numId="7">
    <w:abstractNumId w:val="5"/>
  </w:num>
  <w:num w:numId="8">
    <w:abstractNumId w:val="19"/>
  </w:num>
  <w:num w:numId="9">
    <w:abstractNumId w:val="4"/>
  </w:num>
  <w:num w:numId="10">
    <w:abstractNumId w:val="17"/>
  </w:num>
  <w:num w:numId="11">
    <w:abstractNumId w:val="10"/>
  </w:num>
  <w:num w:numId="12">
    <w:abstractNumId w:val="34"/>
  </w:num>
  <w:num w:numId="13">
    <w:abstractNumId w:val="29"/>
  </w:num>
  <w:num w:numId="14">
    <w:abstractNumId w:val="15"/>
  </w:num>
  <w:num w:numId="15">
    <w:abstractNumId w:val="33"/>
  </w:num>
  <w:num w:numId="16">
    <w:abstractNumId w:val="2"/>
  </w:num>
  <w:num w:numId="17">
    <w:abstractNumId w:val="28"/>
  </w:num>
  <w:num w:numId="18">
    <w:abstractNumId w:val="14"/>
  </w:num>
  <w:num w:numId="19">
    <w:abstractNumId w:val="20"/>
  </w:num>
  <w:num w:numId="20">
    <w:abstractNumId w:val="0"/>
  </w:num>
  <w:num w:numId="21">
    <w:abstractNumId w:val="3"/>
  </w:num>
  <w:num w:numId="22">
    <w:abstractNumId w:val="24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7"/>
  </w:num>
  <w:num w:numId="29">
    <w:abstractNumId w:val="32"/>
  </w:num>
  <w:num w:numId="30">
    <w:abstractNumId w:val="35"/>
  </w:num>
  <w:num w:numId="31">
    <w:abstractNumId w:val="9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1"/>
  </w:num>
  <w:num w:numId="34">
    <w:abstractNumId w:val="13"/>
  </w:num>
  <w:num w:numId="35">
    <w:abstractNumId w:val="26"/>
  </w:num>
  <w:num w:numId="36">
    <w:abstractNumId w:val="31"/>
  </w:num>
  <w:num w:numId="37">
    <w:abstractNumId w:val="27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2BE"/>
    <w:rsid w:val="00020DF5"/>
    <w:rsid w:val="000244AC"/>
    <w:rsid w:val="000602AE"/>
    <w:rsid w:val="000C5C3A"/>
    <w:rsid w:val="0019487E"/>
    <w:rsid w:val="002274B4"/>
    <w:rsid w:val="00296D60"/>
    <w:rsid w:val="002B7BEA"/>
    <w:rsid w:val="002C21B2"/>
    <w:rsid w:val="002D3F62"/>
    <w:rsid w:val="00353C70"/>
    <w:rsid w:val="00383DAB"/>
    <w:rsid w:val="00387EC9"/>
    <w:rsid w:val="00394BAA"/>
    <w:rsid w:val="003A1298"/>
    <w:rsid w:val="003C15B7"/>
    <w:rsid w:val="003D3172"/>
    <w:rsid w:val="003F1CE1"/>
    <w:rsid w:val="00447588"/>
    <w:rsid w:val="00481536"/>
    <w:rsid w:val="004C7CE9"/>
    <w:rsid w:val="004D1DA1"/>
    <w:rsid w:val="004F285C"/>
    <w:rsid w:val="0051501D"/>
    <w:rsid w:val="006F4FBC"/>
    <w:rsid w:val="00724706"/>
    <w:rsid w:val="007416A7"/>
    <w:rsid w:val="00760941"/>
    <w:rsid w:val="00764317"/>
    <w:rsid w:val="008645E4"/>
    <w:rsid w:val="009270BF"/>
    <w:rsid w:val="00931FBE"/>
    <w:rsid w:val="00A3598C"/>
    <w:rsid w:val="00A608F4"/>
    <w:rsid w:val="00A811C8"/>
    <w:rsid w:val="00AA7741"/>
    <w:rsid w:val="00AB0D7D"/>
    <w:rsid w:val="00AB5FD7"/>
    <w:rsid w:val="00AD080C"/>
    <w:rsid w:val="00AE48C9"/>
    <w:rsid w:val="00B06E58"/>
    <w:rsid w:val="00B26D3D"/>
    <w:rsid w:val="00B95E9D"/>
    <w:rsid w:val="00BB1113"/>
    <w:rsid w:val="00BC5BCB"/>
    <w:rsid w:val="00BE2C01"/>
    <w:rsid w:val="00C81730"/>
    <w:rsid w:val="00C84A84"/>
    <w:rsid w:val="00CD0CFA"/>
    <w:rsid w:val="00CE602E"/>
    <w:rsid w:val="00CE7F17"/>
    <w:rsid w:val="00D00636"/>
    <w:rsid w:val="00D312BE"/>
    <w:rsid w:val="00D63326"/>
    <w:rsid w:val="00D7008F"/>
    <w:rsid w:val="00D8332C"/>
    <w:rsid w:val="00D83B35"/>
    <w:rsid w:val="00DC3CFD"/>
    <w:rsid w:val="00DD0DA0"/>
    <w:rsid w:val="00E04A5E"/>
    <w:rsid w:val="00E1695E"/>
    <w:rsid w:val="00E20DAE"/>
    <w:rsid w:val="00E65E8D"/>
    <w:rsid w:val="00EA2B5B"/>
    <w:rsid w:val="00FA078F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E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2B7B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2B7BEA"/>
    <w:rPr>
      <w:rFonts w:ascii="Calibri" w:eastAsia="Calibri" w:hAnsi="Calibri" w:cs="Times New Roman"/>
    </w:rPr>
  </w:style>
  <w:style w:type="paragraph" w:customStyle="1" w:styleId="a5">
    <w:name w:val="Генплан глава"/>
    <w:basedOn w:val="a6"/>
    <w:link w:val="a7"/>
    <w:qFormat/>
    <w:rsid w:val="002B7BEA"/>
    <w:pPr>
      <w:spacing w:line="360" w:lineRule="auto"/>
      <w:ind w:left="0"/>
      <w:jc w:val="center"/>
    </w:pPr>
    <w:rPr>
      <w:rFonts w:ascii="Times New Roman" w:eastAsia="Courier New" w:hAnsi="Times New Roman" w:cs="Times New Roman"/>
      <w:b/>
      <w:color w:val="000000"/>
      <w:sz w:val="28"/>
      <w:szCs w:val="28"/>
    </w:rPr>
  </w:style>
  <w:style w:type="paragraph" w:styleId="a6">
    <w:name w:val="List Paragraph"/>
    <w:aliases w:val="Заголовок мой1,СписокСТПр"/>
    <w:basedOn w:val="a"/>
    <w:link w:val="a8"/>
    <w:uiPriority w:val="34"/>
    <w:qFormat/>
    <w:rsid w:val="002B7BEA"/>
    <w:pPr>
      <w:ind w:left="720"/>
      <w:contextualSpacing/>
    </w:pPr>
  </w:style>
  <w:style w:type="character" w:customStyle="1" w:styleId="a8">
    <w:name w:val="Абзац списка Знак"/>
    <w:aliases w:val="Заголовок мой1 Знак,СписокСТПр Знак"/>
    <w:link w:val="a6"/>
    <w:locked/>
    <w:rsid w:val="002B7BEA"/>
    <w:rPr>
      <w:rFonts w:eastAsiaTheme="minorEastAsia"/>
      <w:lang w:eastAsia="ru-RU"/>
    </w:rPr>
  </w:style>
  <w:style w:type="character" w:customStyle="1" w:styleId="a7">
    <w:name w:val="Генплан глава Знак"/>
    <w:basedOn w:val="a0"/>
    <w:link w:val="a5"/>
    <w:rsid w:val="002B7BEA"/>
    <w:rPr>
      <w:rFonts w:ascii="Times New Roman" w:eastAsia="Courier New" w:hAnsi="Times New Roman" w:cs="Times New Roman"/>
      <w:b/>
      <w:color w:val="000000"/>
      <w:sz w:val="28"/>
      <w:szCs w:val="28"/>
      <w:lang w:eastAsia="ru-RU"/>
    </w:rPr>
  </w:style>
  <w:style w:type="paragraph" w:customStyle="1" w:styleId="a9">
    <w:name w:val="Генплан подглава"/>
    <w:basedOn w:val="a"/>
    <w:link w:val="aa"/>
    <w:qFormat/>
    <w:rsid w:val="002B7BEA"/>
    <w:pPr>
      <w:spacing w:line="360" w:lineRule="auto"/>
      <w:ind w:firstLine="709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a">
    <w:name w:val="Генплан подглава Знак"/>
    <w:basedOn w:val="a0"/>
    <w:link w:val="a9"/>
    <w:rsid w:val="002B7BEA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styleId="ab">
    <w:name w:val="Table Grid"/>
    <w:basedOn w:val="a1"/>
    <w:uiPriority w:val="59"/>
    <w:rsid w:val="002B7BE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rsid w:val="002B7B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2B7B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2B7BE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B7BEA"/>
    <w:rPr>
      <w:rFonts w:eastAsiaTheme="minorEastAsia"/>
      <w:lang w:eastAsia="ru-RU"/>
    </w:rPr>
  </w:style>
  <w:style w:type="paragraph" w:styleId="af0">
    <w:name w:val="Body Text First Indent"/>
    <w:basedOn w:val="ae"/>
    <w:link w:val="11"/>
    <w:rsid w:val="002B7BE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Красная строка Знак1"/>
    <w:basedOn w:val="a0"/>
    <w:link w:val="af0"/>
    <w:rsid w:val="002B7B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Красная строка Знак"/>
    <w:basedOn w:val="af"/>
    <w:uiPriority w:val="99"/>
    <w:semiHidden/>
    <w:rsid w:val="002B7BEA"/>
    <w:rPr>
      <w:rFonts w:eastAsiaTheme="minorEastAsia"/>
      <w:lang w:eastAsia="ru-RU"/>
    </w:rPr>
  </w:style>
  <w:style w:type="character" w:styleId="af2">
    <w:name w:val="Hyperlink"/>
    <w:basedOn w:val="a0"/>
    <w:uiPriority w:val="99"/>
    <w:unhideWhenUsed/>
    <w:rsid w:val="002B7BEA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2B7BEA"/>
    <w:pPr>
      <w:tabs>
        <w:tab w:val="left" w:pos="440"/>
        <w:tab w:val="right" w:leader="dot" w:pos="10195"/>
      </w:tabs>
      <w:spacing w:after="100"/>
    </w:pPr>
    <w:rPr>
      <w:rFonts w:ascii="Times New Roman" w:hAnsi="Times New Roman" w:cs="Times New Roman"/>
      <w:noProof/>
      <w:spacing w:val="-20"/>
      <w:sz w:val="28"/>
      <w:szCs w:val="28"/>
    </w:rPr>
  </w:style>
  <w:style w:type="paragraph" w:styleId="af3">
    <w:name w:val="TOC Heading"/>
    <w:basedOn w:val="1"/>
    <w:next w:val="a"/>
    <w:uiPriority w:val="39"/>
    <w:unhideWhenUsed/>
    <w:qFormat/>
    <w:rsid w:val="002B7BEA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2B7BEA"/>
    <w:pPr>
      <w:spacing w:after="100"/>
      <w:ind w:left="220"/>
    </w:pPr>
    <w:rPr>
      <w:rFonts w:ascii="Times New Roman" w:hAnsi="Times New Roman" w:cs="Times New Roman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2B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7BEA"/>
    <w:rPr>
      <w:rFonts w:ascii="Tahoma" w:eastAsiaTheme="minorEastAsia" w:hAnsi="Tahoma" w:cs="Tahoma"/>
      <w:sz w:val="16"/>
      <w:szCs w:val="16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D8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D8332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8">
    <w:name w:val="Другое_"/>
    <w:basedOn w:val="a0"/>
    <w:link w:val="af9"/>
    <w:rsid w:val="00D8332C"/>
    <w:rPr>
      <w:rFonts w:ascii="Times New Roman" w:eastAsia="Times New Roman" w:hAnsi="Times New Roman" w:cs="Times New Roman"/>
    </w:rPr>
  </w:style>
  <w:style w:type="paragraph" w:customStyle="1" w:styleId="af9">
    <w:name w:val="Другое"/>
    <w:basedOn w:val="a"/>
    <w:link w:val="af8"/>
    <w:rsid w:val="00D8332C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Обычный (веб) Знак2"/>
    <w:aliases w:val="Знак Знак,Обычный (Web) Знак,Обычный (веб)1 Знак,Обычный (веб) Знак Знак1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fa"/>
    <w:uiPriority w:val="1"/>
    <w:locked/>
    <w:rsid w:val="000244AC"/>
    <w:rPr>
      <w:rFonts w:ascii="Times New Roman" w:eastAsia="Times New Roman" w:hAnsi="Times New Roman"/>
      <w:sz w:val="24"/>
      <w:szCs w:val="24"/>
    </w:rPr>
  </w:style>
  <w:style w:type="paragraph" w:styleId="afa">
    <w:name w:val="Normal (Web)"/>
    <w:aliases w:val="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Web)1"/>
    <w:basedOn w:val="a"/>
    <w:link w:val="20"/>
    <w:uiPriority w:val="1"/>
    <w:unhideWhenUsed/>
    <w:qFormat/>
    <w:rsid w:val="000244A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afb">
    <w:name w:val="header"/>
    <w:basedOn w:val="a"/>
    <w:link w:val="afc"/>
    <w:uiPriority w:val="99"/>
    <w:unhideWhenUsed/>
    <w:rsid w:val="0022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2274B4"/>
    <w:rPr>
      <w:rFonts w:eastAsiaTheme="minorEastAsia"/>
      <w:lang w:eastAsia="ru-RU"/>
    </w:rPr>
  </w:style>
  <w:style w:type="character" w:customStyle="1" w:styleId="afd">
    <w:name w:val="Текст концевой сноски Знак"/>
    <w:basedOn w:val="a0"/>
    <w:link w:val="afe"/>
    <w:rsid w:val="00B06E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endnote text"/>
    <w:basedOn w:val="a"/>
    <w:link w:val="afd"/>
    <w:rsid w:val="00B06E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Обычный1"/>
    <w:rsid w:val="00B06E5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f">
    <w:name w:val="page number"/>
    <w:basedOn w:val="a0"/>
    <w:rsid w:val="00B06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EA"/>
    <w:rPr>
      <w:rFonts w:eastAsiaTheme="minorEastAsia"/>
      <w:lang w:eastAsia="ru-RU"/>
    </w:rPr>
  </w:style>
  <w:style w:type="paragraph" w:styleId="1">
    <w:name w:val="heading 1"/>
    <w:basedOn w:val="a"/>
    <w:next w:val="a"/>
    <w:link w:val="12"/>
    <w:uiPriority w:val="9"/>
    <w:qFormat/>
    <w:rsid w:val="002B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No Spacing"/>
    <w:link w:val="a3"/>
    <w:uiPriority w:val="1"/>
    <w:qFormat/>
    <w:rsid w:val="002B7B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3">
    <w:name w:val="Без интервала Знак"/>
    <w:basedOn w:val="a0"/>
    <w:link w:val="10"/>
    <w:uiPriority w:val="1"/>
    <w:rsid w:val="002B7BEA"/>
    <w:rPr>
      <w:rFonts w:ascii="Calibri" w:eastAsia="Calibri" w:hAnsi="Calibri" w:cs="Times New Roman"/>
    </w:rPr>
  </w:style>
  <w:style w:type="paragraph" w:customStyle="1" w:styleId="a4">
    <w:name w:val="Генплан глава"/>
    <w:basedOn w:val="a6"/>
    <w:link w:val="a5"/>
    <w:qFormat/>
    <w:rsid w:val="002B7BEA"/>
    <w:pPr>
      <w:spacing w:line="360" w:lineRule="auto"/>
      <w:ind w:left="0"/>
      <w:jc w:val="center"/>
    </w:pPr>
    <w:rPr>
      <w:rFonts w:ascii="Times New Roman" w:eastAsia="Courier New" w:hAnsi="Times New Roman" w:cs="Times New Roman"/>
      <w:b/>
      <w:color w:val="000000"/>
      <w:sz w:val="28"/>
      <w:szCs w:val="28"/>
    </w:rPr>
  </w:style>
  <w:style w:type="character" w:customStyle="1" w:styleId="a5">
    <w:name w:val="Генплан глава Знак"/>
    <w:basedOn w:val="a0"/>
    <w:link w:val="a4"/>
    <w:rsid w:val="002B7BEA"/>
    <w:rPr>
      <w:rFonts w:ascii="Times New Roman" w:eastAsia="Courier New" w:hAnsi="Times New Roman" w:cs="Times New Roman"/>
      <w:b/>
      <w:color w:val="000000"/>
      <w:sz w:val="28"/>
      <w:szCs w:val="28"/>
      <w:lang w:eastAsia="ru-RU"/>
    </w:rPr>
  </w:style>
  <w:style w:type="paragraph" w:styleId="a6">
    <w:name w:val="List Paragraph"/>
    <w:aliases w:val="Заголовок мой1,СписокСТПр"/>
    <w:basedOn w:val="a"/>
    <w:link w:val="a8"/>
    <w:uiPriority w:val="34"/>
    <w:qFormat/>
    <w:rsid w:val="002B7BEA"/>
    <w:pPr>
      <w:ind w:left="720"/>
      <w:contextualSpacing/>
    </w:pPr>
  </w:style>
  <w:style w:type="character" w:customStyle="1" w:styleId="a8">
    <w:name w:val="Абзац списка Знак"/>
    <w:aliases w:val="Заголовок мой1 Знак,СписокСТПр Знак"/>
    <w:link w:val="a6"/>
    <w:locked/>
    <w:rsid w:val="002B7BEA"/>
    <w:rPr>
      <w:rFonts w:eastAsiaTheme="minorEastAsia"/>
      <w:lang w:eastAsia="ru-RU"/>
    </w:rPr>
  </w:style>
  <w:style w:type="paragraph" w:customStyle="1" w:styleId="a7">
    <w:name w:val="Генплан подглава"/>
    <w:basedOn w:val="a"/>
    <w:link w:val="a9"/>
    <w:qFormat/>
    <w:rsid w:val="002B7BEA"/>
    <w:pPr>
      <w:spacing w:line="360" w:lineRule="auto"/>
      <w:ind w:firstLine="709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9">
    <w:name w:val="Генплан подглава Знак"/>
    <w:basedOn w:val="a0"/>
    <w:link w:val="a7"/>
    <w:rsid w:val="002B7BEA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styleId="aa">
    <w:name w:val="Table Grid"/>
    <w:basedOn w:val="a1"/>
    <w:uiPriority w:val="59"/>
    <w:rsid w:val="002B7BE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2B7B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2B7B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2B7BE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2B7BEA"/>
    <w:rPr>
      <w:rFonts w:eastAsiaTheme="minorEastAsia"/>
      <w:lang w:eastAsia="ru-RU"/>
    </w:rPr>
  </w:style>
  <w:style w:type="paragraph" w:styleId="af">
    <w:name w:val="Body Text First Indent"/>
    <w:basedOn w:val="ad"/>
    <w:link w:val="11"/>
    <w:rsid w:val="002B7BE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Красная строка Знак"/>
    <w:basedOn w:val="ae"/>
    <w:uiPriority w:val="99"/>
    <w:semiHidden/>
    <w:rsid w:val="002B7BEA"/>
    <w:rPr>
      <w:rFonts w:eastAsiaTheme="minorEastAsia"/>
      <w:lang w:eastAsia="ru-RU"/>
    </w:rPr>
  </w:style>
  <w:style w:type="character" w:customStyle="1" w:styleId="11">
    <w:name w:val="Красная строка Знак1"/>
    <w:basedOn w:val="a0"/>
    <w:link w:val="af"/>
    <w:rsid w:val="002B7B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2B7BEA"/>
    <w:rPr>
      <w:color w:val="0000FF"/>
      <w:u w:val="single"/>
    </w:rPr>
  </w:style>
  <w:style w:type="paragraph" w:styleId="af2">
    <w:name w:val="toc 1"/>
    <w:basedOn w:val="a"/>
    <w:next w:val="a"/>
    <w:autoRedefine/>
    <w:uiPriority w:val="39"/>
    <w:unhideWhenUsed/>
    <w:qFormat/>
    <w:rsid w:val="002B7BEA"/>
    <w:pPr>
      <w:tabs>
        <w:tab w:val="left" w:pos="440"/>
        <w:tab w:val="right" w:leader="dot" w:pos="10195"/>
      </w:tabs>
      <w:spacing w:after="100"/>
    </w:pPr>
    <w:rPr>
      <w:rFonts w:ascii="Times New Roman" w:hAnsi="Times New Roman" w:cs="Times New Roman"/>
      <w:noProof/>
      <w:spacing w:val="-20"/>
      <w:sz w:val="28"/>
      <w:szCs w:val="28"/>
    </w:rPr>
  </w:style>
  <w:style w:type="character" w:customStyle="1" w:styleId="12">
    <w:name w:val="Заголовок 1 Знак"/>
    <w:basedOn w:val="a0"/>
    <w:link w:val="1"/>
    <w:uiPriority w:val="9"/>
    <w:rsid w:val="002B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2B7BEA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2B7BEA"/>
    <w:pPr>
      <w:spacing w:after="100"/>
      <w:ind w:left="220"/>
    </w:pPr>
    <w:rPr>
      <w:rFonts w:ascii="Times New Roman" w:hAnsi="Times New Roman" w:cs="Times New Roman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2B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7BE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5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54</Pages>
  <Words>12828</Words>
  <Characters>73121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Муравьёва Мария Андреевна</dc:creator>
  <cp:keywords/>
  <dc:description/>
  <cp:lastModifiedBy>Муравьёва Мария Андреевна</cp:lastModifiedBy>
  <cp:revision>50</cp:revision>
  <cp:lastPrinted>2021-06-23T05:18:00Z</cp:lastPrinted>
  <dcterms:created xsi:type="dcterms:W3CDTF">2021-04-27T06:38:00Z</dcterms:created>
  <dcterms:modified xsi:type="dcterms:W3CDTF">2021-12-01T06:46:00Z</dcterms:modified>
</cp:coreProperties>
</file>