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FEA" w:rsidRPr="00484FEA" w:rsidRDefault="00484FEA" w:rsidP="00484FEA">
      <w:pPr>
        <w:spacing w:before="1332" w:line="300" w:lineRule="exact"/>
        <w:jc w:val="center"/>
        <w:rPr>
          <w:rFonts w:ascii="Courier New" w:hAnsi="Courier New"/>
          <w:spacing w:val="20"/>
        </w:rPr>
      </w:pPr>
    </w:p>
    <w:p w:rsidR="001150C5" w:rsidRPr="00BC3531" w:rsidRDefault="001150C5" w:rsidP="001150C5">
      <w:pPr>
        <w:spacing w:line="252" w:lineRule="auto"/>
        <w:jc w:val="center"/>
        <w:rPr>
          <w:b/>
        </w:rPr>
      </w:pPr>
      <w:r w:rsidRPr="00BC3531">
        <w:rPr>
          <w:b/>
        </w:rPr>
        <w:t>АДМИНИСТРАЦИЯ</w:t>
      </w:r>
    </w:p>
    <w:p w:rsidR="001150C5" w:rsidRPr="00BC3531" w:rsidRDefault="001150C5" w:rsidP="001150C5">
      <w:pPr>
        <w:spacing w:line="252" w:lineRule="auto"/>
        <w:jc w:val="center"/>
        <w:rPr>
          <w:b/>
        </w:rPr>
      </w:pPr>
      <w:r w:rsidRPr="00BC3531">
        <w:rPr>
          <w:b/>
        </w:rPr>
        <w:t xml:space="preserve">МУНИЦИПАЛЬНОГО ОБРАЗОВАНИЯ </w:t>
      </w:r>
      <w:r w:rsidRPr="00BC3531">
        <w:rPr>
          <w:b/>
        </w:rPr>
        <w:br/>
        <w:t>АРКАДАКСКОГО МУНИЦИПАЛЬНОГО  РАЙОНА</w:t>
      </w:r>
    </w:p>
    <w:p w:rsidR="001150C5" w:rsidRPr="00BC3531" w:rsidRDefault="001150C5" w:rsidP="001150C5">
      <w:pPr>
        <w:pStyle w:val="aa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 w:rsidRPr="00BC3531">
        <w:rPr>
          <w:b/>
          <w:spacing w:val="24"/>
          <w:sz w:val="24"/>
        </w:rPr>
        <w:t xml:space="preserve"> САРАТОВСКОЙ ОБЛАСТИ</w:t>
      </w:r>
    </w:p>
    <w:p w:rsidR="001150C5" w:rsidRPr="00BC3531" w:rsidRDefault="001150C5" w:rsidP="001150C5">
      <w:pPr>
        <w:pStyle w:val="aa"/>
        <w:tabs>
          <w:tab w:val="clear" w:pos="4153"/>
          <w:tab w:val="clear" w:pos="8306"/>
        </w:tabs>
        <w:spacing w:before="240"/>
        <w:jc w:val="center"/>
        <w:rPr>
          <w:b/>
          <w:spacing w:val="30"/>
          <w:sz w:val="24"/>
        </w:rPr>
      </w:pPr>
      <w:r w:rsidRPr="00BC3531">
        <w:rPr>
          <w:b/>
          <w:spacing w:val="110"/>
          <w:sz w:val="30"/>
        </w:rPr>
        <w:t>ПОСТАНОВЛЕНИЕ</w:t>
      </w:r>
    </w:p>
    <w:p w:rsidR="001150C5" w:rsidRPr="00BC3531" w:rsidRDefault="001150C5" w:rsidP="001150C5">
      <w:pPr>
        <w:tabs>
          <w:tab w:val="left" w:pos="4710"/>
        </w:tabs>
        <w:rPr>
          <w:b/>
          <w:sz w:val="28"/>
          <w:szCs w:val="28"/>
        </w:rPr>
      </w:pPr>
    </w:p>
    <w:p w:rsidR="001150C5" w:rsidRPr="00C156A7" w:rsidRDefault="00AA2CF0" w:rsidP="001150C5">
      <w:pPr>
        <w:tabs>
          <w:tab w:val="left" w:pos="1985"/>
        </w:tabs>
        <w:rPr>
          <w:lang w:val="en-US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0" allowOverlap="1" wp14:anchorId="7D87454F" wp14:editId="497AF4DD">
                <wp:simplePos x="0" y="0"/>
                <wp:positionH relativeFrom="column">
                  <wp:posOffset>1447800</wp:posOffset>
                </wp:positionH>
                <wp:positionV relativeFrom="paragraph">
                  <wp:posOffset>144779</wp:posOffset>
                </wp:positionV>
                <wp:extent cx="832485" cy="0"/>
                <wp:effectExtent l="0" t="0" r="2476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24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4pt,11.4pt" to="179.5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D10A438" wp14:editId="5278BB54">
                <wp:simplePos x="0" y="0"/>
                <wp:positionH relativeFrom="column">
                  <wp:posOffset>177165</wp:posOffset>
                </wp:positionH>
                <wp:positionV relativeFrom="paragraph">
                  <wp:posOffset>127635</wp:posOffset>
                </wp:positionV>
                <wp:extent cx="1038860" cy="1270"/>
                <wp:effectExtent l="0" t="0" r="27940" b="368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8860" cy="12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95pt,10.05pt" to="95.7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" o:allowincell="f" strokeweight=".5pt"/>
            </w:pict>
          </mc:Fallback>
        </mc:AlternateContent>
      </w:r>
      <w:r w:rsidR="00C156A7">
        <w:rPr>
          <w:rFonts w:ascii="Arial" w:hAnsi="Arial"/>
        </w:rPr>
        <w:t xml:space="preserve">От   </w:t>
      </w:r>
      <w:r w:rsidR="00C156A7">
        <w:rPr>
          <w:rFonts w:ascii="Arial" w:hAnsi="Arial"/>
          <w:lang w:val="en-US"/>
        </w:rPr>
        <w:t>08</w:t>
      </w:r>
      <w:r w:rsidR="00C156A7">
        <w:rPr>
          <w:rFonts w:ascii="Arial" w:hAnsi="Arial"/>
        </w:rPr>
        <w:t>.</w:t>
      </w:r>
      <w:r w:rsidR="00C156A7">
        <w:rPr>
          <w:rFonts w:ascii="Arial" w:hAnsi="Arial"/>
          <w:lang w:val="en-US"/>
        </w:rPr>
        <w:t>11</w:t>
      </w:r>
      <w:r w:rsidR="00C156A7">
        <w:rPr>
          <w:rFonts w:ascii="Arial" w:hAnsi="Arial"/>
        </w:rPr>
        <w:t>.</w:t>
      </w:r>
      <w:r w:rsidR="00C156A7">
        <w:rPr>
          <w:rFonts w:ascii="Arial" w:hAnsi="Arial"/>
          <w:lang w:val="en-US"/>
        </w:rPr>
        <w:t>2023</w:t>
      </w:r>
      <w:r w:rsidR="00C156A7">
        <w:rPr>
          <w:rFonts w:ascii="Arial" w:hAnsi="Arial"/>
        </w:rPr>
        <w:tab/>
        <w:t xml:space="preserve">№    </w:t>
      </w:r>
      <w:r w:rsidR="00C156A7">
        <w:rPr>
          <w:rFonts w:ascii="Arial" w:hAnsi="Arial"/>
          <w:lang w:val="en-US"/>
        </w:rPr>
        <w:t>747</w:t>
      </w:r>
    </w:p>
    <w:p w:rsidR="001150C5" w:rsidRPr="00BC3531" w:rsidRDefault="001150C5" w:rsidP="001150C5">
      <w:pPr>
        <w:pStyle w:val="aa"/>
        <w:tabs>
          <w:tab w:val="clear" w:pos="4153"/>
          <w:tab w:val="clear" w:pos="8306"/>
        </w:tabs>
        <w:spacing w:before="80" w:line="288" w:lineRule="auto"/>
        <w:jc w:val="center"/>
        <w:rPr>
          <w:rFonts w:ascii="Arial" w:hAnsi="Arial"/>
          <w:b/>
          <w:sz w:val="12"/>
        </w:rPr>
      </w:pPr>
      <w:r w:rsidRPr="00BC3531">
        <w:rPr>
          <w:rFonts w:ascii="Arial" w:hAnsi="Arial"/>
        </w:rPr>
        <w:t xml:space="preserve">г. Аркадак </w:t>
      </w:r>
    </w:p>
    <w:p w:rsidR="002F7DF7" w:rsidRPr="00BC3531" w:rsidRDefault="002F7DF7" w:rsidP="00F22FA3">
      <w:pPr>
        <w:ind w:left="4140"/>
        <w:jc w:val="both"/>
        <w:rPr>
          <w:b/>
          <w:sz w:val="28"/>
          <w:szCs w:val="28"/>
        </w:rPr>
      </w:pPr>
    </w:p>
    <w:p w:rsidR="002F7DF7" w:rsidRPr="00BC3531" w:rsidRDefault="002F7DF7" w:rsidP="002F7DF7">
      <w:pPr>
        <w:rPr>
          <w:b/>
          <w:sz w:val="28"/>
          <w:szCs w:val="28"/>
        </w:rPr>
      </w:pPr>
    </w:p>
    <w:p w:rsidR="002F7DF7" w:rsidRPr="00BC3531" w:rsidRDefault="002F7DF7" w:rsidP="002F7DF7">
      <w:pPr>
        <w:rPr>
          <w:b/>
          <w:sz w:val="28"/>
          <w:szCs w:val="28"/>
        </w:rPr>
      </w:pPr>
      <w:r w:rsidRPr="00BC3531">
        <w:rPr>
          <w:b/>
          <w:sz w:val="28"/>
          <w:szCs w:val="28"/>
        </w:rPr>
        <w:t xml:space="preserve">Об утверждении муниципальной программы </w:t>
      </w:r>
    </w:p>
    <w:p w:rsidR="002F7DF7" w:rsidRPr="00BC3531" w:rsidRDefault="002F7DF7" w:rsidP="002F7DF7">
      <w:pPr>
        <w:rPr>
          <w:b/>
          <w:sz w:val="28"/>
          <w:szCs w:val="28"/>
        </w:rPr>
      </w:pPr>
      <w:r w:rsidRPr="00BC3531">
        <w:rPr>
          <w:b/>
          <w:sz w:val="28"/>
          <w:szCs w:val="28"/>
        </w:rPr>
        <w:t xml:space="preserve">«Комплексные меры противодействия злоупотреблению </w:t>
      </w:r>
    </w:p>
    <w:p w:rsidR="002F7DF7" w:rsidRPr="00BC3531" w:rsidRDefault="002F7DF7" w:rsidP="002F7DF7">
      <w:pPr>
        <w:rPr>
          <w:b/>
          <w:sz w:val="28"/>
          <w:szCs w:val="28"/>
        </w:rPr>
      </w:pPr>
      <w:r w:rsidRPr="00BC3531">
        <w:rPr>
          <w:b/>
          <w:sz w:val="28"/>
          <w:szCs w:val="28"/>
        </w:rPr>
        <w:t xml:space="preserve">наркотиками и их незаконному обороту на территории </w:t>
      </w:r>
    </w:p>
    <w:p w:rsidR="002F7DF7" w:rsidRPr="00BC3531" w:rsidRDefault="002F7DF7" w:rsidP="002F7DF7">
      <w:pPr>
        <w:rPr>
          <w:b/>
          <w:sz w:val="28"/>
          <w:szCs w:val="28"/>
        </w:rPr>
      </w:pPr>
      <w:r w:rsidRPr="00BC3531">
        <w:rPr>
          <w:b/>
          <w:sz w:val="28"/>
          <w:szCs w:val="28"/>
        </w:rPr>
        <w:t>Аркадакско</w:t>
      </w:r>
      <w:r w:rsidR="00304D1B">
        <w:rPr>
          <w:b/>
          <w:sz w:val="28"/>
          <w:szCs w:val="28"/>
        </w:rPr>
        <w:t>го муниципального района на 2024 – 2025</w:t>
      </w:r>
      <w:r w:rsidRPr="00BC3531">
        <w:rPr>
          <w:b/>
          <w:sz w:val="28"/>
          <w:szCs w:val="28"/>
        </w:rPr>
        <w:t xml:space="preserve"> годы»</w:t>
      </w:r>
    </w:p>
    <w:p w:rsidR="002F7DF7" w:rsidRPr="00BC3531" w:rsidRDefault="002F7DF7" w:rsidP="002F7DF7">
      <w:pPr>
        <w:pStyle w:val="1"/>
        <w:contextualSpacing/>
        <w:rPr>
          <w:szCs w:val="28"/>
        </w:rPr>
      </w:pPr>
    </w:p>
    <w:p w:rsidR="002F7DF7" w:rsidRPr="00BC3531" w:rsidRDefault="002F7DF7" w:rsidP="002F7DF7">
      <w:pPr>
        <w:contextualSpacing/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</w:r>
      <w:proofErr w:type="gramStart"/>
      <w:r w:rsidR="001725F7">
        <w:rPr>
          <w:sz w:val="28"/>
          <w:szCs w:val="28"/>
        </w:rPr>
        <w:t>В соответствии с Указом Президента РФ от 23.11.2020 № 733 «Об утверждении Стратегии Государственной антинаркотической политики Российской Федерации до 2030 года», Федеральным законом от 08.01.1998 №3-ФЗ «О наркотических средствах и психотропных веществах», Федеральным законом от 06.10. 2003 г. № 131- ФЗ «Об общих принципах организации местного самоуправления в РФ», уставом</w:t>
      </w:r>
      <w:r w:rsidRPr="00BC3531">
        <w:rPr>
          <w:sz w:val="28"/>
          <w:szCs w:val="28"/>
        </w:rPr>
        <w:t xml:space="preserve"> Аркадакского муниципального района, администрация муниципального образования Аркадакского муниципального района ПОСТАНОВЛЯЕТ:</w:t>
      </w:r>
      <w:proofErr w:type="gramEnd"/>
    </w:p>
    <w:p w:rsidR="002F7DF7" w:rsidRPr="00BC3531" w:rsidRDefault="002F7DF7" w:rsidP="002F7DF7">
      <w:pPr>
        <w:contextualSpacing/>
        <w:jc w:val="both"/>
        <w:rPr>
          <w:sz w:val="28"/>
        </w:rPr>
      </w:pPr>
      <w:bookmarkStart w:id="0" w:name="sub_6"/>
      <w:r w:rsidRPr="00BC3531">
        <w:rPr>
          <w:sz w:val="28"/>
          <w:szCs w:val="28"/>
        </w:rPr>
        <w:tab/>
        <w:t>1</w:t>
      </w:r>
      <w:r w:rsidRPr="00BC3531">
        <w:rPr>
          <w:sz w:val="28"/>
        </w:rPr>
        <w:t>.</w:t>
      </w:r>
      <w:r w:rsidRPr="00BC3531">
        <w:rPr>
          <w:sz w:val="28"/>
        </w:rPr>
        <w:tab/>
        <w:t>Утвердить муниципальную программу «Комплексные меры противодействия злоупотреблению наркотиками и их незаконному обороту на территории Аркадакского муниципаль</w:t>
      </w:r>
      <w:r w:rsidR="00304D1B">
        <w:rPr>
          <w:sz w:val="28"/>
        </w:rPr>
        <w:t>ного района на 2024 – 2025</w:t>
      </w:r>
      <w:r w:rsidRPr="00BC3531">
        <w:rPr>
          <w:sz w:val="28"/>
        </w:rPr>
        <w:t xml:space="preserve"> годы» согласно приложению.</w:t>
      </w:r>
    </w:p>
    <w:p w:rsidR="002F7DF7" w:rsidRPr="00BC3531" w:rsidRDefault="002F7DF7" w:rsidP="002F7DF7">
      <w:pPr>
        <w:contextualSpacing/>
        <w:jc w:val="both"/>
        <w:rPr>
          <w:sz w:val="28"/>
        </w:rPr>
      </w:pPr>
      <w:r w:rsidRPr="00BC3531">
        <w:rPr>
          <w:sz w:val="28"/>
        </w:rPr>
        <w:tab/>
        <w:t>2.</w:t>
      </w:r>
      <w:r w:rsidRPr="00BC3531">
        <w:rPr>
          <w:sz w:val="28"/>
        </w:rPr>
        <w:tab/>
        <w:t>Признать утратившим силу постановление администрации МО Аркадакс</w:t>
      </w:r>
      <w:r w:rsidR="00CF7CCF" w:rsidRPr="00BC3531">
        <w:rPr>
          <w:sz w:val="28"/>
        </w:rPr>
        <w:t xml:space="preserve">кого муниципального района № </w:t>
      </w:r>
      <w:r w:rsidR="00D22DCF" w:rsidRPr="00D22DCF">
        <w:rPr>
          <w:sz w:val="28"/>
        </w:rPr>
        <w:t>617</w:t>
      </w:r>
      <w:r w:rsidR="00CF7CCF" w:rsidRPr="00B95EB1">
        <w:rPr>
          <w:color w:val="FF0000"/>
          <w:sz w:val="28"/>
        </w:rPr>
        <w:t xml:space="preserve"> </w:t>
      </w:r>
      <w:r w:rsidR="00D22DCF">
        <w:rPr>
          <w:sz w:val="28"/>
        </w:rPr>
        <w:t>от 24.11.2021</w:t>
      </w:r>
      <w:r w:rsidRPr="00BC3531">
        <w:rPr>
          <w:sz w:val="28"/>
        </w:rPr>
        <w:t xml:space="preserve"> года «Об утверждении муниципальной программы «Комплексные меры противодействия злоупотреблению наркотиками и их незаконному обороту на территории Аркадакского муниципального района </w:t>
      </w:r>
      <w:r w:rsidR="00304D1B">
        <w:rPr>
          <w:sz w:val="28"/>
        </w:rPr>
        <w:t>на 2022 - 2023</w:t>
      </w:r>
      <w:r w:rsidRPr="00BC3531">
        <w:rPr>
          <w:sz w:val="28"/>
        </w:rPr>
        <w:t xml:space="preserve"> годы».</w:t>
      </w:r>
    </w:p>
    <w:p w:rsidR="002F7DF7" w:rsidRPr="00BC3531" w:rsidRDefault="002F7DF7" w:rsidP="002F7DF7">
      <w:pPr>
        <w:contextualSpacing/>
        <w:jc w:val="both"/>
        <w:rPr>
          <w:sz w:val="28"/>
        </w:rPr>
      </w:pPr>
      <w:r w:rsidRPr="00BC3531">
        <w:rPr>
          <w:sz w:val="28"/>
          <w:szCs w:val="28"/>
        </w:rPr>
        <w:tab/>
        <w:t>3.</w:t>
      </w:r>
      <w:r w:rsidRPr="00BC3531">
        <w:rPr>
          <w:sz w:val="28"/>
          <w:szCs w:val="28"/>
        </w:rPr>
        <w:tab/>
      </w:r>
      <w:proofErr w:type="gramStart"/>
      <w:r w:rsidRPr="00BC3531">
        <w:rPr>
          <w:sz w:val="28"/>
        </w:rPr>
        <w:t>Контроль за</w:t>
      </w:r>
      <w:proofErr w:type="gramEnd"/>
      <w:r w:rsidRPr="00BC3531">
        <w:rPr>
          <w:sz w:val="28"/>
        </w:rPr>
        <w:t xml:space="preserve"> исполнением настоящего постановления оставляю за собой.</w:t>
      </w:r>
    </w:p>
    <w:p w:rsidR="002F7DF7" w:rsidRPr="00BC3531" w:rsidRDefault="002F7DF7" w:rsidP="002F7DF7">
      <w:pPr>
        <w:contextualSpacing/>
        <w:jc w:val="both"/>
        <w:rPr>
          <w:sz w:val="28"/>
          <w:szCs w:val="28"/>
        </w:rPr>
      </w:pPr>
      <w:r w:rsidRPr="00BC3531">
        <w:rPr>
          <w:sz w:val="28"/>
          <w:szCs w:val="28"/>
        </w:rPr>
        <w:t xml:space="preserve">         4.  </w:t>
      </w:r>
      <w:r w:rsidRPr="00BC3531">
        <w:rPr>
          <w:sz w:val="28"/>
          <w:szCs w:val="28"/>
        </w:rPr>
        <w:tab/>
        <w:t xml:space="preserve">Настоящее постановление вступает в силу </w:t>
      </w:r>
      <w:proofErr w:type="gramStart"/>
      <w:r w:rsidR="00CF7CCF" w:rsidRPr="00BC3531">
        <w:rPr>
          <w:sz w:val="28"/>
          <w:szCs w:val="28"/>
        </w:rPr>
        <w:t xml:space="preserve">с </w:t>
      </w:r>
      <w:r w:rsidR="00CE7F33">
        <w:rPr>
          <w:sz w:val="28"/>
          <w:szCs w:val="28"/>
        </w:rPr>
        <w:t>даты опубликования</w:t>
      </w:r>
      <w:proofErr w:type="gramEnd"/>
      <w:r w:rsidR="00CE7F33">
        <w:rPr>
          <w:sz w:val="28"/>
          <w:szCs w:val="28"/>
        </w:rPr>
        <w:t xml:space="preserve"> и подлежит реализации с </w:t>
      </w:r>
      <w:r w:rsidR="00CF7CCF" w:rsidRPr="00BC3531">
        <w:rPr>
          <w:sz w:val="28"/>
          <w:szCs w:val="28"/>
        </w:rPr>
        <w:t>1 января 202</w:t>
      </w:r>
      <w:r w:rsidR="00CE7F33">
        <w:rPr>
          <w:sz w:val="28"/>
          <w:szCs w:val="28"/>
        </w:rPr>
        <w:t>4</w:t>
      </w:r>
      <w:r w:rsidRPr="00BC3531">
        <w:rPr>
          <w:sz w:val="28"/>
          <w:szCs w:val="28"/>
        </w:rPr>
        <w:t xml:space="preserve"> года.</w:t>
      </w:r>
    </w:p>
    <w:p w:rsidR="002F7DF7" w:rsidRPr="00BC3531" w:rsidRDefault="002F7DF7" w:rsidP="001725F7">
      <w:pPr>
        <w:jc w:val="both"/>
        <w:rPr>
          <w:b/>
          <w:sz w:val="28"/>
          <w:szCs w:val="28"/>
        </w:rPr>
      </w:pPr>
    </w:p>
    <w:p w:rsidR="002F7DF7" w:rsidRPr="00BC3531" w:rsidRDefault="002F7DF7" w:rsidP="002F7DF7">
      <w:pPr>
        <w:jc w:val="both"/>
        <w:rPr>
          <w:b/>
          <w:sz w:val="28"/>
          <w:szCs w:val="28"/>
        </w:rPr>
      </w:pPr>
      <w:r w:rsidRPr="00BC3531">
        <w:rPr>
          <w:b/>
          <w:sz w:val="28"/>
          <w:szCs w:val="28"/>
        </w:rPr>
        <w:t xml:space="preserve">Глава </w:t>
      </w:r>
    </w:p>
    <w:p w:rsidR="002F7DF7" w:rsidRPr="00BC3531" w:rsidRDefault="002F7DF7" w:rsidP="00BE22A1">
      <w:pPr>
        <w:jc w:val="both"/>
        <w:rPr>
          <w:b/>
          <w:sz w:val="28"/>
          <w:szCs w:val="28"/>
        </w:rPr>
      </w:pPr>
      <w:r w:rsidRPr="00BC3531">
        <w:rPr>
          <w:b/>
          <w:sz w:val="28"/>
          <w:szCs w:val="28"/>
        </w:rPr>
        <w:t xml:space="preserve">Аркадакского муниципального района                               </w:t>
      </w:r>
      <w:proofErr w:type="spellStart"/>
      <w:r w:rsidRPr="00BC3531">
        <w:rPr>
          <w:b/>
          <w:sz w:val="28"/>
          <w:szCs w:val="28"/>
        </w:rPr>
        <w:t>Н.Н.Лунько</w:t>
      </w:r>
      <w:bookmarkEnd w:id="0"/>
      <w:r w:rsidR="001725F7">
        <w:rPr>
          <w:b/>
          <w:sz w:val="28"/>
          <w:szCs w:val="28"/>
        </w:rPr>
        <w:t>в</w:t>
      </w:r>
      <w:proofErr w:type="spellEnd"/>
    </w:p>
    <w:p w:rsidR="00F22FA3" w:rsidRPr="00BC3531" w:rsidRDefault="00F22FA3" w:rsidP="00F22FA3">
      <w:pPr>
        <w:ind w:left="4140"/>
        <w:jc w:val="both"/>
        <w:rPr>
          <w:b/>
          <w:sz w:val="28"/>
          <w:szCs w:val="28"/>
        </w:rPr>
      </w:pPr>
      <w:r w:rsidRPr="00BC3531">
        <w:rPr>
          <w:b/>
          <w:sz w:val="28"/>
          <w:szCs w:val="28"/>
        </w:rPr>
        <w:lastRenderedPageBreak/>
        <w:t xml:space="preserve">Приложение к постановлению администрации МО Аркадакского муниципального района </w:t>
      </w:r>
    </w:p>
    <w:p w:rsidR="00F22FA3" w:rsidRPr="00BC3531" w:rsidRDefault="002C045F" w:rsidP="00F22FA3">
      <w:pPr>
        <w:ind w:left="4140"/>
        <w:rPr>
          <w:b/>
          <w:sz w:val="28"/>
          <w:szCs w:val="28"/>
        </w:rPr>
      </w:pPr>
      <w:r w:rsidRPr="00BC3531">
        <w:rPr>
          <w:b/>
          <w:sz w:val="28"/>
          <w:szCs w:val="28"/>
        </w:rPr>
        <w:t xml:space="preserve">от </w:t>
      </w:r>
      <w:r w:rsidR="00C0119C" w:rsidRPr="00BC3531">
        <w:rPr>
          <w:b/>
          <w:sz w:val="28"/>
          <w:szCs w:val="28"/>
        </w:rPr>
        <w:t>_</w:t>
      </w:r>
      <w:r w:rsidR="00C156A7">
        <w:rPr>
          <w:b/>
          <w:sz w:val="28"/>
          <w:szCs w:val="28"/>
        </w:rPr>
        <w:t>08.11.2023</w:t>
      </w:r>
      <w:bookmarkStart w:id="1" w:name="_GoBack"/>
      <w:bookmarkEnd w:id="1"/>
      <w:r w:rsidR="00C0119C" w:rsidRPr="00BC3531">
        <w:rPr>
          <w:b/>
          <w:sz w:val="28"/>
          <w:szCs w:val="28"/>
        </w:rPr>
        <w:t>_    №_</w:t>
      </w:r>
      <w:r w:rsidR="00C156A7">
        <w:rPr>
          <w:b/>
          <w:sz w:val="28"/>
          <w:szCs w:val="28"/>
        </w:rPr>
        <w:t>747</w:t>
      </w:r>
      <w:r w:rsidR="00C0119C" w:rsidRPr="00BC3531">
        <w:rPr>
          <w:b/>
          <w:sz w:val="28"/>
          <w:szCs w:val="28"/>
        </w:rPr>
        <w:t>_</w:t>
      </w:r>
    </w:p>
    <w:p w:rsidR="00F22FA3" w:rsidRPr="00BC3531" w:rsidRDefault="00F22FA3" w:rsidP="00F22FA3">
      <w:pPr>
        <w:jc w:val="both"/>
        <w:rPr>
          <w:b/>
          <w:sz w:val="28"/>
          <w:szCs w:val="28"/>
        </w:rPr>
      </w:pPr>
    </w:p>
    <w:p w:rsidR="00F22FA3" w:rsidRPr="00BC3531" w:rsidRDefault="00F22FA3" w:rsidP="00C426A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26A3" w:rsidRPr="00BC3531" w:rsidRDefault="00C426A3" w:rsidP="00C426A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53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C426A3" w:rsidRPr="00BC3531" w:rsidRDefault="00C426A3" w:rsidP="00C426A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531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C426A3" w:rsidRPr="00BC3531" w:rsidRDefault="00C426A3" w:rsidP="00C426A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26A3" w:rsidRPr="00BC3531" w:rsidRDefault="00C426A3" w:rsidP="004D288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531">
        <w:rPr>
          <w:rFonts w:ascii="Times New Roman" w:hAnsi="Times New Roman" w:cs="Times New Roman"/>
          <w:b/>
          <w:sz w:val="28"/>
          <w:szCs w:val="28"/>
        </w:rPr>
        <w:t>«</w:t>
      </w:r>
      <w:r w:rsidR="004D288E" w:rsidRPr="00BC3531">
        <w:rPr>
          <w:rFonts w:ascii="Times New Roman" w:hAnsi="Times New Roman" w:cs="Times New Roman"/>
          <w:b/>
          <w:sz w:val="28"/>
          <w:szCs w:val="28"/>
        </w:rPr>
        <w:t>«Комплексные меры противодействия злоупотреблению наркотиками и их незаконному обороту на территории Аркадакского муни</w:t>
      </w:r>
      <w:r w:rsidR="00A57C5F">
        <w:rPr>
          <w:rFonts w:ascii="Times New Roman" w:hAnsi="Times New Roman" w:cs="Times New Roman"/>
          <w:b/>
          <w:sz w:val="28"/>
          <w:szCs w:val="28"/>
        </w:rPr>
        <w:t>ципального района на 2024 – 2025</w:t>
      </w:r>
      <w:r w:rsidR="004D288E" w:rsidRPr="00BC3531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Pr="00BC3531">
        <w:rPr>
          <w:rFonts w:ascii="Times New Roman" w:hAnsi="Times New Roman" w:cs="Times New Roman"/>
          <w:b/>
          <w:sz w:val="28"/>
          <w:szCs w:val="28"/>
        </w:rPr>
        <w:t>»</w:t>
      </w:r>
    </w:p>
    <w:p w:rsidR="00C426A3" w:rsidRPr="00BC3531" w:rsidRDefault="00C426A3" w:rsidP="00C426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1854"/>
        <w:gridCol w:w="1974"/>
      </w:tblGrid>
      <w:tr w:rsidR="00C426A3" w:rsidRPr="00BC3531" w:rsidTr="00A56CCB">
        <w:trPr>
          <w:trHeight w:val="2032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A3" w:rsidRPr="00BC3531" w:rsidRDefault="00C426A3" w:rsidP="00C0119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bookmarkStart w:id="2" w:name="Par328"/>
            <w:bookmarkEnd w:id="2"/>
            <w:r w:rsidRPr="00BC3531">
              <w:rPr>
                <w:b/>
                <w:sz w:val="28"/>
                <w:szCs w:val="28"/>
              </w:rPr>
              <w:t>Основание разработки муниципальной программы (наименование и номер соответствующего правового акта)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34" w:rsidRPr="00BC3531" w:rsidRDefault="00C04352" w:rsidP="008D7B34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blk"/>
                <w:sz w:val="28"/>
                <w:szCs w:val="28"/>
              </w:rPr>
            </w:pPr>
            <w:r w:rsidRPr="00BC3531">
              <w:rPr>
                <w:rStyle w:val="blk"/>
                <w:sz w:val="28"/>
                <w:szCs w:val="28"/>
              </w:rPr>
              <w:t>Указ президента РФ от 23 ноября 2020 года №733 «Об утверждении Стратегии государственной антинаркотической политики Российской Федерации на период до 2030 года»,</w:t>
            </w:r>
            <w:r w:rsidR="00A57C5F">
              <w:rPr>
                <w:rStyle w:val="blk"/>
                <w:sz w:val="28"/>
                <w:szCs w:val="28"/>
              </w:rPr>
              <w:t xml:space="preserve"> </w:t>
            </w:r>
            <w:r w:rsidR="008D7B34" w:rsidRPr="00BC3531">
              <w:rPr>
                <w:rStyle w:val="blk"/>
                <w:sz w:val="28"/>
                <w:szCs w:val="28"/>
              </w:rPr>
              <w:t>Федеральный закон от 08.01.1998 N 3-ФЗ «О наркотических средствах и психотропных веществах»;</w:t>
            </w:r>
          </w:p>
          <w:p w:rsidR="00C426A3" w:rsidRPr="00BC3531" w:rsidRDefault="008D7B34" w:rsidP="00A56C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3531">
              <w:rPr>
                <w:rStyle w:val="blk"/>
                <w:sz w:val="28"/>
                <w:szCs w:val="28"/>
              </w:rPr>
              <w:t xml:space="preserve">Закон Саратовской области от 28.04.2010 N 65-ЗСО «О профилактике </w:t>
            </w:r>
            <w:r w:rsidR="00C04352" w:rsidRPr="00BC3531">
              <w:rPr>
                <w:rStyle w:val="blk"/>
                <w:sz w:val="28"/>
                <w:szCs w:val="28"/>
              </w:rPr>
              <w:t>незаконного потребления наркотических средств и психотропных веществ, наркомании в Саратовской области</w:t>
            </w:r>
            <w:r w:rsidR="00A56CCB" w:rsidRPr="00BC3531">
              <w:rPr>
                <w:rStyle w:val="blk"/>
                <w:sz w:val="28"/>
                <w:szCs w:val="28"/>
              </w:rPr>
              <w:t>»</w:t>
            </w:r>
          </w:p>
        </w:tc>
      </w:tr>
      <w:tr w:rsidR="00C426A3" w:rsidRPr="00BC3531" w:rsidTr="00C0119C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A3" w:rsidRPr="00BC3531" w:rsidRDefault="00C426A3" w:rsidP="00C0119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C3531">
              <w:rPr>
                <w:b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A3" w:rsidRPr="00BC3531" w:rsidRDefault="00C426A3" w:rsidP="00754D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Администрация муниципального образования Аркадакского муниципального района (отдел правовой работы администрации МО Аркадакского муниципального района)</w:t>
            </w:r>
          </w:p>
        </w:tc>
      </w:tr>
      <w:tr w:rsidR="00C426A3" w:rsidRPr="00BC3531" w:rsidTr="00C0119C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A3" w:rsidRPr="00BC3531" w:rsidRDefault="00C426A3" w:rsidP="00C0119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C3531">
              <w:rPr>
                <w:b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A3" w:rsidRPr="00BC3531" w:rsidRDefault="00D52C60" w:rsidP="00754D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Отсутствуют</w:t>
            </w:r>
          </w:p>
        </w:tc>
      </w:tr>
      <w:tr w:rsidR="00C426A3" w:rsidRPr="00BC3531" w:rsidTr="00C0119C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A3" w:rsidRPr="00BC3531" w:rsidRDefault="00C426A3" w:rsidP="00C0119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C3531">
              <w:rPr>
                <w:b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34" w:rsidRPr="00BC3531" w:rsidRDefault="008D7B34" w:rsidP="005179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МО МВД России</w:t>
            </w:r>
            <w:r w:rsidR="006D171D" w:rsidRPr="00BC3531">
              <w:rPr>
                <w:sz w:val="28"/>
                <w:szCs w:val="28"/>
              </w:rPr>
              <w:t xml:space="preserve"> «</w:t>
            </w:r>
            <w:proofErr w:type="spellStart"/>
            <w:r w:rsidR="006D171D" w:rsidRPr="00BC3531">
              <w:rPr>
                <w:sz w:val="28"/>
                <w:szCs w:val="28"/>
              </w:rPr>
              <w:t>А</w:t>
            </w:r>
            <w:r w:rsidR="0051794D" w:rsidRPr="00BC3531">
              <w:rPr>
                <w:sz w:val="28"/>
                <w:szCs w:val="28"/>
              </w:rPr>
              <w:t>ркадакский</w:t>
            </w:r>
            <w:proofErr w:type="spellEnd"/>
            <w:r w:rsidR="0051794D" w:rsidRPr="00BC3531">
              <w:rPr>
                <w:sz w:val="28"/>
                <w:szCs w:val="28"/>
              </w:rPr>
              <w:t xml:space="preserve">» (по согласованию); </w:t>
            </w:r>
          </w:p>
          <w:p w:rsidR="008D7B34" w:rsidRPr="00BC3531" w:rsidRDefault="0051794D" w:rsidP="005179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Г</w:t>
            </w:r>
            <w:r w:rsidR="006D171D" w:rsidRPr="00BC3531">
              <w:rPr>
                <w:sz w:val="28"/>
                <w:szCs w:val="28"/>
              </w:rPr>
              <w:t xml:space="preserve">УЗ </w:t>
            </w:r>
            <w:r w:rsidRPr="00BC3531">
              <w:rPr>
                <w:sz w:val="28"/>
                <w:szCs w:val="28"/>
              </w:rPr>
              <w:t>СО «</w:t>
            </w:r>
            <w:proofErr w:type="spellStart"/>
            <w:r w:rsidR="006D171D" w:rsidRPr="00BC3531">
              <w:rPr>
                <w:sz w:val="28"/>
                <w:szCs w:val="28"/>
              </w:rPr>
              <w:t>Арка</w:t>
            </w:r>
            <w:r w:rsidRPr="00BC3531">
              <w:rPr>
                <w:sz w:val="28"/>
                <w:szCs w:val="28"/>
              </w:rPr>
              <w:t>дакская</w:t>
            </w:r>
            <w:proofErr w:type="spellEnd"/>
            <w:r w:rsidRPr="00BC3531">
              <w:rPr>
                <w:sz w:val="28"/>
                <w:szCs w:val="28"/>
              </w:rPr>
              <w:t xml:space="preserve"> РБ»</w:t>
            </w:r>
            <w:r w:rsidR="00C04352" w:rsidRPr="00BC3531">
              <w:rPr>
                <w:sz w:val="28"/>
                <w:szCs w:val="28"/>
              </w:rPr>
              <w:t xml:space="preserve"> (по согласованию); </w:t>
            </w:r>
            <w:r w:rsidR="006D171D" w:rsidRPr="00BC3531">
              <w:rPr>
                <w:sz w:val="28"/>
                <w:szCs w:val="28"/>
              </w:rPr>
              <w:t xml:space="preserve"> </w:t>
            </w:r>
          </w:p>
          <w:p w:rsidR="00C96812" w:rsidRPr="00BC3531" w:rsidRDefault="006D171D" w:rsidP="005179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 xml:space="preserve">ГКУ СО «ЦЗН </w:t>
            </w:r>
            <w:proofErr w:type="spellStart"/>
            <w:r w:rsidRPr="00BC3531">
              <w:rPr>
                <w:sz w:val="28"/>
                <w:szCs w:val="28"/>
              </w:rPr>
              <w:t>г</w:t>
            </w:r>
            <w:proofErr w:type="gramStart"/>
            <w:r w:rsidRPr="00BC3531">
              <w:rPr>
                <w:sz w:val="28"/>
                <w:szCs w:val="28"/>
              </w:rPr>
              <w:t>.А</w:t>
            </w:r>
            <w:proofErr w:type="gramEnd"/>
            <w:r w:rsidRPr="00BC3531">
              <w:rPr>
                <w:sz w:val="28"/>
                <w:szCs w:val="28"/>
              </w:rPr>
              <w:t>ркадака</w:t>
            </w:r>
            <w:proofErr w:type="spellEnd"/>
            <w:r w:rsidRPr="00BC3531">
              <w:rPr>
                <w:sz w:val="28"/>
                <w:szCs w:val="28"/>
              </w:rPr>
              <w:t xml:space="preserve">» (по согласованию); </w:t>
            </w:r>
            <w:r w:rsidR="00C04352" w:rsidRPr="00BC3531">
              <w:rPr>
                <w:sz w:val="28"/>
                <w:szCs w:val="28"/>
              </w:rPr>
              <w:t>ГАУ СО «ЦСО</w:t>
            </w:r>
            <w:r w:rsidR="00C96812" w:rsidRPr="00BC3531">
              <w:rPr>
                <w:sz w:val="28"/>
                <w:szCs w:val="28"/>
              </w:rPr>
              <w:t>Н Аркадакского района» (по согласованию);</w:t>
            </w:r>
          </w:p>
          <w:p w:rsidR="00C96812" w:rsidRPr="00BC3531" w:rsidRDefault="00C96812" w:rsidP="005179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 xml:space="preserve">ГБУ РЦ «Молодежь плюс» </w:t>
            </w:r>
            <w:proofErr w:type="spellStart"/>
            <w:r w:rsidRPr="00BC3531">
              <w:rPr>
                <w:sz w:val="28"/>
                <w:szCs w:val="28"/>
              </w:rPr>
              <w:t>г</w:t>
            </w:r>
            <w:proofErr w:type="gramStart"/>
            <w:r w:rsidRPr="00BC3531">
              <w:rPr>
                <w:sz w:val="28"/>
                <w:szCs w:val="28"/>
              </w:rPr>
              <w:t>.А</w:t>
            </w:r>
            <w:proofErr w:type="gramEnd"/>
            <w:r w:rsidRPr="00BC3531">
              <w:rPr>
                <w:sz w:val="28"/>
                <w:szCs w:val="28"/>
              </w:rPr>
              <w:t>ркадака</w:t>
            </w:r>
            <w:proofErr w:type="spellEnd"/>
            <w:r w:rsidRPr="00BC3531">
              <w:rPr>
                <w:sz w:val="28"/>
                <w:szCs w:val="28"/>
              </w:rPr>
              <w:t xml:space="preserve"> (по согласованию);</w:t>
            </w:r>
          </w:p>
          <w:p w:rsidR="008D7B34" w:rsidRPr="00BC3531" w:rsidRDefault="00231AC5" w:rsidP="005179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 xml:space="preserve">Отдел по информации и общественным отношениям, физической культуре и спорту администрации МО Аркадакского муниципального района; </w:t>
            </w:r>
          </w:p>
          <w:p w:rsidR="00C426A3" w:rsidRPr="00BC3531" w:rsidRDefault="00231AC5" w:rsidP="005179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lastRenderedPageBreak/>
              <w:t xml:space="preserve">Комиссия по </w:t>
            </w:r>
            <w:r w:rsidR="002C045F" w:rsidRPr="00BC3531">
              <w:rPr>
                <w:sz w:val="28"/>
                <w:szCs w:val="28"/>
              </w:rPr>
              <w:t>делам несовершеннолетних и защи</w:t>
            </w:r>
            <w:r w:rsidRPr="00BC3531">
              <w:rPr>
                <w:sz w:val="28"/>
                <w:szCs w:val="28"/>
              </w:rPr>
              <w:t>те их прав при администрации муниципального района</w:t>
            </w:r>
            <w:r w:rsidR="008D7B34" w:rsidRPr="00BC3531">
              <w:rPr>
                <w:sz w:val="28"/>
                <w:szCs w:val="28"/>
              </w:rPr>
              <w:t>;</w:t>
            </w:r>
          </w:p>
          <w:p w:rsidR="008D7B34" w:rsidRPr="00BC3531" w:rsidRDefault="008D7B34" w:rsidP="005179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Управление культуры администрации МО Аркадакского муниципального района;</w:t>
            </w:r>
          </w:p>
          <w:p w:rsidR="008D7B34" w:rsidRPr="00BC3531" w:rsidRDefault="008D7B34" w:rsidP="005179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Управление образования администрации МО Аркадакского муниципального района.</w:t>
            </w:r>
          </w:p>
        </w:tc>
      </w:tr>
      <w:tr w:rsidR="008D7B34" w:rsidRPr="00BC3531" w:rsidTr="00C0119C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34" w:rsidRPr="00BC3531" w:rsidRDefault="008D7B34" w:rsidP="00C0119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C3531">
              <w:rPr>
                <w:b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34" w:rsidRPr="00BC3531" w:rsidRDefault="00B76677" w:rsidP="005179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Отсутствуют</w:t>
            </w:r>
          </w:p>
        </w:tc>
      </w:tr>
      <w:tr w:rsidR="00C426A3" w:rsidRPr="00BC3531" w:rsidTr="00C0119C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A3" w:rsidRPr="00BC3531" w:rsidRDefault="00C426A3" w:rsidP="00C0119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C3531">
              <w:rPr>
                <w:b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A3" w:rsidRPr="00BC3531" w:rsidRDefault="00A56CCB" w:rsidP="001B3311">
            <w:pPr>
              <w:widowControl w:val="0"/>
              <w:tabs>
                <w:tab w:val="left" w:pos="0"/>
                <w:tab w:val="left" w:pos="67"/>
                <w:tab w:val="left" w:pos="59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Снижение уровня заболеваемости населения синдромом зависимости от наркотиков (наркоманией)</w:t>
            </w:r>
            <w:r w:rsidR="00C04352" w:rsidRPr="00BC3531">
              <w:rPr>
                <w:sz w:val="28"/>
                <w:szCs w:val="28"/>
              </w:rPr>
              <w:t>, сокращение незаконного оборота и немедицинского употребления наркотических средств и психотропных веществ на территории района.</w:t>
            </w:r>
          </w:p>
        </w:tc>
      </w:tr>
      <w:tr w:rsidR="00C426A3" w:rsidRPr="00BC3531" w:rsidTr="00C0119C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A3" w:rsidRPr="00BC3531" w:rsidRDefault="00C426A3" w:rsidP="00C0119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C3531">
              <w:rPr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CB" w:rsidRPr="00BC3531" w:rsidRDefault="00A56CCB" w:rsidP="00A56CCB">
            <w:pPr>
              <w:tabs>
                <w:tab w:val="left" w:pos="351"/>
              </w:tabs>
              <w:ind w:left="-75"/>
              <w:jc w:val="both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- проведение целенаправленной работы по профилактике немедицинского потребления наркотиков подростками и молодежью;</w:t>
            </w:r>
          </w:p>
          <w:p w:rsidR="00A56CCB" w:rsidRPr="00BC3531" w:rsidRDefault="00A56CCB" w:rsidP="00A56CCB">
            <w:pPr>
              <w:tabs>
                <w:tab w:val="left" w:pos="351"/>
              </w:tabs>
              <w:ind w:left="-75"/>
              <w:jc w:val="both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- раннее выявление лиц, допускающих немедицинское потребление наркотиков;</w:t>
            </w:r>
          </w:p>
          <w:p w:rsidR="00A56CCB" w:rsidRPr="00BC3531" w:rsidRDefault="00A56CCB" w:rsidP="00A56CCB">
            <w:pPr>
              <w:tabs>
                <w:tab w:val="left" w:pos="351"/>
              </w:tabs>
              <w:ind w:left="-75"/>
              <w:jc w:val="both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- повышение эффективности деятельности правоохранительных органов в сфере пресечения незаконного оборота наркотиков;</w:t>
            </w:r>
          </w:p>
          <w:p w:rsidR="001B3311" w:rsidRPr="00BC3531" w:rsidRDefault="00A56CCB" w:rsidP="00A56CCB">
            <w:pPr>
              <w:tabs>
                <w:tab w:val="left" w:pos="351"/>
              </w:tabs>
              <w:ind w:left="-75"/>
              <w:jc w:val="both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 xml:space="preserve">- </w:t>
            </w:r>
            <w:r w:rsidR="00C04352" w:rsidRPr="00BC3531">
              <w:rPr>
                <w:sz w:val="28"/>
                <w:szCs w:val="28"/>
              </w:rPr>
              <w:t xml:space="preserve">оказание наркологической помощи населению;                                                          - реабилитация лиц, допускающих потребление </w:t>
            </w:r>
            <w:proofErr w:type="spellStart"/>
            <w:r w:rsidR="00C04352" w:rsidRPr="00BC3531">
              <w:rPr>
                <w:sz w:val="28"/>
                <w:szCs w:val="28"/>
              </w:rPr>
              <w:t>психоактивных</w:t>
            </w:r>
            <w:proofErr w:type="spellEnd"/>
            <w:r w:rsidR="00C04352" w:rsidRPr="00BC3531">
              <w:rPr>
                <w:sz w:val="28"/>
                <w:szCs w:val="28"/>
              </w:rPr>
              <w:t xml:space="preserve"> веществ.</w:t>
            </w:r>
          </w:p>
        </w:tc>
      </w:tr>
      <w:tr w:rsidR="00C426A3" w:rsidRPr="00BC3531" w:rsidTr="00C0119C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A3" w:rsidRPr="00BC3531" w:rsidRDefault="00D163D4" w:rsidP="00C0119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C3531">
              <w:rPr>
                <w:b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DEA" w:rsidRPr="00BC3531" w:rsidRDefault="00430DEA" w:rsidP="00430DEA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снижение уровня вовлеченности населения в незаконный оборот наркотиков</w:t>
            </w:r>
            <w:r w:rsidRPr="00BC3531">
              <w:rPr>
                <w:sz w:val="28"/>
                <w:szCs w:val="28"/>
              </w:rPr>
              <w:t>;</w:t>
            </w:r>
          </w:p>
          <w:p w:rsidR="00430DEA" w:rsidRPr="00BC3531" w:rsidRDefault="00430DEA" w:rsidP="00430DEA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недопущение вовлеченности несовершеннолетних в незаконный оборот наркотиков</w:t>
            </w:r>
            <w:r w:rsidRPr="00BC3531">
              <w:rPr>
                <w:sz w:val="28"/>
                <w:szCs w:val="28"/>
              </w:rPr>
              <w:t>;</w:t>
            </w:r>
          </w:p>
          <w:p w:rsidR="00430DEA" w:rsidRDefault="00430DEA" w:rsidP="00430DEA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 xml:space="preserve">- сокращение </w:t>
            </w:r>
            <w:proofErr w:type="spellStart"/>
            <w:r>
              <w:rPr>
                <w:sz w:val="28"/>
                <w:szCs w:val="28"/>
              </w:rPr>
              <w:t>криминногенности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наркоситуации</w:t>
            </w:r>
            <w:proofErr w:type="spellEnd"/>
            <w:r w:rsidRPr="00BC3531">
              <w:rPr>
                <w:sz w:val="28"/>
                <w:szCs w:val="28"/>
              </w:rPr>
              <w:t>;</w:t>
            </w:r>
          </w:p>
          <w:p w:rsidR="00430DEA" w:rsidRDefault="00430DEA" w:rsidP="00430DEA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недопущение </w:t>
            </w:r>
            <w:proofErr w:type="spellStart"/>
            <w:r>
              <w:rPr>
                <w:sz w:val="28"/>
                <w:szCs w:val="28"/>
              </w:rPr>
              <w:t>криминогенности</w:t>
            </w:r>
            <w:proofErr w:type="spellEnd"/>
            <w:r>
              <w:rPr>
                <w:sz w:val="28"/>
                <w:szCs w:val="28"/>
              </w:rPr>
              <w:t xml:space="preserve"> наркомании среди несовершеннолетних;</w:t>
            </w:r>
          </w:p>
          <w:p w:rsidR="00430DEA" w:rsidRDefault="00430DEA" w:rsidP="00430DEA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снизить уровень первичной заболеваемости наркологическими расстройствами, связанными с употреблением наркотиков;</w:t>
            </w:r>
          </w:p>
          <w:p w:rsidR="004D338C" w:rsidRPr="00BC3531" w:rsidRDefault="00430DEA" w:rsidP="00430DEA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недопущение факта отравления наркотиками среди несовершеннолетних;</w:t>
            </w:r>
          </w:p>
        </w:tc>
      </w:tr>
      <w:tr w:rsidR="00C426A3" w:rsidRPr="00BC3531" w:rsidTr="00C0119C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A3" w:rsidRPr="00BC3531" w:rsidRDefault="00C426A3" w:rsidP="00C0119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C3531">
              <w:rPr>
                <w:b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A3" w:rsidRPr="00BC3531" w:rsidRDefault="00A57C5F" w:rsidP="00C0119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2024– 2025</w:t>
            </w:r>
            <w:r w:rsidR="00EE62FD" w:rsidRPr="00BC3531">
              <w:rPr>
                <w:sz w:val="28"/>
                <w:szCs w:val="28"/>
              </w:rPr>
              <w:t xml:space="preserve"> годы</w:t>
            </w:r>
          </w:p>
        </w:tc>
      </w:tr>
      <w:tr w:rsidR="00D163D4" w:rsidRPr="00BC3531" w:rsidTr="00D163D4">
        <w:trPr>
          <w:trHeight w:val="393"/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63D4" w:rsidRPr="00BC3531" w:rsidRDefault="00D163D4" w:rsidP="00C0119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C3531">
              <w:rPr>
                <w:b/>
                <w:sz w:val="28"/>
                <w:szCs w:val="28"/>
              </w:rPr>
              <w:t xml:space="preserve">Объемы финансового </w:t>
            </w:r>
            <w:r w:rsidRPr="00BC3531">
              <w:rPr>
                <w:b/>
                <w:sz w:val="28"/>
                <w:szCs w:val="28"/>
              </w:rPr>
              <w:lastRenderedPageBreak/>
              <w:t>обеспечения муниципальной программы, в том числе по (годам)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D4" w:rsidRPr="00BC3531" w:rsidRDefault="00D163D4" w:rsidP="00D163D4">
            <w:pPr>
              <w:jc w:val="center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lastRenderedPageBreak/>
              <w:t>Расходы (</w:t>
            </w:r>
            <w:proofErr w:type="spellStart"/>
            <w:r w:rsidRPr="00BC3531">
              <w:rPr>
                <w:sz w:val="28"/>
                <w:szCs w:val="28"/>
              </w:rPr>
              <w:t>тыс</w:t>
            </w:r>
            <w:proofErr w:type="gramStart"/>
            <w:r w:rsidRPr="00BC3531">
              <w:rPr>
                <w:sz w:val="28"/>
                <w:szCs w:val="28"/>
              </w:rPr>
              <w:t>.р</w:t>
            </w:r>
            <w:proofErr w:type="gramEnd"/>
            <w:r w:rsidRPr="00BC3531">
              <w:rPr>
                <w:sz w:val="28"/>
                <w:szCs w:val="28"/>
              </w:rPr>
              <w:t>ублей</w:t>
            </w:r>
            <w:proofErr w:type="spellEnd"/>
            <w:r w:rsidRPr="00BC3531">
              <w:rPr>
                <w:sz w:val="28"/>
                <w:szCs w:val="28"/>
              </w:rPr>
              <w:t>)</w:t>
            </w:r>
          </w:p>
        </w:tc>
      </w:tr>
      <w:tr w:rsidR="00D163D4" w:rsidRPr="00BC3531" w:rsidTr="00D163D4">
        <w:trPr>
          <w:trHeight w:val="405"/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63D4" w:rsidRPr="00BC3531" w:rsidRDefault="00D163D4" w:rsidP="00C0119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63D4" w:rsidRPr="00BC3531" w:rsidRDefault="00D163D4" w:rsidP="00D40C87">
            <w:pPr>
              <w:jc w:val="both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всего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63D4" w:rsidRPr="00BC3531" w:rsidRDefault="00A57C5F" w:rsidP="00D40C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D163D4" w:rsidRPr="00BC3531">
              <w:rPr>
                <w:sz w:val="28"/>
                <w:szCs w:val="28"/>
              </w:rPr>
              <w:t>год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63D4" w:rsidRPr="00BC3531" w:rsidRDefault="00A57C5F" w:rsidP="00D40C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D163D4" w:rsidRPr="00BC3531">
              <w:rPr>
                <w:sz w:val="28"/>
                <w:szCs w:val="28"/>
              </w:rPr>
              <w:t xml:space="preserve"> год</w:t>
            </w:r>
          </w:p>
        </w:tc>
      </w:tr>
      <w:tr w:rsidR="00D163D4" w:rsidRPr="00BC3531" w:rsidTr="00D163D4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D4" w:rsidRPr="00BC3531" w:rsidRDefault="00D163D4" w:rsidP="00C0119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C3531">
              <w:rPr>
                <w:b/>
                <w:sz w:val="28"/>
                <w:szCs w:val="28"/>
              </w:rPr>
              <w:lastRenderedPageBreak/>
              <w:t>Бюджет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D4" w:rsidRPr="00BC3531" w:rsidRDefault="008C0E7C" w:rsidP="00C4666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10</w:t>
            </w:r>
            <w:r w:rsidR="00C4666C" w:rsidRPr="00BC3531">
              <w:rPr>
                <w:sz w:val="28"/>
                <w:szCs w:val="28"/>
              </w:rPr>
              <w:t>,00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D4" w:rsidRPr="00BC3531" w:rsidRDefault="008C0E7C" w:rsidP="00C4666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5</w:t>
            </w:r>
            <w:r w:rsidR="00C4666C" w:rsidRPr="00BC3531">
              <w:rPr>
                <w:sz w:val="28"/>
                <w:szCs w:val="28"/>
              </w:rPr>
              <w:t>,00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D4" w:rsidRPr="00BC3531" w:rsidRDefault="008C0E7C" w:rsidP="00C4666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5</w:t>
            </w:r>
            <w:r w:rsidR="00C4666C" w:rsidRPr="00BC3531">
              <w:rPr>
                <w:sz w:val="28"/>
                <w:szCs w:val="28"/>
              </w:rPr>
              <w:t>,00</w:t>
            </w:r>
          </w:p>
        </w:tc>
      </w:tr>
      <w:tr w:rsidR="00D163D4" w:rsidRPr="00BC3531" w:rsidTr="00D163D4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D4" w:rsidRPr="00BC3531" w:rsidRDefault="00D163D4" w:rsidP="00C0119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C3531">
              <w:rPr>
                <w:b/>
                <w:sz w:val="28"/>
                <w:szCs w:val="28"/>
              </w:rPr>
              <w:t>федеральный бюджет (прогнозно)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D4" w:rsidRPr="00BC3531" w:rsidRDefault="00C4666C" w:rsidP="00C0119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0,00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D4" w:rsidRPr="00BC3531" w:rsidRDefault="00C4666C" w:rsidP="00D163D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0,00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D4" w:rsidRPr="00BC3531" w:rsidRDefault="00C4666C" w:rsidP="00D163D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0,00</w:t>
            </w:r>
          </w:p>
        </w:tc>
      </w:tr>
      <w:tr w:rsidR="00D163D4" w:rsidRPr="00BC3531" w:rsidTr="00D163D4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D4" w:rsidRPr="00BC3531" w:rsidRDefault="00D163D4" w:rsidP="00C0119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C3531">
              <w:rPr>
                <w:b/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D4" w:rsidRPr="00BC3531" w:rsidRDefault="00C4666C" w:rsidP="00C0119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0,00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D4" w:rsidRPr="00BC3531" w:rsidRDefault="00C4666C" w:rsidP="00D163D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0,00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D4" w:rsidRPr="00BC3531" w:rsidRDefault="00C4666C" w:rsidP="00D163D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0,00</w:t>
            </w:r>
          </w:p>
        </w:tc>
      </w:tr>
      <w:tr w:rsidR="00D163D4" w:rsidRPr="00BC3531" w:rsidTr="00D163D4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D4" w:rsidRPr="00BC3531" w:rsidRDefault="00D163D4" w:rsidP="00C0119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C3531">
              <w:rPr>
                <w:b/>
                <w:sz w:val="28"/>
                <w:szCs w:val="28"/>
              </w:rPr>
              <w:t>внебюджетные источники (прогнозно)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D4" w:rsidRPr="00BC3531" w:rsidRDefault="00C4666C" w:rsidP="00C0119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0,00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D4" w:rsidRPr="00BC3531" w:rsidRDefault="00C4666C" w:rsidP="00D163D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0,00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D4" w:rsidRPr="00BC3531" w:rsidRDefault="00C4666C" w:rsidP="00D163D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0,00</w:t>
            </w:r>
          </w:p>
        </w:tc>
      </w:tr>
      <w:tr w:rsidR="00D163D4" w:rsidRPr="00BC3531" w:rsidTr="00D163D4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D4" w:rsidRPr="00BC3531" w:rsidRDefault="00D163D4" w:rsidP="00C0119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C3531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D4" w:rsidRPr="00BC3531" w:rsidRDefault="008C0E7C" w:rsidP="00C0119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10</w:t>
            </w:r>
            <w:r w:rsidR="00C4666C" w:rsidRPr="00BC3531">
              <w:rPr>
                <w:sz w:val="28"/>
                <w:szCs w:val="28"/>
              </w:rPr>
              <w:t>,00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D4" w:rsidRPr="00BC3531" w:rsidRDefault="008C0E7C" w:rsidP="00D163D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5</w:t>
            </w:r>
            <w:r w:rsidR="00C4666C" w:rsidRPr="00BC3531">
              <w:rPr>
                <w:sz w:val="28"/>
                <w:szCs w:val="28"/>
              </w:rPr>
              <w:t>,00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D4" w:rsidRPr="00BC3531" w:rsidRDefault="008C0E7C" w:rsidP="00D163D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5</w:t>
            </w:r>
            <w:r w:rsidR="00C4666C" w:rsidRPr="00BC3531">
              <w:rPr>
                <w:sz w:val="28"/>
                <w:szCs w:val="28"/>
              </w:rPr>
              <w:t>,00</w:t>
            </w:r>
          </w:p>
        </w:tc>
      </w:tr>
      <w:tr w:rsidR="00C426A3" w:rsidRPr="00BC3531" w:rsidTr="00C0119C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A3" w:rsidRPr="00BC3531" w:rsidRDefault="00C4666C" w:rsidP="00C0119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C3531">
              <w:rPr>
                <w:b/>
                <w:sz w:val="28"/>
                <w:szCs w:val="28"/>
              </w:rPr>
              <w:t xml:space="preserve">Целевые показатели муниципальной программы (индикаторы)  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CB" w:rsidRPr="00BC3531" w:rsidRDefault="00A56CCB" w:rsidP="00A56CCB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>-</w:t>
            </w:r>
            <w:r w:rsidR="001F3CCE">
              <w:rPr>
                <w:sz w:val="28"/>
                <w:szCs w:val="28"/>
              </w:rPr>
              <w:t xml:space="preserve"> </w:t>
            </w:r>
            <w:r w:rsidR="00D22DCF">
              <w:rPr>
                <w:sz w:val="28"/>
                <w:szCs w:val="28"/>
              </w:rPr>
              <w:t>снижение уровня вовлеченности населения в незаконный оборот наркотиков -25%</w:t>
            </w:r>
            <w:r w:rsidRPr="00BC3531">
              <w:rPr>
                <w:sz w:val="28"/>
                <w:szCs w:val="28"/>
              </w:rPr>
              <w:t>;</w:t>
            </w:r>
          </w:p>
          <w:p w:rsidR="00A56CCB" w:rsidRPr="00BC3531" w:rsidRDefault="00D22DCF" w:rsidP="00A56CCB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недопущение вовлеченности несовершеннолетних в незаконный оборот наркотиков</w:t>
            </w:r>
            <w:r w:rsidR="00A56CCB" w:rsidRPr="00BC3531">
              <w:rPr>
                <w:sz w:val="28"/>
                <w:szCs w:val="28"/>
              </w:rPr>
              <w:t>;</w:t>
            </w:r>
          </w:p>
          <w:p w:rsidR="00A56CCB" w:rsidRDefault="00A56CCB" w:rsidP="00A56CCB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sz w:val="28"/>
                <w:szCs w:val="28"/>
              </w:rPr>
            </w:pPr>
            <w:r w:rsidRPr="00BC3531">
              <w:rPr>
                <w:sz w:val="28"/>
                <w:szCs w:val="28"/>
              </w:rPr>
              <w:t xml:space="preserve">- сокращение </w:t>
            </w:r>
            <w:proofErr w:type="spellStart"/>
            <w:r w:rsidR="00D22DCF">
              <w:rPr>
                <w:sz w:val="28"/>
                <w:szCs w:val="28"/>
              </w:rPr>
              <w:t>криминногенности</w:t>
            </w:r>
            <w:proofErr w:type="spellEnd"/>
            <w:r w:rsidR="00D22DCF">
              <w:rPr>
                <w:sz w:val="28"/>
                <w:szCs w:val="28"/>
              </w:rPr>
              <w:t xml:space="preserve"> </w:t>
            </w:r>
            <w:proofErr w:type="spellStart"/>
            <w:r w:rsidR="00D22DCF">
              <w:rPr>
                <w:sz w:val="28"/>
                <w:szCs w:val="28"/>
              </w:rPr>
              <w:t>наркоситуации</w:t>
            </w:r>
            <w:proofErr w:type="spellEnd"/>
            <w:r w:rsidR="00D22DCF">
              <w:rPr>
                <w:sz w:val="28"/>
                <w:szCs w:val="28"/>
              </w:rPr>
              <w:t xml:space="preserve"> на 20%</w:t>
            </w:r>
            <w:r w:rsidRPr="00BC3531">
              <w:rPr>
                <w:sz w:val="28"/>
                <w:szCs w:val="28"/>
              </w:rPr>
              <w:t>;</w:t>
            </w:r>
          </w:p>
          <w:p w:rsidR="00D22DCF" w:rsidRDefault="00D22DCF" w:rsidP="00A56CCB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недопущение </w:t>
            </w:r>
            <w:proofErr w:type="spellStart"/>
            <w:r>
              <w:rPr>
                <w:sz w:val="28"/>
                <w:szCs w:val="28"/>
              </w:rPr>
              <w:t>криминогенности</w:t>
            </w:r>
            <w:proofErr w:type="spellEnd"/>
            <w:r>
              <w:rPr>
                <w:sz w:val="28"/>
                <w:szCs w:val="28"/>
              </w:rPr>
              <w:t xml:space="preserve"> наркомании среди несовершеннолетних;</w:t>
            </w:r>
          </w:p>
          <w:p w:rsidR="00D22DCF" w:rsidRDefault="00D22DCF" w:rsidP="00A56CCB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снизить уровень первичной заболеваемости наркологическими расстройствами, связанными с употреблением наркотиков на 62 %;</w:t>
            </w:r>
          </w:p>
          <w:p w:rsidR="00D22DCF" w:rsidRPr="00BC3531" w:rsidRDefault="00D22DCF" w:rsidP="00A56CCB">
            <w:pPr>
              <w:widowControl w:val="0"/>
              <w:autoSpaceDE w:val="0"/>
              <w:autoSpaceDN w:val="0"/>
              <w:adjustRightInd w:val="0"/>
              <w:ind w:left="-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недопущение факта отравления наркотиками среди несовершеннолетних;</w:t>
            </w:r>
          </w:p>
          <w:p w:rsidR="006B17FB" w:rsidRPr="00BC3531" w:rsidRDefault="006B17FB" w:rsidP="00A56CCB">
            <w:pPr>
              <w:jc w:val="both"/>
              <w:rPr>
                <w:sz w:val="28"/>
                <w:szCs w:val="28"/>
              </w:rPr>
            </w:pPr>
          </w:p>
        </w:tc>
      </w:tr>
    </w:tbl>
    <w:p w:rsidR="00C4666C" w:rsidRPr="00BC3531" w:rsidRDefault="00C4666C" w:rsidP="00964FE7">
      <w:pPr>
        <w:rPr>
          <w:b/>
          <w:sz w:val="28"/>
          <w:szCs w:val="28"/>
        </w:rPr>
      </w:pPr>
    </w:p>
    <w:p w:rsidR="00964FE7" w:rsidRPr="00BC3531" w:rsidRDefault="00964FE7" w:rsidP="00CD7679">
      <w:pPr>
        <w:jc w:val="center"/>
        <w:rPr>
          <w:b/>
          <w:sz w:val="28"/>
          <w:szCs w:val="28"/>
        </w:rPr>
      </w:pPr>
    </w:p>
    <w:p w:rsidR="00CF5CFD" w:rsidRPr="00BC3531" w:rsidRDefault="00CD7679" w:rsidP="00CD7679">
      <w:pPr>
        <w:jc w:val="center"/>
        <w:rPr>
          <w:b/>
          <w:sz w:val="28"/>
          <w:szCs w:val="28"/>
        </w:rPr>
      </w:pPr>
      <w:r w:rsidRPr="00BC3531">
        <w:rPr>
          <w:b/>
          <w:sz w:val="28"/>
          <w:szCs w:val="28"/>
        </w:rPr>
        <w:t>1. Характеристика сферы реализации муниципальной программы</w:t>
      </w:r>
    </w:p>
    <w:p w:rsidR="00CD7679" w:rsidRPr="00BC3531" w:rsidRDefault="00CD7679" w:rsidP="00CD7679">
      <w:pPr>
        <w:jc w:val="center"/>
        <w:rPr>
          <w:b/>
          <w:sz w:val="28"/>
          <w:szCs w:val="28"/>
        </w:rPr>
      </w:pPr>
    </w:p>
    <w:p w:rsidR="001736A0" w:rsidRPr="00BC3531" w:rsidRDefault="001736A0" w:rsidP="00EE5F67">
      <w:pPr>
        <w:ind w:firstLine="709"/>
        <w:jc w:val="both"/>
        <w:rPr>
          <w:sz w:val="28"/>
          <w:szCs w:val="28"/>
        </w:rPr>
      </w:pPr>
      <w:proofErr w:type="gramStart"/>
      <w:r w:rsidRPr="00BC3531">
        <w:rPr>
          <w:sz w:val="28"/>
          <w:szCs w:val="28"/>
        </w:rPr>
        <w:t>Муниципальная    программа  «Комплексные меры противодействия злоупотреблению наркотиками и их незаконному обороту на территории Аркадакско</w:t>
      </w:r>
      <w:r w:rsidR="00A57C5F">
        <w:rPr>
          <w:sz w:val="28"/>
          <w:szCs w:val="28"/>
        </w:rPr>
        <w:t>го муниципального района на 2024</w:t>
      </w:r>
      <w:r w:rsidR="00A56CCB" w:rsidRPr="00BC3531">
        <w:rPr>
          <w:sz w:val="28"/>
          <w:szCs w:val="28"/>
        </w:rPr>
        <w:t xml:space="preserve"> – </w:t>
      </w:r>
      <w:r w:rsidR="00A57C5F">
        <w:rPr>
          <w:sz w:val="28"/>
          <w:szCs w:val="28"/>
        </w:rPr>
        <w:t>2025</w:t>
      </w:r>
      <w:r w:rsidRPr="00BC3531">
        <w:rPr>
          <w:sz w:val="28"/>
          <w:szCs w:val="28"/>
        </w:rPr>
        <w:t xml:space="preserve"> годы»  разработана в соответствии с Федеральным законом от 8 января 1998 г. № 3- ФЗ «О наркотических средствах и психотропных веществах», «Концепцией государственной антинаркотической политики Российской Федерации», утвержденной на заседании Государственного антинаркотического комитета 16 октября 2009 г.; Стратегией государственной антинаркотической политики РФ</w:t>
      </w:r>
      <w:proofErr w:type="gramEnd"/>
      <w:r w:rsidRPr="00BC3531">
        <w:rPr>
          <w:sz w:val="28"/>
          <w:szCs w:val="28"/>
        </w:rPr>
        <w:t xml:space="preserve"> до </w:t>
      </w:r>
      <w:r w:rsidR="001A7294" w:rsidRPr="00BC3531">
        <w:rPr>
          <w:sz w:val="28"/>
          <w:szCs w:val="28"/>
        </w:rPr>
        <w:t>2030</w:t>
      </w:r>
      <w:r w:rsidRPr="00BC3531">
        <w:rPr>
          <w:sz w:val="28"/>
          <w:szCs w:val="28"/>
        </w:rPr>
        <w:t xml:space="preserve"> г., утвержденной Указом Президента Российской </w:t>
      </w:r>
      <w:r w:rsidR="001A7294" w:rsidRPr="00BC3531">
        <w:rPr>
          <w:sz w:val="28"/>
          <w:szCs w:val="28"/>
        </w:rPr>
        <w:t>Федерации от 23ноября 2020 г. № 733</w:t>
      </w:r>
      <w:r w:rsidRPr="00BC3531">
        <w:rPr>
          <w:sz w:val="28"/>
          <w:szCs w:val="28"/>
        </w:rPr>
        <w:t>; Законом Саратовской области от 28.04.2010 N 65-ЗСО «О профилактике наркомании в Саратовской области».</w:t>
      </w:r>
    </w:p>
    <w:p w:rsidR="00430DEA" w:rsidRDefault="00430DEA" w:rsidP="00430DE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критериями оценки развития </w:t>
      </w:r>
      <w:proofErr w:type="spellStart"/>
      <w:r>
        <w:rPr>
          <w:sz w:val="28"/>
          <w:szCs w:val="28"/>
        </w:rPr>
        <w:t>наркоситуации</w:t>
      </w:r>
      <w:proofErr w:type="spellEnd"/>
      <w:r>
        <w:rPr>
          <w:sz w:val="28"/>
          <w:szCs w:val="28"/>
        </w:rPr>
        <w:t xml:space="preserve"> в Российской Федерац</w:t>
      </w:r>
      <w:proofErr w:type="gramStart"/>
      <w:r>
        <w:rPr>
          <w:sz w:val="28"/>
          <w:szCs w:val="28"/>
        </w:rPr>
        <w:t>ии и ее</w:t>
      </w:r>
      <w:proofErr w:type="gramEnd"/>
      <w:r>
        <w:rPr>
          <w:sz w:val="28"/>
          <w:szCs w:val="28"/>
        </w:rPr>
        <w:t xml:space="preserve"> субъектах состояние </w:t>
      </w:r>
      <w:proofErr w:type="spellStart"/>
      <w:r>
        <w:rPr>
          <w:sz w:val="28"/>
          <w:szCs w:val="28"/>
        </w:rPr>
        <w:t>наркоситуации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lastRenderedPageBreak/>
        <w:t>Аркадакском</w:t>
      </w:r>
      <w:proofErr w:type="spellEnd"/>
      <w:r>
        <w:rPr>
          <w:sz w:val="28"/>
          <w:szCs w:val="28"/>
        </w:rPr>
        <w:t xml:space="preserve"> муни</w:t>
      </w:r>
      <w:r w:rsidR="00547230">
        <w:rPr>
          <w:sz w:val="28"/>
          <w:szCs w:val="28"/>
        </w:rPr>
        <w:t>ципальном  районе по итогам 2023</w:t>
      </w:r>
      <w:r>
        <w:rPr>
          <w:sz w:val="28"/>
          <w:szCs w:val="28"/>
        </w:rPr>
        <w:t xml:space="preserve"> года – «нейтральная» (22.2 балла)</w:t>
      </w:r>
    </w:p>
    <w:p w:rsidR="00430DEA" w:rsidRDefault="00430DEA" w:rsidP="00430DEA">
      <w:pPr>
        <w:ind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Наркоситуация</w:t>
      </w:r>
      <w:proofErr w:type="spellEnd"/>
      <w:r>
        <w:rPr>
          <w:sz w:val="28"/>
          <w:szCs w:val="28"/>
        </w:rPr>
        <w:t xml:space="preserve"> в районе характеризуется как:</w:t>
      </w:r>
    </w:p>
    <w:p w:rsidR="00430DEA" w:rsidRDefault="00430DEA" w:rsidP="00430DEA">
      <w:pPr>
        <w:ind w:firstLine="708"/>
        <w:rPr>
          <w:sz w:val="28"/>
          <w:szCs w:val="28"/>
        </w:rPr>
      </w:pPr>
      <w:r>
        <w:rPr>
          <w:sz w:val="28"/>
          <w:szCs w:val="28"/>
        </w:rPr>
        <w:t>«Нейтральная» по следующим показателям:</w:t>
      </w:r>
    </w:p>
    <w:p w:rsidR="00430DEA" w:rsidRDefault="00547230" w:rsidP="00547230">
      <w:pPr>
        <w:pStyle w:val="a3"/>
        <w:ind w:left="106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30DEA">
        <w:rPr>
          <w:sz w:val="28"/>
          <w:szCs w:val="28"/>
        </w:rPr>
        <w:t>Вовлеченность населения в незаконный оборот наркотиков-49,9; «напряженная» (25-50);</w:t>
      </w:r>
    </w:p>
    <w:p w:rsidR="00430DEA" w:rsidRDefault="00547230" w:rsidP="00547230">
      <w:pPr>
        <w:pStyle w:val="a3"/>
        <w:ind w:left="106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30DEA">
        <w:rPr>
          <w:sz w:val="28"/>
          <w:szCs w:val="28"/>
        </w:rPr>
        <w:t>Уровень вовлеченности несовершеннолетних в незаконный оборот наркотиков -0; «нейтральная»(0-25);</w:t>
      </w:r>
    </w:p>
    <w:p w:rsidR="00430DEA" w:rsidRDefault="00547230" w:rsidP="00547230">
      <w:pPr>
        <w:pStyle w:val="a3"/>
        <w:ind w:left="106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430DEA">
        <w:rPr>
          <w:sz w:val="28"/>
          <w:szCs w:val="28"/>
        </w:rPr>
        <w:t>Криминогенность</w:t>
      </w:r>
      <w:proofErr w:type="spellEnd"/>
      <w:r w:rsidR="00430DEA">
        <w:rPr>
          <w:sz w:val="28"/>
          <w:szCs w:val="28"/>
        </w:rPr>
        <w:t xml:space="preserve"> наркомании -45,9; «напряженная»(25-50);</w:t>
      </w:r>
    </w:p>
    <w:p w:rsidR="00430DEA" w:rsidRDefault="00547230" w:rsidP="00547230">
      <w:pPr>
        <w:pStyle w:val="a3"/>
        <w:ind w:left="106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30DEA">
        <w:rPr>
          <w:sz w:val="28"/>
          <w:szCs w:val="28"/>
        </w:rPr>
        <w:t xml:space="preserve">Уровень </w:t>
      </w:r>
      <w:proofErr w:type="spellStart"/>
      <w:r w:rsidR="00430DEA">
        <w:rPr>
          <w:sz w:val="28"/>
          <w:szCs w:val="28"/>
        </w:rPr>
        <w:t>криминногенности</w:t>
      </w:r>
      <w:proofErr w:type="spellEnd"/>
      <w:r w:rsidR="00430DEA">
        <w:rPr>
          <w:sz w:val="28"/>
          <w:szCs w:val="28"/>
        </w:rPr>
        <w:t xml:space="preserve"> наркомании среди несовершеннолетних -0; «нейтральная» (0-25);</w:t>
      </w:r>
    </w:p>
    <w:p w:rsidR="00430DEA" w:rsidRDefault="00547230" w:rsidP="00547230">
      <w:pPr>
        <w:pStyle w:val="a3"/>
        <w:ind w:left="106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30DEA">
        <w:rPr>
          <w:sz w:val="28"/>
          <w:szCs w:val="28"/>
        </w:rPr>
        <w:t>Уровень первичной заболеваемости наркологическими расстройствами, связанными с употреблением наркотиков -81,6; «кризисная» (75-100);</w:t>
      </w:r>
    </w:p>
    <w:p w:rsidR="00430DEA" w:rsidRDefault="00547230" w:rsidP="00547230">
      <w:pPr>
        <w:pStyle w:val="a3"/>
        <w:ind w:left="106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30DEA">
        <w:rPr>
          <w:sz w:val="28"/>
          <w:szCs w:val="28"/>
        </w:rPr>
        <w:t>Количество отравлений наркотиками -0; «нейтральная» (0-25);</w:t>
      </w:r>
    </w:p>
    <w:p w:rsidR="00430DEA" w:rsidRDefault="00547230" w:rsidP="00547230">
      <w:pPr>
        <w:pStyle w:val="a3"/>
        <w:ind w:left="106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30DEA" w:rsidRPr="00086576">
        <w:rPr>
          <w:sz w:val="28"/>
          <w:szCs w:val="28"/>
        </w:rPr>
        <w:t>Количество отравлений наркотиками</w:t>
      </w:r>
      <w:r w:rsidR="00430DEA">
        <w:rPr>
          <w:sz w:val="28"/>
          <w:szCs w:val="28"/>
        </w:rPr>
        <w:t xml:space="preserve"> среди несовершеннолетних 0; «нейтральная» (0-25);</w:t>
      </w:r>
    </w:p>
    <w:p w:rsidR="00430DEA" w:rsidRDefault="00547230" w:rsidP="00547230">
      <w:pPr>
        <w:pStyle w:val="a3"/>
        <w:ind w:left="106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30DEA">
        <w:rPr>
          <w:sz w:val="28"/>
          <w:szCs w:val="28"/>
        </w:rPr>
        <w:t>Количество смертельных отравлений наркотиками - 0;</w:t>
      </w:r>
      <w:r w:rsidR="00430DEA" w:rsidRPr="00086576">
        <w:rPr>
          <w:sz w:val="28"/>
          <w:szCs w:val="28"/>
        </w:rPr>
        <w:t xml:space="preserve"> </w:t>
      </w:r>
      <w:r w:rsidR="00430DEA">
        <w:rPr>
          <w:sz w:val="28"/>
          <w:szCs w:val="28"/>
        </w:rPr>
        <w:t>«нейтральная» (0-25);</w:t>
      </w:r>
    </w:p>
    <w:p w:rsidR="00A17BA5" w:rsidRPr="00BC3531" w:rsidRDefault="00EE5F67" w:rsidP="00EE5F67">
      <w:pPr>
        <w:ind w:firstLine="709"/>
        <w:jc w:val="both"/>
        <w:rPr>
          <w:sz w:val="28"/>
          <w:szCs w:val="28"/>
        </w:rPr>
      </w:pPr>
      <w:r w:rsidRPr="00BC3531">
        <w:rPr>
          <w:sz w:val="28"/>
          <w:szCs w:val="28"/>
        </w:rPr>
        <w:t>.</w:t>
      </w:r>
    </w:p>
    <w:p w:rsidR="00EE5F67" w:rsidRPr="00BC3531" w:rsidRDefault="00EE5F67" w:rsidP="00EE5F67">
      <w:pPr>
        <w:ind w:firstLine="709"/>
        <w:jc w:val="both"/>
        <w:rPr>
          <w:sz w:val="28"/>
          <w:szCs w:val="28"/>
        </w:rPr>
      </w:pPr>
    </w:p>
    <w:p w:rsidR="00CF5CFD" w:rsidRPr="00BC3531" w:rsidRDefault="00CD7679" w:rsidP="00CF5CFD">
      <w:pPr>
        <w:jc w:val="center"/>
        <w:rPr>
          <w:b/>
          <w:sz w:val="28"/>
          <w:szCs w:val="28"/>
        </w:rPr>
      </w:pPr>
      <w:r w:rsidRPr="00BC3531">
        <w:rPr>
          <w:b/>
          <w:sz w:val="28"/>
          <w:szCs w:val="28"/>
        </w:rPr>
        <w:t>2. Цели, задачи муниципальной п</w:t>
      </w:r>
      <w:r w:rsidR="00CF5CFD" w:rsidRPr="00BC3531">
        <w:rPr>
          <w:b/>
          <w:sz w:val="28"/>
          <w:szCs w:val="28"/>
        </w:rPr>
        <w:t>рограммы</w:t>
      </w:r>
    </w:p>
    <w:p w:rsidR="0041312E" w:rsidRPr="00BC3531" w:rsidRDefault="0041312E" w:rsidP="0041312E">
      <w:pPr>
        <w:jc w:val="both"/>
        <w:rPr>
          <w:sz w:val="28"/>
          <w:szCs w:val="28"/>
        </w:rPr>
      </w:pPr>
      <w:r w:rsidRPr="00BC3531">
        <w:rPr>
          <w:sz w:val="28"/>
          <w:szCs w:val="28"/>
        </w:rPr>
        <w:t>Целью Программы является снижение уровня заболеваемости населения синдромом зависимости от наркотиков (наркоманией).</w:t>
      </w:r>
    </w:p>
    <w:p w:rsidR="0041312E" w:rsidRPr="00BC3531" w:rsidRDefault="0041312E" w:rsidP="0041312E">
      <w:pPr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  <w:t>Достижение цели обеспечивается решением следующих задач:</w:t>
      </w:r>
    </w:p>
    <w:p w:rsidR="0041312E" w:rsidRPr="00BC3531" w:rsidRDefault="0041312E" w:rsidP="0041312E">
      <w:pPr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  <w:t>- проведение целенаправленной работы по профилактике немедицинского потребления наркотиков подростками и молодежью;</w:t>
      </w:r>
    </w:p>
    <w:p w:rsidR="0041312E" w:rsidRPr="00BC3531" w:rsidRDefault="0041312E" w:rsidP="0041312E">
      <w:pPr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  <w:t>- раннее выявление лиц, допускающих немедицинское потребление наркотиков;</w:t>
      </w:r>
    </w:p>
    <w:p w:rsidR="0041312E" w:rsidRPr="00BC3531" w:rsidRDefault="0041312E" w:rsidP="0041312E">
      <w:pPr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  <w:t>- повышение эффективности деятельности правоохранительных органов в сфере пресечения незаконного оборота наркотиков;</w:t>
      </w:r>
    </w:p>
    <w:p w:rsidR="0041312E" w:rsidRPr="00BC3531" w:rsidRDefault="0041312E" w:rsidP="0041312E">
      <w:pPr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  <w:t>- ограничение доступности наркотиков в целях немедицинского потребления.</w:t>
      </w:r>
    </w:p>
    <w:p w:rsidR="0041312E" w:rsidRPr="00BC3531" w:rsidRDefault="0041312E" w:rsidP="0041312E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</w:p>
    <w:p w:rsidR="00BE036D" w:rsidRPr="00BC3531" w:rsidRDefault="00BE036D" w:rsidP="00CD7679">
      <w:pPr>
        <w:tabs>
          <w:tab w:val="left" w:pos="709"/>
          <w:tab w:val="left" w:pos="851"/>
        </w:tabs>
        <w:jc w:val="center"/>
        <w:rPr>
          <w:b/>
          <w:sz w:val="28"/>
          <w:szCs w:val="28"/>
        </w:rPr>
      </w:pPr>
    </w:p>
    <w:p w:rsidR="00CD7679" w:rsidRPr="00BC3531" w:rsidRDefault="00CD7679" w:rsidP="00CD7679">
      <w:pPr>
        <w:tabs>
          <w:tab w:val="left" w:pos="709"/>
          <w:tab w:val="left" w:pos="851"/>
        </w:tabs>
        <w:jc w:val="center"/>
        <w:rPr>
          <w:b/>
          <w:sz w:val="28"/>
          <w:szCs w:val="28"/>
        </w:rPr>
      </w:pPr>
      <w:r w:rsidRPr="00BC3531">
        <w:rPr>
          <w:b/>
          <w:sz w:val="28"/>
          <w:szCs w:val="28"/>
        </w:rPr>
        <w:t>3. Целевые показатели муниципальной программы</w:t>
      </w:r>
    </w:p>
    <w:p w:rsidR="00A168D2" w:rsidRPr="00BC3531" w:rsidRDefault="00A168D2" w:rsidP="00CD7679">
      <w:pPr>
        <w:tabs>
          <w:tab w:val="left" w:pos="709"/>
          <w:tab w:val="left" w:pos="851"/>
        </w:tabs>
        <w:jc w:val="center"/>
        <w:rPr>
          <w:b/>
          <w:sz w:val="28"/>
          <w:szCs w:val="28"/>
        </w:rPr>
      </w:pPr>
    </w:p>
    <w:p w:rsidR="0041312E" w:rsidRPr="00BC3531" w:rsidRDefault="007F00D2" w:rsidP="0041312E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</w:r>
      <w:r w:rsidR="0041312E" w:rsidRPr="00BC3531">
        <w:rPr>
          <w:sz w:val="28"/>
          <w:szCs w:val="28"/>
        </w:rPr>
        <w:t>Для оценки эффективности реализации Программы используются следующие целевые индикаторы (показатели):</w:t>
      </w:r>
      <w:r w:rsidR="0041312E" w:rsidRPr="00BC3531">
        <w:rPr>
          <w:sz w:val="28"/>
          <w:szCs w:val="28"/>
        </w:rPr>
        <w:tab/>
      </w:r>
    </w:p>
    <w:p w:rsidR="001F3CCE" w:rsidRPr="00BC3531" w:rsidRDefault="001F3CCE" w:rsidP="001F3CCE">
      <w:pPr>
        <w:widowControl w:val="0"/>
        <w:autoSpaceDE w:val="0"/>
        <w:autoSpaceDN w:val="0"/>
        <w:adjustRightInd w:val="0"/>
        <w:ind w:left="-7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312E" w:rsidRPr="00BC3531">
        <w:rPr>
          <w:sz w:val="28"/>
          <w:szCs w:val="28"/>
        </w:rPr>
        <w:tab/>
      </w:r>
      <w:r>
        <w:rPr>
          <w:sz w:val="28"/>
          <w:szCs w:val="28"/>
        </w:rPr>
        <w:t>снижение уровня вовлеченности населения в незаконный оборот наркотиков - 25%</w:t>
      </w:r>
      <w:r w:rsidRPr="00BC3531">
        <w:rPr>
          <w:sz w:val="28"/>
          <w:szCs w:val="28"/>
        </w:rPr>
        <w:t>;</w:t>
      </w:r>
    </w:p>
    <w:p w:rsidR="001F3CCE" w:rsidRPr="00BC3531" w:rsidRDefault="001F3CCE" w:rsidP="001F3CCE">
      <w:pPr>
        <w:widowControl w:val="0"/>
        <w:autoSpaceDE w:val="0"/>
        <w:autoSpaceDN w:val="0"/>
        <w:adjustRightInd w:val="0"/>
        <w:ind w:left="-75" w:firstLine="7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недопущение вовлеченности несовершеннолетних в незаконный оборот наркотиков</w:t>
      </w:r>
      <w:r w:rsidRPr="00BC3531">
        <w:rPr>
          <w:sz w:val="28"/>
          <w:szCs w:val="28"/>
        </w:rPr>
        <w:t>;</w:t>
      </w:r>
    </w:p>
    <w:p w:rsidR="001F3CCE" w:rsidRDefault="001F3CCE" w:rsidP="001F3CCE">
      <w:pPr>
        <w:widowControl w:val="0"/>
        <w:autoSpaceDE w:val="0"/>
        <w:autoSpaceDN w:val="0"/>
        <w:adjustRightInd w:val="0"/>
        <w:ind w:left="-75" w:firstLine="783"/>
        <w:jc w:val="both"/>
        <w:rPr>
          <w:sz w:val="28"/>
          <w:szCs w:val="28"/>
        </w:rPr>
      </w:pPr>
      <w:r w:rsidRPr="00BC3531">
        <w:rPr>
          <w:sz w:val="28"/>
          <w:szCs w:val="28"/>
        </w:rPr>
        <w:t xml:space="preserve"> сокращение </w:t>
      </w:r>
      <w:proofErr w:type="spellStart"/>
      <w:r>
        <w:rPr>
          <w:sz w:val="28"/>
          <w:szCs w:val="28"/>
        </w:rPr>
        <w:t>криминногенности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наркоситуации</w:t>
      </w:r>
      <w:proofErr w:type="spellEnd"/>
      <w:r>
        <w:rPr>
          <w:sz w:val="28"/>
          <w:szCs w:val="28"/>
        </w:rPr>
        <w:t xml:space="preserve"> на 20%</w:t>
      </w:r>
      <w:r w:rsidRPr="00BC3531">
        <w:rPr>
          <w:sz w:val="28"/>
          <w:szCs w:val="28"/>
        </w:rPr>
        <w:t>;</w:t>
      </w:r>
    </w:p>
    <w:p w:rsidR="001F3CCE" w:rsidRDefault="001F3CCE" w:rsidP="001F3CCE">
      <w:pPr>
        <w:widowControl w:val="0"/>
        <w:autoSpaceDE w:val="0"/>
        <w:autoSpaceDN w:val="0"/>
        <w:adjustRightInd w:val="0"/>
        <w:ind w:left="-75" w:firstLine="7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недопущение </w:t>
      </w:r>
      <w:proofErr w:type="spellStart"/>
      <w:r>
        <w:rPr>
          <w:sz w:val="28"/>
          <w:szCs w:val="28"/>
        </w:rPr>
        <w:t>криминогенности</w:t>
      </w:r>
      <w:proofErr w:type="spellEnd"/>
      <w:r>
        <w:rPr>
          <w:sz w:val="28"/>
          <w:szCs w:val="28"/>
        </w:rPr>
        <w:t xml:space="preserve"> наркомании среди </w:t>
      </w:r>
      <w:r>
        <w:rPr>
          <w:sz w:val="28"/>
          <w:szCs w:val="28"/>
        </w:rPr>
        <w:lastRenderedPageBreak/>
        <w:t>несовершеннолетних;</w:t>
      </w:r>
    </w:p>
    <w:p w:rsidR="001F3CCE" w:rsidRDefault="001F3CCE" w:rsidP="001F3CCE">
      <w:pPr>
        <w:widowControl w:val="0"/>
        <w:autoSpaceDE w:val="0"/>
        <w:autoSpaceDN w:val="0"/>
        <w:adjustRightInd w:val="0"/>
        <w:ind w:left="-75" w:firstLine="7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снизить уровень первичной заболеваемости наркологическими расстройствами, связанными с употреблением наркотиков на 62 %;</w:t>
      </w:r>
    </w:p>
    <w:p w:rsidR="0041312E" w:rsidRPr="00BC3531" w:rsidRDefault="001F3CCE" w:rsidP="001F3CCE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недопущение факта отравления наркотиками среди несовершеннолетних</w:t>
      </w:r>
      <w:r w:rsidR="0041312E" w:rsidRPr="00BC3531">
        <w:rPr>
          <w:sz w:val="28"/>
          <w:szCs w:val="28"/>
        </w:rPr>
        <w:t xml:space="preserve"> за период действия программы;</w:t>
      </w:r>
    </w:p>
    <w:p w:rsidR="003A7282" w:rsidRPr="00BC3531" w:rsidRDefault="0041312E" w:rsidP="0041312E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</w:r>
    </w:p>
    <w:p w:rsidR="00CD7679" w:rsidRPr="00BC3531" w:rsidRDefault="00CD7679" w:rsidP="003A7282">
      <w:pPr>
        <w:tabs>
          <w:tab w:val="left" w:pos="709"/>
          <w:tab w:val="left" w:pos="851"/>
        </w:tabs>
        <w:jc w:val="center"/>
        <w:rPr>
          <w:b/>
          <w:sz w:val="28"/>
          <w:szCs w:val="28"/>
        </w:rPr>
      </w:pPr>
      <w:r w:rsidRPr="00BC3531">
        <w:rPr>
          <w:b/>
          <w:sz w:val="28"/>
          <w:szCs w:val="28"/>
        </w:rPr>
        <w:t>4. Прогноз конечных результатов муниципальной программы, сроки и</w:t>
      </w:r>
    </w:p>
    <w:p w:rsidR="00CD7679" w:rsidRPr="00BC3531" w:rsidRDefault="00CD7679" w:rsidP="003A7282">
      <w:pPr>
        <w:tabs>
          <w:tab w:val="left" w:pos="709"/>
          <w:tab w:val="left" w:pos="851"/>
        </w:tabs>
        <w:jc w:val="center"/>
        <w:rPr>
          <w:b/>
          <w:sz w:val="28"/>
          <w:szCs w:val="28"/>
        </w:rPr>
      </w:pPr>
      <w:r w:rsidRPr="00BC3531">
        <w:rPr>
          <w:b/>
          <w:sz w:val="28"/>
          <w:szCs w:val="28"/>
        </w:rPr>
        <w:t>этапы реализации муниципальной программы</w:t>
      </w:r>
    </w:p>
    <w:p w:rsidR="0041312E" w:rsidRPr="00BC3531" w:rsidRDefault="0041312E" w:rsidP="0041312E">
      <w:pPr>
        <w:jc w:val="both"/>
        <w:rPr>
          <w:sz w:val="28"/>
          <w:szCs w:val="28"/>
        </w:rPr>
      </w:pPr>
    </w:p>
    <w:p w:rsidR="0041312E" w:rsidRPr="00BC3531" w:rsidRDefault="0041312E" w:rsidP="0041312E">
      <w:pPr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  <w:t xml:space="preserve">Реализация Программы будет способствовать сокращению незаконного оборота наркотиков, созданию благоприятных условий для добровольного обращения за помощью потребителям наркотиков. </w:t>
      </w:r>
    </w:p>
    <w:p w:rsidR="0041312E" w:rsidRPr="00BC3531" w:rsidRDefault="0041312E" w:rsidP="0041312E">
      <w:pPr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  <w:t xml:space="preserve">Принятие мер по пресечению всех форм наркоторговли приведет  к превентивному пресечению незаконного потребления и сбыта наркотиков в образовательных учреждениях и в общественных местах, приведет к снижению количества лиц, впервые пробующих наркотики, общему сокращению лиц, их потребляющих, а также создания негативного отношения к немедицинскому потреблению наркотических средств. </w:t>
      </w:r>
    </w:p>
    <w:p w:rsidR="0041312E" w:rsidRPr="00BC3531" w:rsidRDefault="0041312E" w:rsidP="0041312E">
      <w:pPr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  <w:t>Информационно-пропагандистская работа и воспитательная работа по формированию жизненных навыков у детей и подростков, пропаганда здорового образа жизни среди населения будут способствовать повышению гражданской ответственности жителей района и распространению мировоззрения неприятия наркотиков.</w:t>
      </w:r>
      <w:r w:rsidRPr="00BC3531">
        <w:rPr>
          <w:sz w:val="28"/>
          <w:szCs w:val="28"/>
        </w:rPr>
        <w:tab/>
      </w:r>
    </w:p>
    <w:p w:rsidR="006C611C" w:rsidRPr="00BC3531" w:rsidRDefault="0041312E" w:rsidP="0041312E">
      <w:pPr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</w:r>
      <w:r w:rsidR="007340D0">
        <w:rPr>
          <w:sz w:val="28"/>
          <w:szCs w:val="28"/>
        </w:rPr>
        <w:t>Срок реализации Программы – 2024 - 2025</w:t>
      </w:r>
      <w:r w:rsidRPr="00BC3531">
        <w:rPr>
          <w:sz w:val="28"/>
          <w:szCs w:val="28"/>
        </w:rPr>
        <w:t xml:space="preserve"> годы.</w:t>
      </w:r>
    </w:p>
    <w:p w:rsidR="0041312E" w:rsidRPr="00BC3531" w:rsidRDefault="0041312E" w:rsidP="0041312E">
      <w:pPr>
        <w:jc w:val="both"/>
        <w:rPr>
          <w:sz w:val="28"/>
          <w:szCs w:val="28"/>
        </w:rPr>
      </w:pPr>
    </w:p>
    <w:p w:rsidR="006C611C" w:rsidRPr="00BC3531" w:rsidRDefault="006C611C" w:rsidP="006C611C">
      <w:pPr>
        <w:jc w:val="center"/>
        <w:rPr>
          <w:b/>
          <w:sz w:val="28"/>
          <w:szCs w:val="28"/>
        </w:rPr>
      </w:pPr>
      <w:r w:rsidRPr="00BC3531">
        <w:rPr>
          <w:b/>
          <w:sz w:val="28"/>
          <w:szCs w:val="28"/>
        </w:rPr>
        <w:t xml:space="preserve">5. Перечень основных мероприятий </w:t>
      </w:r>
      <w:r w:rsidR="00210796" w:rsidRPr="00BC3531">
        <w:rPr>
          <w:b/>
          <w:sz w:val="28"/>
          <w:szCs w:val="28"/>
        </w:rPr>
        <w:t xml:space="preserve">и </w:t>
      </w:r>
      <w:r w:rsidRPr="00BC3531">
        <w:rPr>
          <w:b/>
          <w:sz w:val="28"/>
          <w:szCs w:val="28"/>
        </w:rPr>
        <w:t xml:space="preserve">ведомственных целевых программ подпрограмм </w:t>
      </w:r>
      <w:r w:rsidR="00210796" w:rsidRPr="00BC3531">
        <w:rPr>
          <w:b/>
          <w:sz w:val="28"/>
          <w:szCs w:val="28"/>
        </w:rPr>
        <w:t>муниципальной программы</w:t>
      </w:r>
    </w:p>
    <w:p w:rsidR="0041312E" w:rsidRPr="00BC3531" w:rsidRDefault="0041312E" w:rsidP="006C611C">
      <w:pPr>
        <w:jc w:val="center"/>
        <w:rPr>
          <w:b/>
          <w:sz w:val="28"/>
          <w:szCs w:val="28"/>
        </w:rPr>
      </w:pPr>
    </w:p>
    <w:p w:rsidR="0041312E" w:rsidRPr="00BC3531" w:rsidRDefault="00CD451E" w:rsidP="0041312E">
      <w:pPr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</w:r>
      <w:r w:rsidR="0041312E" w:rsidRPr="00BC3531">
        <w:rPr>
          <w:sz w:val="28"/>
          <w:szCs w:val="28"/>
        </w:rPr>
        <w:t xml:space="preserve">Для решения задач Программы и достижения поставленной цели реализуется комплекс мероприятий в </w:t>
      </w:r>
      <w:proofErr w:type="spellStart"/>
      <w:r w:rsidR="0041312E" w:rsidRPr="00BC3531">
        <w:rPr>
          <w:sz w:val="28"/>
          <w:szCs w:val="28"/>
        </w:rPr>
        <w:t>Аркадакском</w:t>
      </w:r>
      <w:proofErr w:type="spellEnd"/>
      <w:r w:rsidR="0041312E" w:rsidRPr="00BC3531">
        <w:rPr>
          <w:sz w:val="28"/>
          <w:szCs w:val="28"/>
        </w:rPr>
        <w:t xml:space="preserve"> муниципальном районе:</w:t>
      </w:r>
    </w:p>
    <w:p w:rsidR="0041312E" w:rsidRPr="00BC3531" w:rsidRDefault="0041312E" w:rsidP="0041312E">
      <w:pPr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  <w:t>- реализация системы мер среди обучающихся и воспитанников образовательных учреждений и их родителей (иных законных представителей) по профилактике первичного потребления наркотиков;</w:t>
      </w:r>
    </w:p>
    <w:p w:rsidR="0041312E" w:rsidRPr="00BC3531" w:rsidRDefault="0041312E" w:rsidP="0041312E">
      <w:pPr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  <w:t>- проведение комплекса мероприятий, направленных на информирование родителей (иных законных представителей) о формах и методах предупреждения приобщения подростков к потреблению наркотиков;</w:t>
      </w:r>
    </w:p>
    <w:p w:rsidR="0041312E" w:rsidRPr="00BC3531" w:rsidRDefault="0041312E" w:rsidP="0041312E">
      <w:pPr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  <w:t>- осуществление комплекса мероприятий в сфере медицинской профилактики наркомании, способствующих раннему выявлению лиц, допускающих немедицинское потребление наркотиков;</w:t>
      </w:r>
    </w:p>
    <w:p w:rsidR="0041312E" w:rsidRPr="00BC3531" w:rsidRDefault="0041312E" w:rsidP="0041312E">
      <w:pPr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  <w:t xml:space="preserve">- проведение межведомственных оперативно-профилактических мероприятий и специальных операций; </w:t>
      </w:r>
    </w:p>
    <w:p w:rsidR="0041312E" w:rsidRPr="00BC3531" w:rsidRDefault="0041312E" w:rsidP="0041312E">
      <w:pPr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  <w:t xml:space="preserve">- реализация комплекса мер, направленных на выявление преступлений, связанных с легализацией (отмыванием) денежных средств </w:t>
      </w:r>
      <w:r w:rsidRPr="00BC3531">
        <w:rPr>
          <w:sz w:val="28"/>
          <w:szCs w:val="28"/>
        </w:rPr>
        <w:lastRenderedPageBreak/>
        <w:t>или иного имущества, приобретенных преступным путем в результате незаконного оборота наркотиков;</w:t>
      </w:r>
    </w:p>
    <w:p w:rsidR="00640C47" w:rsidRPr="00BC3531" w:rsidRDefault="0041312E" w:rsidP="0041312E">
      <w:pPr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  <w:t>- организация уничтожения дикорастущих растений, содержащих наркотические вещества на территории района.</w:t>
      </w:r>
    </w:p>
    <w:p w:rsidR="0041312E" w:rsidRPr="00BC3531" w:rsidRDefault="0041312E" w:rsidP="0041312E">
      <w:pPr>
        <w:jc w:val="both"/>
        <w:rPr>
          <w:sz w:val="28"/>
          <w:szCs w:val="28"/>
        </w:rPr>
      </w:pPr>
    </w:p>
    <w:p w:rsidR="00CF5CFD" w:rsidRPr="00BC3531" w:rsidRDefault="006C611C" w:rsidP="00CF5CFD">
      <w:pPr>
        <w:jc w:val="center"/>
        <w:rPr>
          <w:b/>
          <w:sz w:val="28"/>
          <w:szCs w:val="28"/>
        </w:rPr>
      </w:pPr>
      <w:r w:rsidRPr="00BC3531">
        <w:rPr>
          <w:b/>
          <w:sz w:val="28"/>
          <w:szCs w:val="28"/>
        </w:rPr>
        <w:t>6</w:t>
      </w:r>
      <w:r w:rsidR="00CF5CFD" w:rsidRPr="00BC3531">
        <w:rPr>
          <w:b/>
          <w:sz w:val="28"/>
          <w:szCs w:val="28"/>
        </w:rPr>
        <w:t xml:space="preserve">. </w:t>
      </w:r>
      <w:r w:rsidRPr="00BC3531">
        <w:rPr>
          <w:b/>
          <w:sz w:val="28"/>
          <w:szCs w:val="28"/>
        </w:rPr>
        <w:t>Финансовое обеспечение реализации муниципальной программы</w:t>
      </w:r>
    </w:p>
    <w:p w:rsidR="00CF5CFD" w:rsidRPr="00BC3531" w:rsidRDefault="00CF5CFD" w:rsidP="00CF5CFD">
      <w:pPr>
        <w:jc w:val="center"/>
        <w:rPr>
          <w:b/>
          <w:sz w:val="28"/>
          <w:szCs w:val="28"/>
        </w:rPr>
      </w:pPr>
    </w:p>
    <w:p w:rsidR="00CF5CFD" w:rsidRPr="00BC3531" w:rsidRDefault="00CF5CFD" w:rsidP="00CF5CFD">
      <w:pPr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  <w:t>Финансирование мероприятий Программы предусматривается за счет средств бюджета Аркадакского муниципального района.</w:t>
      </w:r>
    </w:p>
    <w:p w:rsidR="00CF5CFD" w:rsidRPr="00BC3531" w:rsidRDefault="00CF5CFD" w:rsidP="00CF5CFD">
      <w:pPr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  <w:t xml:space="preserve">Общий объем финансирования мероприятий Программы составляет </w:t>
      </w:r>
      <w:r w:rsidR="008C0E7C" w:rsidRPr="00BC3531">
        <w:rPr>
          <w:sz w:val="28"/>
          <w:szCs w:val="28"/>
        </w:rPr>
        <w:t>10</w:t>
      </w:r>
      <w:r w:rsidRPr="00BC3531">
        <w:rPr>
          <w:sz w:val="28"/>
          <w:szCs w:val="28"/>
        </w:rPr>
        <w:t>тыс. рублей.</w:t>
      </w:r>
    </w:p>
    <w:p w:rsidR="00CF5CFD" w:rsidRPr="00BC3531" w:rsidRDefault="00CF5CFD" w:rsidP="00CF5CFD">
      <w:pPr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  <w:t>По годам финансирование составляет:</w:t>
      </w:r>
    </w:p>
    <w:p w:rsidR="00CF5CFD" w:rsidRPr="00BC3531" w:rsidRDefault="00430DEA" w:rsidP="00CF5CF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8C0E7C" w:rsidRPr="00BC3531">
        <w:rPr>
          <w:sz w:val="28"/>
          <w:szCs w:val="28"/>
        </w:rPr>
        <w:t xml:space="preserve"> – 5</w:t>
      </w:r>
      <w:r w:rsidR="00CF5CFD" w:rsidRPr="00BC3531">
        <w:rPr>
          <w:sz w:val="28"/>
          <w:szCs w:val="28"/>
        </w:rPr>
        <w:t xml:space="preserve"> тыс. рублей;</w:t>
      </w:r>
    </w:p>
    <w:p w:rsidR="00F2123F" w:rsidRPr="00BC3531" w:rsidRDefault="00430DEA" w:rsidP="00F212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2025</w:t>
      </w:r>
      <w:r w:rsidR="008C0E7C" w:rsidRPr="00BC3531">
        <w:rPr>
          <w:sz w:val="28"/>
          <w:szCs w:val="28"/>
        </w:rPr>
        <w:t xml:space="preserve"> – 5</w:t>
      </w:r>
      <w:r w:rsidR="00F2123F" w:rsidRPr="00BC3531">
        <w:rPr>
          <w:sz w:val="28"/>
          <w:szCs w:val="28"/>
        </w:rPr>
        <w:t xml:space="preserve"> тыс. рублей.</w:t>
      </w:r>
      <w:r w:rsidR="00CF5CFD" w:rsidRPr="00BC3531">
        <w:rPr>
          <w:sz w:val="28"/>
          <w:szCs w:val="28"/>
        </w:rPr>
        <w:tab/>
      </w:r>
    </w:p>
    <w:p w:rsidR="00CF5CFD" w:rsidRPr="00BC3531" w:rsidRDefault="00CF5CFD" w:rsidP="00F2123F">
      <w:pPr>
        <w:ind w:firstLine="720"/>
        <w:jc w:val="both"/>
        <w:rPr>
          <w:sz w:val="28"/>
          <w:szCs w:val="28"/>
        </w:rPr>
      </w:pPr>
      <w:r w:rsidRPr="00BC3531">
        <w:rPr>
          <w:sz w:val="28"/>
          <w:szCs w:val="28"/>
        </w:rPr>
        <w:t>Объем финансирования Программы носят прогнозный характер и подлежат ежегодному уточнению при формировании проекта бюджета Аркадакского муниципального района на соответствующий год, исходя из возможностей бюджета и степени реализации мероприятий.</w:t>
      </w:r>
    </w:p>
    <w:p w:rsidR="00CF5CFD" w:rsidRPr="00BC3531" w:rsidRDefault="00CF5CFD" w:rsidP="00CF5CFD">
      <w:pPr>
        <w:ind w:firstLine="709"/>
        <w:jc w:val="both"/>
        <w:rPr>
          <w:sz w:val="28"/>
          <w:szCs w:val="28"/>
        </w:rPr>
      </w:pPr>
      <w:r w:rsidRPr="00BC3531">
        <w:rPr>
          <w:spacing w:val="-10"/>
          <w:sz w:val="28"/>
          <w:szCs w:val="28"/>
        </w:rPr>
        <w:t>Сведения об объемах и источниках финансового обеспечения программы</w:t>
      </w:r>
      <w:r w:rsidRPr="00BC3531">
        <w:rPr>
          <w:sz w:val="28"/>
          <w:szCs w:val="28"/>
        </w:rPr>
        <w:t xml:space="preserve"> приведены в приложении № </w:t>
      </w:r>
      <w:r w:rsidR="00552A96" w:rsidRPr="00BC3531">
        <w:rPr>
          <w:sz w:val="28"/>
          <w:szCs w:val="28"/>
        </w:rPr>
        <w:t xml:space="preserve">1 </w:t>
      </w:r>
      <w:r w:rsidRPr="00BC3531">
        <w:rPr>
          <w:sz w:val="28"/>
          <w:szCs w:val="28"/>
        </w:rPr>
        <w:t>к муниципальной программе.</w:t>
      </w:r>
    </w:p>
    <w:p w:rsidR="00CF5CFD" w:rsidRPr="00BC3531" w:rsidRDefault="00CF5CFD" w:rsidP="00CF5CFD">
      <w:pPr>
        <w:jc w:val="both"/>
        <w:rPr>
          <w:sz w:val="28"/>
          <w:szCs w:val="28"/>
        </w:rPr>
      </w:pPr>
    </w:p>
    <w:p w:rsidR="00CF5CFD" w:rsidRPr="00BC3531" w:rsidRDefault="006C611C" w:rsidP="006309A0">
      <w:pPr>
        <w:jc w:val="center"/>
        <w:rPr>
          <w:b/>
          <w:sz w:val="28"/>
          <w:szCs w:val="28"/>
        </w:rPr>
      </w:pPr>
      <w:r w:rsidRPr="00BC3531">
        <w:rPr>
          <w:b/>
          <w:sz w:val="28"/>
          <w:szCs w:val="28"/>
        </w:rPr>
        <w:t>7</w:t>
      </w:r>
      <w:r w:rsidR="00CF5CFD" w:rsidRPr="00BC3531">
        <w:rPr>
          <w:b/>
          <w:sz w:val="28"/>
          <w:szCs w:val="28"/>
        </w:rPr>
        <w:t xml:space="preserve">. </w:t>
      </w:r>
      <w:r w:rsidRPr="00BC3531">
        <w:rPr>
          <w:b/>
          <w:sz w:val="28"/>
          <w:szCs w:val="28"/>
        </w:rPr>
        <w:t xml:space="preserve">Анализ </w:t>
      </w:r>
      <w:r w:rsidR="00210796" w:rsidRPr="00BC3531">
        <w:rPr>
          <w:b/>
          <w:sz w:val="28"/>
          <w:szCs w:val="28"/>
        </w:rPr>
        <w:t xml:space="preserve">социальных, финансово-экономических и прочих </w:t>
      </w:r>
      <w:r w:rsidRPr="00BC3531">
        <w:rPr>
          <w:b/>
          <w:sz w:val="28"/>
          <w:szCs w:val="28"/>
        </w:rPr>
        <w:t>рисков реализации муниципальной программы</w:t>
      </w:r>
    </w:p>
    <w:p w:rsidR="0041312E" w:rsidRPr="00BC3531" w:rsidRDefault="0041312E" w:rsidP="006309A0">
      <w:pPr>
        <w:jc w:val="center"/>
        <w:rPr>
          <w:b/>
          <w:sz w:val="28"/>
          <w:szCs w:val="28"/>
        </w:rPr>
      </w:pPr>
    </w:p>
    <w:p w:rsidR="00CF5CFD" w:rsidRPr="00BC3531" w:rsidRDefault="00CF5CFD" w:rsidP="0064608A">
      <w:pPr>
        <w:jc w:val="both"/>
        <w:rPr>
          <w:sz w:val="28"/>
          <w:szCs w:val="28"/>
        </w:rPr>
      </w:pPr>
      <w:r w:rsidRPr="00BC3531">
        <w:rPr>
          <w:b/>
          <w:sz w:val="28"/>
          <w:szCs w:val="28"/>
        </w:rPr>
        <w:tab/>
      </w:r>
      <w:r w:rsidR="0064608A" w:rsidRPr="00BC3531">
        <w:rPr>
          <w:sz w:val="28"/>
          <w:szCs w:val="28"/>
        </w:rPr>
        <w:t>При реализации поставленных в Программе задач осуществляются меры, направленные на снижение последствий возможных рисков и повышение уровня гарантированности достижения предусмотренных Программой конечных результатов.</w:t>
      </w:r>
    </w:p>
    <w:p w:rsidR="00C42C66" w:rsidRPr="00BC3531" w:rsidRDefault="00C04352" w:rsidP="00776E04">
      <w:pPr>
        <w:jc w:val="both"/>
        <w:rPr>
          <w:sz w:val="28"/>
          <w:szCs w:val="28"/>
        </w:rPr>
      </w:pPr>
      <w:r w:rsidRPr="00BC3531">
        <w:rPr>
          <w:sz w:val="28"/>
          <w:szCs w:val="28"/>
        </w:rPr>
        <w:tab/>
      </w:r>
    </w:p>
    <w:p w:rsidR="00C42C66" w:rsidRPr="00BC3531" w:rsidRDefault="00C42C66" w:rsidP="006309A0">
      <w:pPr>
        <w:shd w:val="clear" w:color="auto" w:fill="FFFFFF"/>
        <w:tabs>
          <w:tab w:val="left" w:pos="993"/>
        </w:tabs>
        <w:jc w:val="both"/>
        <w:rPr>
          <w:b/>
          <w:bCs/>
          <w:spacing w:val="-6"/>
          <w:sz w:val="28"/>
          <w:szCs w:val="28"/>
        </w:rPr>
      </w:pPr>
    </w:p>
    <w:p w:rsidR="00C42C66" w:rsidRPr="00BC3531" w:rsidRDefault="00C42C66" w:rsidP="006309A0">
      <w:pPr>
        <w:shd w:val="clear" w:color="auto" w:fill="FFFFFF"/>
        <w:tabs>
          <w:tab w:val="left" w:pos="993"/>
        </w:tabs>
        <w:jc w:val="both"/>
        <w:rPr>
          <w:b/>
          <w:bCs/>
          <w:spacing w:val="-6"/>
          <w:sz w:val="28"/>
          <w:szCs w:val="28"/>
        </w:rPr>
      </w:pPr>
    </w:p>
    <w:p w:rsidR="00C42C66" w:rsidRPr="00BC3531" w:rsidRDefault="00C42C66" w:rsidP="006309A0">
      <w:pPr>
        <w:shd w:val="clear" w:color="auto" w:fill="FFFFFF"/>
        <w:tabs>
          <w:tab w:val="left" w:pos="993"/>
        </w:tabs>
        <w:jc w:val="both"/>
        <w:rPr>
          <w:b/>
          <w:bCs/>
          <w:spacing w:val="-6"/>
          <w:sz w:val="28"/>
          <w:szCs w:val="28"/>
        </w:rPr>
      </w:pPr>
    </w:p>
    <w:p w:rsidR="00C42C66" w:rsidRPr="00BC3531" w:rsidRDefault="00C42C66" w:rsidP="006309A0">
      <w:pPr>
        <w:shd w:val="clear" w:color="auto" w:fill="FFFFFF"/>
        <w:tabs>
          <w:tab w:val="left" w:pos="993"/>
        </w:tabs>
        <w:jc w:val="both"/>
        <w:rPr>
          <w:b/>
          <w:bCs/>
          <w:spacing w:val="-6"/>
          <w:sz w:val="28"/>
          <w:szCs w:val="28"/>
        </w:rPr>
      </w:pPr>
    </w:p>
    <w:p w:rsidR="00C42C66" w:rsidRPr="00BC3531" w:rsidRDefault="00C42C66" w:rsidP="006309A0">
      <w:pPr>
        <w:shd w:val="clear" w:color="auto" w:fill="FFFFFF"/>
        <w:tabs>
          <w:tab w:val="left" w:pos="993"/>
        </w:tabs>
        <w:jc w:val="both"/>
        <w:rPr>
          <w:b/>
          <w:bCs/>
          <w:spacing w:val="-6"/>
          <w:sz w:val="28"/>
          <w:szCs w:val="28"/>
        </w:rPr>
      </w:pPr>
    </w:p>
    <w:p w:rsidR="00C42C66" w:rsidRPr="00BC3531" w:rsidRDefault="00C42C66" w:rsidP="006309A0">
      <w:pPr>
        <w:shd w:val="clear" w:color="auto" w:fill="FFFFFF"/>
        <w:tabs>
          <w:tab w:val="left" w:pos="993"/>
        </w:tabs>
        <w:jc w:val="both"/>
        <w:rPr>
          <w:b/>
          <w:bCs/>
          <w:spacing w:val="-6"/>
          <w:sz w:val="28"/>
          <w:szCs w:val="28"/>
        </w:rPr>
      </w:pPr>
    </w:p>
    <w:p w:rsidR="00C42C66" w:rsidRPr="00BC3531" w:rsidRDefault="00C42C66" w:rsidP="006309A0">
      <w:pPr>
        <w:shd w:val="clear" w:color="auto" w:fill="FFFFFF"/>
        <w:tabs>
          <w:tab w:val="left" w:pos="993"/>
        </w:tabs>
        <w:jc w:val="both"/>
        <w:rPr>
          <w:b/>
          <w:bCs/>
          <w:spacing w:val="-6"/>
          <w:sz w:val="28"/>
          <w:szCs w:val="28"/>
        </w:rPr>
      </w:pPr>
    </w:p>
    <w:p w:rsidR="00C42C66" w:rsidRPr="00BC3531" w:rsidRDefault="00C42C66" w:rsidP="006309A0">
      <w:pPr>
        <w:shd w:val="clear" w:color="auto" w:fill="FFFFFF"/>
        <w:tabs>
          <w:tab w:val="left" w:pos="993"/>
        </w:tabs>
        <w:jc w:val="both"/>
        <w:rPr>
          <w:b/>
          <w:bCs/>
          <w:spacing w:val="-6"/>
          <w:sz w:val="28"/>
          <w:szCs w:val="28"/>
        </w:rPr>
      </w:pPr>
    </w:p>
    <w:p w:rsidR="00A61B05" w:rsidRPr="00BC3531" w:rsidRDefault="00A61B05" w:rsidP="00C42C66">
      <w:pPr>
        <w:autoSpaceDE w:val="0"/>
        <w:autoSpaceDN w:val="0"/>
        <w:adjustRightInd w:val="0"/>
        <w:jc w:val="both"/>
        <w:rPr>
          <w:b/>
        </w:rPr>
        <w:sectPr w:rsidR="00A61B05" w:rsidRPr="00BC3531" w:rsidSect="00F16F2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2C66" w:rsidRPr="00BC3531" w:rsidRDefault="00C42C66" w:rsidP="00A61B05">
      <w:pPr>
        <w:autoSpaceDE w:val="0"/>
        <w:autoSpaceDN w:val="0"/>
        <w:adjustRightInd w:val="0"/>
        <w:ind w:left="9498"/>
        <w:jc w:val="both"/>
        <w:rPr>
          <w:b/>
        </w:rPr>
      </w:pPr>
      <w:r w:rsidRPr="00BC3531">
        <w:rPr>
          <w:b/>
        </w:rPr>
        <w:lastRenderedPageBreak/>
        <w:t xml:space="preserve">Приложение № 1 к Программе                                                                                                            «Комплексные меры противодействия                                                                                                                                                               злоупотреблению наркотиками и их                                                                                                                                                                незаконному обороту на территории                                                                                                                                                              Аркадакского муниципального района на                                                                                                                                                       </w:t>
      </w:r>
      <w:r w:rsidR="000307D3">
        <w:rPr>
          <w:b/>
        </w:rPr>
        <w:t xml:space="preserve">         2024-2025</w:t>
      </w:r>
      <w:r w:rsidRPr="00BC3531">
        <w:rPr>
          <w:b/>
        </w:rPr>
        <w:t xml:space="preserve"> годы»</w:t>
      </w:r>
    </w:p>
    <w:p w:rsidR="00C42C66" w:rsidRPr="00BC3531" w:rsidRDefault="00C42C66" w:rsidP="00C42C6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42C66" w:rsidRPr="00BC3531" w:rsidRDefault="00C42C66" w:rsidP="00C42C6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C3531">
        <w:rPr>
          <w:b/>
          <w:bCs/>
          <w:sz w:val="28"/>
          <w:szCs w:val="28"/>
        </w:rPr>
        <w:t>Сведения об объемах и источниках финансового обеспечения основных мероприятий и целевых показателях</w:t>
      </w:r>
    </w:p>
    <w:p w:rsidR="00C42C66" w:rsidRPr="00BC3531" w:rsidRDefault="00C42C66" w:rsidP="00C42C6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C3531">
        <w:rPr>
          <w:b/>
          <w:bCs/>
          <w:sz w:val="28"/>
          <w:szCs w:val="28"/>
        </w:rPr>
        <w:t xml:space="preserve">муниципальной программы </w:t>
      </w:r>
    </w:p>
    <w:p w:rsidR="00C42C66" w:rsidRPr="00BC3531" w:rsidRDefault="00C42C66" w:rsidP="00C42C6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42C66" w:rsidRPr="00BC3531" w:rsidRDefault="00C42C66" w:rsidP="00C42C66">
      <w:pPr>
        <w:autoSpaceDE w:val="0"/>
        <w:autoSpaceDN w:val="0"/>
        <w:adjustRightInd w:val="0"/>
        <w:jc w:val="center"/>
        <w:rPr>
          <w:rFonts w:cs="Calibri"/>
          <w:b/>
          <w:sz w:val="28"/>
          <w:szCs w:val="28"/>
        </w:rPr>
      </w:pPr>
      <w:r w:rsidRPr="00BC3531">
        <w:rPr>
          <w:rFonts w:cs="Calibri"/>
          <w:b/>
          <w:sz w:val="28"/>
          <w:szCs w:val="28"/>
        </w:rPr>
        <w:t>«Комплексные меры противодействия злоупотреблению наркотиками и их незаконному обороту на территории  Аркадакского муниципального района на</w:t>
      </w:r>
      <w:r w:rsidR="0037683A">
        <w:rPr>
          <w:rFonts w:cs="Calibri"/>
          <w:b/>
          <w:sz w:val="28"/>
          <w:szCs w:val="28"/>
        </w:rPr>
        <w:t xml:space="preserve"> 2024-2025</w:t>
      </w:r>
      <w:r w:rsidRPr="00BC3531">
        <w:rPr>
          <w:rFonts w:cs="Calibri"/>
          <w:b/>
          <w:sz w:val="28"/>
          <w:szCs w:val="28"/>
        </w:rPr>
        <w:t xml:space="preserve"> годы»</w:t>
      </w:r>
    </w:p>
    <w:p w:rsidR="00C42C66" w:rsidRPr="00BC3531" w:rsidRDefault="00C42C66" w:rsidP="00C42C66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tbl>
      <w:tblPr>
        <w:tblW w:w="1881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2"/>
        <w:gridCol w:w="15"/>
        <w:gridCol w:w="99"/>
        <w:gridCol w:w="21"/>
        <w:gridCol w:w="3141"/>
        <w:gridCol w:w="1932"/>
        <w:gridCol w:w="12"/>
        <w:gridCol w:w="18"/>
        <w:gridCol w:w="1011"/>
        <w:gridCol w:w="26"/>
        <w:gridCol w:w="18"/>
        <w:gridCol w:w="822"/>
        <w:gridCol w:w="12"/>
        <w:gridCol w:w="6"/>
        <w:gridCol w:w="962"/>
        <w:gridCol w:w="325"/>
        <w:gridCol w:w="23"/>
        <w:gridCol w:w="770"/>
        <w:gridCol w:w="13"/>
        <w:gridCol w:w="7"/>
        <w:gridCol w:w="705"/>
        <w:gridCol w:w="269"/>
        <w:gridCol w:w="15"/>
        <w:gridCol w:w="425"/>
        <w:gridCol w:w="2120"/>
        <w:gridCol w:w="573"/>
        <w:gridCol w:w="395"/>
        <w:gridCol w:w="455"/>
        <w:gridCol w:w="851"/>
        <w:gridCol w:w="1073"/>
        <w:gridCol w:w="1073"/>
        <w:gridCol w:w="1073"/>
      </w:tblGrid>
      <w:tr w:rsidR="00C42C66" w:rsidRPr="00BC3531" w:rsidTr="00A4185A">
        <w:trPr>
          <w:gridAfter w:val="3"/>
          <w:wAfter w:w="3219" w:type="dxa"/>
          <w:tblCellSpacing w:w="5" w:type="nil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 xml:space="preserve">№ </w:t>
            </w:r>
            <w:proofErr w:type="gramStart"/>
            <w:r w:rsidRPr="00BC3531">
              <w:rPr>
                <w:rFonts w:cs="Calibri"/>
              </w:rPr>
              <w:t>п</w:t>
            </w:r>
            <w:proofErr w:type="gramEnd"/>
            <w:r w:rsidRPr="00BC3531">
              <w:rPr>
                <w:rFonts w:cs="Calibri"/>
              </w:rPr>
              <w:t>/п</w:t>
            </w:r>
          </w:p>
        </w:tc>
        <w:tc>
          <w:tcPr>
            <w:tcW w:w="3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C3531">
              <w:rPr>
                <w:rFonts w:cs="Calibri"/>
                <w:sz w:val="20"/>
                <w:szCs w:val="20"/>
              </w:rPr>
              <w:t>Наименование</w:t>
            </w:r>
          </w:p>
        </w:tc>
        <w:tc>
          <w:tcPr>
            <w:tcW w:w="19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C3531">
              <w:rPr>
                <w:rFonts w:cs="Calibri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54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C3531">
              <w:rPr>
                <w:rFonts w:cs="Calibri"/>
                <w:sz w:val="20"/>
                <w:szCs w:val="20"/>
              </w:rPr>
              <w:t>Объемы и источники финансирования (</w:t>
            </w:r>
            <w:proofErr w:type="spellStart"/>
            <w:r w:rsidRPr="00BC3531">
              <w:rPr>
                <w:rFonts w:cs="Calibri"/>
                <w:sz w:val="20"/>
                <w:szCs w:val="20"/>
              </w:rPr>
              <w:t>тыс</w:t>
            </w:r>
            <w:proofErr w:type="gramStart"/>
            <w:r w:rsidRPr="00BC3531">
              <w:rPr>
                <w:rFonts w:cs="Calibri"/>
                <w:sz w:val="20"/>
                <w:szCs w:val="20"/>
              </w:rPr>
              <w:t>.р</w:t>
            </w:r>
            <w:proofErr w:type="gramEnd"/>
            <w:r w:rsidRPr="00BC3531">
              <w:rPr>
                <w:rFonts w:cs="Calibri"/>
                <w:sz w:val="20"/>
                <w:szCs w:val="20"/>
              </w:rPr>
              <w:t>уб</w:t>
            </w:r>
            <w:proofErr w:type="spellEnd"/>
            <w:r w:rsidRPr="00BC3531">
              <w:rPr>
                <w:rFonts w:cs="Calibri"/>
                <w:sz w:val="20"/>
                <w:szCs w:val="20"/>
              </w:rPr>
              <w:t>)</w:t>
            </w:r>
          </w:p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C3531">
              <w:rPr>
                <w:rFonts w:cs="Calibri"/>
                <w:sz w:val="20"/>
                <w:szCs w:val="20"/>
              </w:rPr>
              <w:t>Значение показателей</w:t>
            </w:r>
          </w:p>
        </w:tc>
      </w:tr>
      <w:tr w:rsidR="00C42C66" w:rsidRPr="00BC3531" w:rsidTr="00A4185A">
        <w:trPr>
          <w:gridAfter w:val="3"/>
          <w:wAfter w:w="3219" w:type="dxa"/>
          <w:tblCellSpacing w:w="5" w:type="nil"/>
        </w:trPr>
        <w:tc>
          <w:tcPr>
            <w:tcW w:w="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C3531">
              <w:rPr>
                <w:rFonts w:cs="Calibri"/>
                <w:sz w:val="20"/>
                <w:szCs w:val="20"/>
              </w:rPr>
              <w:t>Годы</w:t>
            </w:r>
          </w:p>
          <w:p w:rsidR="00C42C66" w:rsidRPr="00BC3531" w:rsidRDefault="00C42C66" w:rsidP="00C0119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C3531">
              <w:rPr>
                <w:rFonts w:cs="Calibri"/>
                <w:sz w:val="20"/>
                <w:szCs w:val="20"/>
              </w:rPr>
              <w:t>реализации</w:t>
            </w:r>
          </w:p>
          <w:p w:rsidR="00C42C66" w:rsidRPr="00BC3531" w:rsidRDefault="00C42C66" w:rsidP="00C0119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C3531">
              <w:rPr>
                <w:rFonts w:cs="Calibri"/>
                <w:sz w:val="20"/>
                <w:szCs w:val="20"/>
              </w:rPr>
              <w:t>Всего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C3531">
              <w:rPr>
                <w:rFonts w:cs="Calibri"/>
                <w:sz w:val="20"/>
                <w:szCs w:val="20"/>
              </w:rPr>
              <w:t>Федеральный</w:t>
            </w:r>
          </w:p>
          <w:p w:rsidR="00C42C66" w:rsidRPr="00BC3531" w:rsidRDefault="00C42C66" w:rsidP="00C0119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C3531">
              <w:rPr>
                <w:rFonts w:cs="Calibri"/>
                <w:sz w:val="20"/>
                <w:szCs w:val="20"/>
              </w:rPr>
              <w:t>бюджет</w:t>
            </w:r>
          </w:p>
          <w:p w:rsidR="00C42C66" w:rsidRPr="00BC3531" w:rsidRDefault="00C42C66" w:rsidP="00C0119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C3531">
              <w:rPr>
                <w:rFonts w:cs="Calibri"/>
                <w:sz w:val="20"/>
                <w:szCs w:val="20"/>
              </w:rPr>
              <w:t>(прогнозно)</w:t>
            </w:r>
          </w:p>
          <w:p w:rsidR="00C42C66" w:rsidRPr="00BC3531" w:rsidRDefault="00C42C66" w:rsidP="00C0119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</w:p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C3531">
              <w:rPr>
                <w:rFonts w:cs="Calibri"/>
                <w:sz w:val="20"/>
                <w:szCs w:val="20"/>
              </w:rPr>
              <w:t>Областной</w:t>
            </w:r>
          </w:p>
          <w:p w:rsidR="00C42C66" w:rsidRPr="00BC3531" w:rsidRDefault="00C42C66" w:rsidP="00C0119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C3531">
              <w:rPr>
                <w:rFonts w:cs="Calibri"/>
                <w:sz w:val="20"/>
                <w:szCs w:val="20"/>
              </w:rPr>
              <w:t>бюджет</w:t>
            </w:r>
          </w:p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C3531">
              <w:rPr>
                <w:rFonts w:cs="Calibri"/>
                <w:sz w:val="20"/>
                <w:szCs w:val="20"/>
              </w:rPr>
              <w:t>(прогнозно)</w:t>
            </w: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C3531">
              <w:rPr>
                <w:rFonts w:cs="Calibri"/>
                <w:sz w:val="20"/>
                <w:szCs w:val="20"/>
              </w:rPr>
              <w:t>Бюджет</w:t>
            </w:r>
          </w:p>
          <w:p w:rsidR="00C42C66" w:rsidRPr="00BC3531" w:rsidRDefault="00C42C66" w:rsidP="00C0119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C3531">
              <w:rPr>
                <w:rFonts w:cs="Calibri"/>
                <w:sz w:val="20"/>
                <w:szCs w:val="20"/>
              </w:rPr>
              <w:t>района</w:t>
            </w:r>
          </w:p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BC3531">
              <w:rPr>
                <w:rFonts w:cs="Calibri"/>
                <w:sz w:val="20"/>
                <w:szCs w:val="20"/>
              </w:rPr>
              <w:t>Внебюд</w:t>
            </w:r>
            <w:proofErr w:type="spellEnd"/>
            <w:r w:rsidRPr="00BC3531">
              <w:rPr>
                <w:rFonts w:cs="Calibri"/>
                <w:sz w:val="20"/>
                <w:szCs w:val="20"/>
              </w:rPr>
              <w:t>-</w:t>
            </w:r>
          </w:p>
          <w:p w:rsidR="00C42C66" w:rsidRPr="00BC3531" w:rsidRDefault="00C42C66" w:rsidP="00C0119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BC3531">
              <w:rPr>
                <w:rFonts w:cs="Calibri"/>
                <w:sz w:val="20"/>
                <w:szCs w:val="20"/>
              </w:rPr>
              <w:t>ные</w:t>
            </w:r>
            <w:proofErr w:type="spellEnd"/>
          </w:p>
          <w:p w:rsidR="00C42C66" w:rsidRPr="00BC3531" w:rsidRDefault="00C42C66" w:rsidP="00C0119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BC3531">
              <w:rPr>
                <w:rFonts w:cs="Calibri"/>
                <w:sz w:val="20"/>
                <w:szCs w:val="20"/>
              </w:rPr>
              <w:t>источни</w:t>
            </w:r>
            <w:proofErr w:type="spellEnd"/>
          </w:p>
          <w:p w:rsidR="00C42C66" w:rsidRPr="00BC3531" w:rsidRDefault="00C42C66" w:rsidP="00C0119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BC3531">
              <w:rPr>
                <w:rFonts w:cs="Calibri"/>
                <w:sz w:val="20"/>
                <w:szCs w:val="20"/>
              </w:rPr>
              <w:t>ки</w:t>
            </w:r>
            <w:proofErr w:type="spellEnd"/>
          </w:p>
          <w:p w:rsidR="00C42C66" w:rsidRPr="00BC3531" w:rsidRDefault="00C42C66" w:rsidP="00C0119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C3531">
              <w:rPr>
                <w:rFonts w:cs="Calibri"/>
                <w:sz w:val="20"/>
                <w:szCs w:val="20"/>
              </w:rPr>
              <w:t>(прогнозно)</w:t>
            </w:r>
          </w:p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C3531">
              <w:rPr>
                <w:rFonts w:cs="Calibri"/>
                <w:sz w:val="20"/>
                <w:szCs w:val="20"/>
              </w:rPr>
              <w:t>наименование</w:t>
            </w:r>
          </w:p>
          <w:p w:rsidR="00C42C66" w:rsidRPr="00BC3531" w:rsidRDefault="00C42C66" w:rsidP="00C0119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C3531">
              <w:rPr>
                <w:rFonts w:cs="Calibri"/>
                <w:sz w:val="20"/>
                <w:szCs w:val="20"/>
              </w:rPr>
              <w:t>целевого показателя</w:t>
            </w:r>
          </w:p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C3531">
              <w:rPr>
                <w:rFonts w:cs="Calibri"/>
                <w:sz w:val="20"/>
                <w:szCs w:val="20"/>
              </w:rPr>
              <w:t>ед.</w:t>
            </w:r>
          </w:p>
          <w:p w:rsidR="00C42C66" w:rsidRPr="00BC3531" w:rsidRDefault="00C42C66" w:rsidP="00C0119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C3531">
              <w:rPr>
                <w:rFonts w:cs="Calibri"/>
                <w:sz w:val="20"/>
                <w:szCs w:val="20"/>
              </w:rPr>
              <w:t>измерен</w:t>
            </w:r>
          </w:p>
          <w:p w:rsidR="00C42C66" w:rsidRPr="00BC3531" w:rsidRDefault="00C42C66" w:rsidP="00C0119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BC3531">
              <w:rPr>
                <w:rFonts w:cs="Calibri"/>
                <w:sz w:val="20"/>
                <w:szCs w:val="20"/>
              </w:rPr>
              <w:t>ия</w:t>
            </w:r>
            <w:proofErr w:type="spellEnd"/>
          </w:p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C3531">
              <w:rPr>
                <w:rFonts w:cs="Calibri"/>
                <w:sz w:val="20"/>
                <w:szCs w:val="20"/>
              </w:rPr>
              <w:t>Показатель</w:t>
            </w:r>
          </w:p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C42C66" w:rsidRPr="00BC3531" w:rsidTr="00A4185A">
        <w:trPr>
          <w:gridAfter w:val="3"/>
          <w:wAfter w:w="3219" w:type="dxa"/>
          <w:tblCellSpacing w:w="5" w:type="nil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1</w:t>
            </w:r>
          </w:p>
        </w:tc>
        <w:tc>
          <w:tcPr>
            <w:tcW w:w="3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2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3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4</w:t>
            </w:r>
          </w:p>
        </w:tc>
        <w:tc>
          <w:tcPr>
            <w:tcW w:w="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6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7</w:t>
            </w: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12</w:t>
            </w:r>
          </w:p>
        </w:tc>
      </w:tr>
      <w:tr w:rsidR="00C42C66" w:rsidRPr="00BC3531" w:rsidTr="000F50C4">
        <w:trPr>
          <w:gridAfter w:val="3"/>
          <w:wAfter w:w="3219" w:type="dxa"/>
          <w:tblCellSpacing w:w="5" w:type="nil"/>
        </w:trPr>
        <w:tc>
          <w:tcPr>
            <w:tcW w:w="1559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  <w:r w:rsidRPr="00BC3531">
              <w:rPr>
                <w:rFonts w:cs="Calibri"/>
                <w:b/>
              </w:rPr>
              <w:t>Цель: Снижение уровня заболеваемости населения синдромом зависимости от наркотиков (наркоманией)</w:t>
            </w:r>
          </w:p>
        </w:tc>
      </w:tr>
      <w:tr w:rsidR="00C42C66" w:rsidRPr="00BC3531" w:rsidTr="000F50C4">
        <w:trPr>
          <w:gridAfter w:val="3"/>
          <w:wAfter w:w="3219" w:type="dxa"/>
          <w:tblCellSpacing w:w="5" w:type="nil"/>
        </w:trPr>
        <w:tc>
          <w:tcPr>
            <w:tcW w:w="1559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  <w:r w:rsidRPr="00BC3531">
              <w:rPr>
                <w:rFonts w:cs="Calibri"/>
                <w:b/>
              </w:rPr>
              <w:t>Задача 1 Проведение целенаправленной работы по профилактике немедицинского потребления наркотиков подростками и молодежью</w:t>
            </w:r>
          </w:p>
        </w:tc>
      </w:tr>
      <w:tr w:rsidR="00C42C66" w:rsidRPr="00BC3531" w:rsidTr="00A4185A">
        <w:trPr>
          <w:gridAfter w:val="3"/>
          <w:wAfter w:w="3219" w:type="dxa"/>
          <w:tblCellSpacing w:w="5" w:type="nil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  <w:r w:rsidRPr="00BC3531">
              <w:rPr>
                <w:rFonts w:cs="Calibri"/>
                <w:b/>
              </w:rPr>
              <w:t>1.1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Мероприятие:</w:t>
            </w:r>
          </w:p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C3531">
              <w:rPr>
                <w:rFonts w:cs="Calibri"/>
              </w:rPr>
              <w:t xml:space="preserve">Организация </w:t>
            </w:r>
            <w:r w:rsidR="004642D4" w:rsidRPr="00BC3531">
              <w:rPr>
                <w:rFonts w:cs="Calibri"/>
              </w:rPr>
              <w:t xml:space="preserve">деятельности по пропаганде ценностей здорового образа жизни, негативного отношения к употреблению </w:t>
            </w:r>
            <w:proofErr w:type="spellStart"/>
            <w:r w:rsidR="004642D4" w:rsidRPr="00BC3531">
              <w:rPr>
                <w:rFonts w:cs="Calibri"/>
              </w:rPr>
              <w:lastRenderedPageBreak/>
              <w:t>психоактивных</w:t>
            </w:r>
            <w:proofErr w:type="spellEnd"/>
            <w:r w:rsidR="004642D4" w:rsidRPr="00BC3531">
              <w:rPr>
                <w:rFonts w:cs="Calibri"/>
              </w:rPr>
              <w:t xml:space="preserve"> веществ, другим асоциальным явлениям.</w:t>
            </w:r>
          </w:p>
        </w:tc>
        <w:tc>
          <w:tcPr>
            <w:tcW w:w="19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6D6E1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C3531">
              <w:rPr>
                <w:rFonts w:cs="Calibri"/>
              </w:rPr>
              <w:lastRenderedPageBreak/>
              <w:t xml:space="preserve">Администрация МО Аркадакского муниципального </w:t>
            </w:r>
            <w:r w:rsidR="006D6E1E">
              <w:rPr>
                <w:rFonts w:cs="Calibri"/>
              </w:rPr>
              <w:t>района</w:t>
            </w:r>
            <w:r w:rsidR="004642D4" w:rsidRPr="00BC3531">
              <w:rPr>
                <w:rFonts w:cs="Calibri"/>
              </w:rPr>
              <w:t>.</w:t>
            </w: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7C663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vertAlign w:val="superscript"/>
              </w:rPr>
            </w:pPr>
            <w:r>
              <w:rPr>
                <w:rFonts w:cs="Calibri"/>
              </w:rPr>
              <w:t>2023</w:t>
            </w:r>
            <w:r w:rsidR="00C42C66" w:rsidRPr="00BC3531">
              <w:rPr>
                <w:rFonts w:cs="Calibri"/>
              </w:rPr>
              <w:t xml:space="preserve"> год (базовый)</w:t>
            </w:r>
            <w:r w:rsidR="00C42C66" w:rsidRPr="00BC3531">
              <w:rPr>
                <w:rFonts w:cs="Calibri"/>
                <w:vertAlign w:val="superscript"/>
              </w:rPr>
              <w:t>*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t>Сокращение числа несовершеннолетних, состоящих на учете в с</w:t>
            </w:r>
            <w:r w:rsidR="00587B0B">
              <w:t>вязи с употреблением наркотиков в</w:t>
            </w:r>
            <w:r w:rsidRPr="00BC3531">
              <w:t xml:space="preserve"> подразделениях по</w:t>
            </w:r>
            <w:r w:rsidR="00A4185A">
              <w:t xml:space="preserve"> </w:t>
            </w:r>
            <w:r w:rsidR="00A4185A" w:rsidRPr="00BC3531">
              <w:lastRenderedPageBreak/>
              <w:t>делам несовершеннолетних органов внутренних дел, комиссиях по делам несовершеннолетних и защите их прав, а также в наркологических диспансерах в общей численности указанной категории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proofErr w:type="spellStart"/>
            <w:proofErr w:type="gramStart"/>
            <w:r w:rsidRPr="00BC3531">
              <w:lastRenderedPageBreak/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0</w:t>
            </w:r>
          </w:p>
        </w:tc>
      </w:tr>
      <w:tr w:rsidR="00C42C66" w:rsidRPr="00BC3531" w:rsidTr="00A4185A">
        <w:trPr>
          <w:gridAfter w:val="3"/>
          <w:wAfter w:w="3219" w:type="dxa"/>
          <w:tblCellSpacing w:w="5" w:type="nil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7C663A" w:rsidP="00C0119C">
            <w:pPr>
              <w:widowControl w:val="0"/>
              <w:autoSpaceDE w:val="0"/>
              <w:autoSpaceDN w:val="0"/>
              <w:adjustRightInd w:val="0"/>
            </w:pPr>
            <w:r>
              <w:t>2024</w:t>
            </w:r>
            <w:r w:rsidR="00C42C66" w:rsidRPr="00BC3531">
              <w:t xml:space="preserve"> год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0</w:t>
            </w:r>
          </w:p>
        </w:tc>
      </w:tr>
      <w:tr w:rsidR="00C42C66" w:rsidRPr="00BC3531" w:rsidTr="00A4185A">
        <w:trPr>
          <w:gridAfter w:val="3"/>
          <w:wAfter w:w="3219" w:type="dxa"/>
          <w:tblCellSpacing w:w="5" w:type="nil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7C663A" w:rsidP="00C0119C">
            <w:pPr>
              <w:widowControl w:val="0"/>
              <w:autoSpaceDE w:val="0"/>
              <w:autoSpaceDN w:val="0"/>
              <w:adjustRightInd w:val="0"/>
            </w:pPr>
            <w:r>
              <w:t>2025</w:t>
            </w:r>
            <w:r w:rsidR="00C42C66" w:rsidRPr="00BC3531">
              <w:t xml:space="preserve"> год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0</w:t>
            </w:r>
          </w:p>
        </w:tc>
      </w:tr>
      <w:tr w:rsidR="00C42C66" w:rsidRPr="00BC3531" w:rsidTr="00A4185A">
        <w:trPr>
          <w:gridAfter w:val="3"/>
          <w:wAfter w:w="3219" w:type="dxa"/>
          <w:tblCellSpacing w:w="5" w:type="nil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  <w:r w:rsidRPr="00BC3531">
              <w:rPr>
                <w:rFonts w:cs="Calibri"/>
                <w:b/>
              </w:rPr>
              <w:lastRenderedPageBreak/>
              <w:t>1.2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5C404A" w:rsidP="00482B2A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C3531">
              <w:rPr>
                <w:rFonts w:cs="Calibri"/>
              </w:rPr>
              <w:t>Мероприятие:</w:t>
            </w:r>
            <w:r w:rsidR="004642D4" w:rsidRPr="00BC3531">
              <w:rPr>
                <w:rFonts w:cs="Calibri"/>
              </w:rPr>
              <w:t xml:space="preserve"> </w:t>
            </w:r>
            <w:r w:rsidRPr="00BC3531">
              <w:rPr>
                <w:rFonts w:cs="Calibri"/>
              </w:rPr>
              <w:t xml:space="preserve">Проведение </w:t>
            </w:r>
            <w:r w:rsidR="00482B2A">
              <w:rPr>
                <w:rFonts w:cs="Calibri"/>
              </w:rPr>
              <w:t>социально-психологического тестирования учащихся в образовательных учреждениях района на предмет выявления склонности к употреблению наркотических средств и курительных смесей. Проведение анализа результатов тестирования и внесения на его основе корректив в планы воспитательной и профилактической антинаркотической работы образовательных учреждений.</w:t>
            </w:r>
          </w:p>
        </w:tc>
        <w:tc>
          <w:tcPr>
            <w:tcW w:w="19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6D6E1E" w:rsidP="006D6E1E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Управление образования администрации МО Аркадакского МР</w:t>
            </w: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7C663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2023</w:t>
            </w:r>
            <w:r w:rsidR="00C42C66" w:rsidRPr="00BC3531">
              <w:rPr>
                <w:rFonts w:cs="Calibri"/>
              </w:rPr>
              <w:t xml:space="preserve"> год (базовый)*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C66" w:rsidRPr="00BC3531" w:rsidRDefault="005245D0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t>Сокращение числа несовершеннолетних, состоящих на учете в с</w:t>
            </w:r>
            <w:r>
              <w:t>вязи с употреблением наркотиков в</w:t>
            </w:r>
            <w:r w:rsidRPr="00BC3531">
              <w:t xml:space="preserve"> подразделениях по</w:t>
            </w:r>
            <w:r>
              <w:t xml:space="preserve"> </w:t>
            </w:r>
            <w:r w:rsidRPr="00BC3531">
              <w:t>делам несовершеннолетних органов внутренних дел, комиссиях по делам несовершеннолетних и защите их прав, а также в наркологических диспансерах в общей численности указанной категории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proofErr w:type="spellStart"/>
            <w:proofErr w:type="gramStart"/>
            <w:r w:rsidRPr="00BC3531">
              <w:rPr>
                <w:rFonts w:cs="Calibri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1</w:t>
            </w:r>
          </w:p>
        </w:tc>
      </w:tr>
      <w:tr w:rsidR="00C42C66" w:rsidRPr="00BC3531" w:rsidTr="00A4185A">
        <w:trPr>
          <w:gridAfter w:val="3"/>
          <w:wAfter w:w="3219" w:type="dxa"/>
          <w:tblCellSpacing w:w="5" w:type="nil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7C663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2024</w:t>
            </w:r>
            <w:r w:rsidR="00C42C66" w:rsidRPr="00BC3531">
              <w:rPr>
                <w:rFonts w:cs="Calibri"/>
              </w:rPr>
              <w:t>год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2</w:t>
            </w:r>
          </w:p>
        </w:tc>
      </w:tr>
      <w:tr w:rsidR="00C42C66" w:rsidRPr="00BC3531" w:rsidTr="00A4185A">
        <w:trPr>
          <w:gridAfter w:val="3"/>
          <w:wAfter w:w="3219" w:type="dxa"/>
          <w:tblCellSpacing w:w="5" w:type="nil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7C663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2025</w:t>
            </w:r>
            <w:r w:rsidR="00C42C66" w:rsidRPr="00BC3531">
              <w:rPr>
                <w:rFonts w:cs="Calibri"/>
              </w:rPr>
              <w:t>год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3</w:t>
            </w:r>
          </w:p>
        </w:tc>
      </w:tr>
      <w:tr w:rsidR="00C42C66" w:rsidRPr="00BC3531" w:rsidTr="00A4185A">
        <w:trPr>
          <w:gridAfter w:val="3"/>
          <w:wAfter w:w="3219" w:type="dxa"/>
          <w:trHeight w:val="424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8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val="en-US"/>
              </w:rPr>
            </w:pPr>
          </w:p>
        </w:tc>
      </w:tr>
      <w:tr w:rsidR="00C42C66" w:rsidRPr="00BC3531" w:rsidTr="00A4185A">
        <w:trPr>
          <w:gridAfter w:val="3"/>
          <w:wAfter w:w="3219" w:type="dxa"/>
          <w:trHeight w:val="830"/>
          <w:tblCellSpacing w:w="5" w:type="nil"/>
        </w:trPr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 w:rsidRPr="00BC3531">
              <w:rPr>
                <w:rFonts w:cs="Calibri"/>
                <w:b/>
              </w:rPr>
              <w:t>1.</w:t>
            </w:r>
            <w:r w:rsidRPr="00BC3531">
              <w:rPr>
                <w:rFonts w:cs="Calibri"/>
                <w:b/>
                <w:lang w:val="en-US"/>
              </w:rPr>
              <w:t>3</w:t>
            </w:r>
            <w:r w:rsidRPr="00BC3531">
              <w:rPr>
                <w:rFonts w:cs="Calibri"/>
                <w:b/>
              </w:rPr>
              <w:t>.</w:t>
            </w:r>
          </w:p>
        </w:tc>
        <w:tc>
          <w:tcPr>
            <w:tcW w:w="326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C3531">
              <w:rPr>
                <w:rFonts w:cs="Calibri"/>
              </w:rPr>
              <w:t>Мероприятие</w:t>
            </w:r>
          </w:p>
          <w:p w:rsidR="00C42C66" w:rsidRPr="00BC3531" w:rsidRDefault="005C404A" w:rsidP="005C404A">
            <w:pPr>
              <w:ind w:firstLine="33"/>
            </w:pPr>
            <w:r w:rsidRPr="00BC3531">
              <w:t xml:space="preserve"> П</w:t>
            </w:r>
            <w:r w:rsidR="00C42C66" w:rsidRPr="00BC3531">
              <w:t>роведение</w:t>
            </w:r>
            <w:r w:rsidRPr="00BC3531">
              <w:t xml:space="preserve"> физкультурных и спортивных мероприятий, в том числе среди детей и молодежи, как основа </w:t>
            </w:r>
            <w:r w:rsidRPr="00BC3531">
              <w:lastRenderedPageBreak/>
              <w:t>формирования антинаркотического мировоззрения.</w:t>
            </w:r>
          </w:p>
        </w:tc>
        <w:tc>
          <w:tcPr>
            <w:tcW w:w="19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6D6E1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C3531">
              <w:rPr>
                <w:rFonts w:cs="Calibri"/>
              </w:rPr>
              <w:lastRenderedPageBreak/>
              <w:t xml:space="preserve">Администрация МО Аркадакского муниципального </w:t>
            </w:r>
            <w:r w:rsidR="006D6E1E">
              <w:rPr>
                <w:rFonts w:cs="Calibri"/>
              </w:rPr>
              <w:t>района</w:t>
            </w:r>
            <w:r w:rsidRPr="00BC3531">
              <w:rPr>
                <w:rFonts w:cs="Calibri"/>
              </w:rPr>
              <w:t xml:space="preserve"> (Отдел по </w:t>
            </w:r>
            <w:r w:rsidRPr="00BC3531">
              <w:rPr>
                <w:rFonts w:cs="Calibri"/>
              </w:rPr>
              <w:lastRenderedPageBreak/>
              <w:t>информации, общественным отношениям, физической культуре и спорту)</w:t>
            </w: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7C663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lastRenderedPageBreak/>
              <w:t>2023</w:t>
            </w:r>
            <w:r w:rsidR="00C42C66" w:rsidRPr="00BC3531">
              <w:rPr>
                <w:rFonts w:cs="Calibri"/>
              </w:rPr>
              <w:t xml:space="preserve"> год (базовый)*</w:t>
            </w:r>
          </w:p>
        </w:tc>
        <w:tc>
          <w:tcPr>
            <w:tcW w:w="8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C66" w:rsidRPr="00BC3531" w:rsidRDefault="005245D0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C3531">
              <w:t>Сокращение числа несовершеннолетних, состоящих на учете в с</w:t>
            </w:r>
            <w:r>
              <w:t>вязи с употреблением наркотиков в</w:t>
            </w:r>
            <w:r w:rsidRPr="00BC3531">
              <w:t xml:space="preserve"> </w:t>
            </w:r>
            <w:r w:rsidRPr="00BC3531">
              <w:lastRenderedPageBreak/>
              <w:t>подразделениях по</w:t>
            </w:r>
            <w:r>
              <w:t xml:space="preserve"> </w:t>
            </w:r>
            <w:r w:rsidRPr="00BC3531">
              <w:t>делам несовершеннолетних органов внутренних дел, комиссиях по делам несовершеннолетних и защите их прав, а также в наркологических диспансерах в общей численности указанной категории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proofErr w:type="spellStart"/>
            <w:proofErr w:type="gramStart"/>
            <w:r w:rsidRPr="00BC3531">
              <w:rPr>
                <w:rFonts w:cs="Calibri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5C404A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3</w:t>
            </w:r>
          </w:p>
        </w:tc>
      </w:tr>
      <w:tr w:rsidR="00C42C66" w:rsidRPr="00BC3531" w:rsidTr="00A4185A">
        <w:trPr>
          <w:gridAfter w:val="3"/>
          <w:wAfter w:w="3219" w:type="dxa"/>
          <w:trHeight w:val="275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7C663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2024</w:t>
            </w:r>
            <w:r w:rsidR="00C42C66" w:rsidRPr="00BC3531">
              <w:rPr>
                <w:rFonts w:cs="Calibri"/>
              </w:rPr>
              <w:t xml:space="preserve"> год</w:t>
            </w:r>
          </w:p>
        </w:tc>
        <w:tc>
          <w:tcPr>
            <w:tcW w:w="8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5C404A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4</w:t>
            </w:r>
          </w:p>
        </w:tc>
      </w:tr>
      <w:tr w:rsidR="00C42C66" w:rsidRPr="00BC3531" w:rsidTr="00A4185A">
        <w:trPr>
          <w:gridAfter w:val="3"/>
          <w:wAfter w:w="3219" w:type="dxa"/>
          <w:trHeight w:val="281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7C663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2025</w:t>
            </w:r>
            <w:r w:rsidR="00C42C66" w:rsidRPr="00BC3531">
              <w:rPr>
                <w:rFonts w:cs="Calibri"/>
              </w:rPr>
              <w:t xml:space="preserve"> год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5C404A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5</w:t>
            </w:r>
          </w:p>
        </w:tc>
      </w:tr>
      <w:tr w:rsidR="00C42C66" w:rsidRPr="00BC3531" w:rsidTr="00A4185A">
        <w:trPr>
          <w:gridAfter w:val="3"/>
          <w:wAfter w:w="3219" w:type="dxa"/>
          <w:trHeight w:val="551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lang w:val="en-US"/>
              </w:rPr>
            </w:pPr>
          </w:p>
        </w:tc>
        <w:tc>
          <w:tcPr>
            <w:tcW w:w="8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val="en-US"/>
              </w:rPr>
            </w:pPr>
          </w:p>
        </w:tc>
      </w:tr>
      <w:tr w:rsidR="00C42C66" w:rsidRPr="00BC3531" w:rsidTr="00A4185A">
        <w:trPr>
          <w:gridAfter w:val="3"/>
          <w:wAfter w:w="3219" w:type="dxa"/>
          <w:trHeight w:val="1290"/>
          <w:tblCellSpacing w:w="5" w:type="nil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 w:rsidRPr="00BC3531">
              <w:rPr>
                <w:rFonts w:cs="Calibri"/>
                <w:b/>
              </w:rPr>
              <w:lastRenderedPageBreak/>
              <w:t>1.</w:t>
            </w:r>
            <w:r w:rsidRPr="00BC3531">
              <w:rPr>
                <w:rFonts w:cs="Calibri"/>
                <w:b/>
                <w:lang w:val="en-US"/>
              </w:rPr>
              <w:t>4</w:t>
            </w:r>
            <w:r w:rsidRPr="00BC3531">
              <w:rPr>
                <w:rFonts w:cs="Calibri"/>
                <w:b/>
              </w:rPr>
              <w:t>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C3531">
              <w:rPr>
                <w:rFonts w:cs="Calibri"/>
              </w:rPr>
              <w:t>Мероприятие</w:t>
            </w:r>
          </w:p>
          <w:p w:rsidR="00C42C66" w:rsidRPr="00BC3531" w:rsidRDefault="00EA0365" w:rsidP="006D6E1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t xml:space="preserve">Организация и проведение мероприятий по профилактике наркомании, алкоголизма и </w:t>
            </w:r>
            <w:proofErr w:type="spellStart"/>
            <w:r>
              <w:t>табакокурения</w:t>
            </w:r>
            <w:proofErr w:type="spellEnd"/>
            <w:r>
              <w:t xml:space="preserve"> в образовательных </w:t>
            </w:r>
            <w:r w:rsidR="006D6E1E">
              <w:t>учреждениях</w:t>
            </w:r>
            <w:r>
              <w:t xml:space="preserve"> Аркадакского муниципального района</w:t>
            </w:r>
          </w:p>
        </w:tc>
        <w:tc>
          <w:tcPr>
            <w:tcW w:w="19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C3531">
              <w:rPr>
                <w:rFonts w:cs="Calibri"/>
              </w:rPr>
              <w:t xml:space="preserve">Администрация МО Аркадакского муниципального </w:t>
            </w:r>
            <w:r w:rsidR="006D6E1E">
              <w:rPr>
                <w:rFonts w:cs="Calibri"/>
              </w:rPr>
              <w:t>район</w:t>
            </w:r>
            <w:proofErr w:type="gramStart"/>
            <w:r w:rsidR="006D6E1E">
              <w:rPr>
                <w:rFonts w:cs="Calibri"/>
              </w:rPr>
              <w:t>а</w:t>
            </w:r>
            <w:r w:rsidRPr="00BC3531">
              <w:rPr>
                <w:rFonts w:cs="Calibri"/>
              </w:rPr>
              <w:t>(</w:t>
            </w:r>
            <w:proofErr w:type="gramEnd"/>
            <w:r w:rsidRPr="00BC3531">
              <w:rPr>
                <w:rFonts w:cs="Calibri"/>
              </w:rPr>
              <w:t>Управление образования)</w:t>
            </w:r>
          </w:p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C3531">
              <w:rPr>
                <w:rFonts w:cs="Calibri"/>
              </w:rPr>
              <w:t>ГУЗ СО  «</w:t>
            </w:r>
            <w:proofErr w:type="spellStart"/>
            <w:r w:rsidRPr="00BC3531">
              <w:rPr>
                <w:rFonts w:cs="Calibri"/>
              </w:rPr>
              <w:t>Аркадакская</w:t>
            </w:r>
            <w:proofErr w:type="spellEnd"/>
            <w:r w:rsidRPr="00BC3531">
              <w:rPr>
                <w:rFonts w:cs="Calibri"/>
              </w:rPr>
              <w:t xml:space="preserve"> РБ» (по согласованию)</w:t>
            </w: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7C663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2023</w:t>
            </w:r>
            <w:r w:rsidR="00C42C66" w:rsidRPr="00BC3531">
              <w:rPr>
                <w:rFonts w:cs="Calibri"/>
              </w:rPr>
              <w:t>(базовый)*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proofErr w:type="spellStart"/>
            <w:proofErr w:type="gramStart"/>
            <w:r w:rsidRPr="00BC3531">
              <w:rPr>
                <w:rFonts w:cs="Calibri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1</w:t>
            </w:r>
          </w:p>
        </w:tc>
      </w:tr>
      <w:tr w:rsidR="00C42C66" w:rsidRPr="00BC3531" w:rsidTr="00A4185A">
        <w:trPr>
          <w:gridAfter w:val="3"/>
          <w:wAfter w:w="3219" w:type="dxa"/>
          <w:trHeight w:val="302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7C663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2024</w:t>
            </w:r>
            <w:r w:rsidR="00C42C66" w:rsidRPr="00BC3531">
              <w:rPr>
                <w:rFonts w:cs="Calibri"/>
              </w:rPr>
              <w:t xml:space="preserve"> год</w:t>
            </w:r>
          </w:p>
        </w:tc>
        <w:tc>
          <w:tcPr>
            <w:tcW w:w="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3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2</w:t>
            </w:r>
          </w:p>
        </w:tc>
      </w:tr>
      <w:tr w:rsidR="00C42C66" w:rsidRPr="00BC3531" w:rsidTr="00A4185A">
        <w:trPr>
          <w:gridAfter w:val="3"/>
          <w:wAfter w:w="3219" w:type="dxa"/>
          <w:trHeight w:val="1290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7C663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2025</w:t>
            </w:r>
            <w:r w:rsidR="00C42C66" w:rsidRPr="00BC3531">
              <w:rPr>
                <w:rFonts w:cs="Calibri"/>
              </w:rPr>
              <w:t xml:space="preserve"> год</w:t>
            </w:r>
          </w:p>
        </w:tc>
        <w:tc>
          <w:tcPr>
            <w:tcW w:w="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3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6" w:rsidRPr="00BC3531" w:rsidRDefault="00C42C66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3</w:t>
            </w:r>
          </w:p>
        </w:tc>
      </w:tr>
      <w:tr w:rsidR="00587B0B" w:rsidRPr="00BC3531" w:rsidTr="00A4185A">
        <w:trPr>
          <w:gridAfter w:val="3"/>
          <w:wAfter w:w="3219" w:type="dxa"/>
          <w:trHeight w:val="900"/>
          <w:tblCellSpacing w:w="5" w:type="nil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1.5.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Мероприятие: Участие обучающихся образовательных организаций в проведении мероприятий в рамках Всероссийской профилактической </w:t>
            </w:r>
          </w:p>
        </w:tc>
        <w:tc>
          <w:tcPr>
            <w:tcW w:w="19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B0B" w:rsidRPr="00BC3531" w:rsidRDefault="00587B0B" w:rsidP="006A08E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C3531">
              <w:rPr>
                <w:rFonts w:cs="Calibri"/>
              </w:rPr>
              <w:t xml:space="preserve">Администрация МО Аркадакского муниципального </w:t>
            </w: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625007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2023</w:t>
            </w:r>
            <w:r w:rsidRPr="00BC3531">
              <w:rPr>
                <w:rFonts w:cs="Calibri"/>
              </w:rPr>
              <w:t>(базовый)*</w:t>
            </w:r>
          </w:p>
        </w:tc>
        <w:tc>
          <w:tcPr>
            <w:tcW w:w="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3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587B0B" w:rsidRPr="00BC3531" w:rsidTr="00A4185A">
        <w:trPr>
          <w:gridAfter w:val="3"/>
          <w:wAfter w:w="3219" w:type="dxa"/>
          <w:trHeight w:val="420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B0B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B0B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B0B" w:rsidRPr="00BC3531" w:rsidRDefault="00587B0B" w:rsidP="006A08E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625007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2024</w:t>
            </w:r>
            <w:r w:rsidRPr="00BC3531">
              <w:rPr>
                <w:rFonts w:cs="Calibri"/>
              </w:rPr>
              <w:t xml:space="preserve"> год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587B0B" w:rsidRPr="00BC3531" w:rsidTr="00A4185A">
        <w:trPr>
          <w:gridAfter w:val="3"/>
          <w:wAfter w:w="3219" w:type="dxa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6A08E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625007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2025</w:t>
            </w:r>
            <w:r w:rsidRPr="00BC3531">
              <w:rPr>
                <w:rFonts w:cs="Calibri"/>
              </w:rPr>
              <w:t xml:space="preserve"> год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C734E8" w:rsidRPr="00BC3531" w:rsidTr="00A4185A">
        <w:trPr>
          <w:gridAfter w:val="3"/>
          <w:wAfter w:w="3219" w:type="dxa"/>
          <w:trHeight w:val="6210"/>
          <w:tblCellSpacing w:w="5" w:type="nil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антинаркотической акции «</w:t>
            </w:r>
            <w:proofErr w:type="gramStart"/>
            <w:r>
              <w:rPr>
                <w:rFonts w:cs="Calibri"/>
              </w:rPr>
              <w:t>Сообщи</w:t>
            </w:r>
            <w:proofErr w:type="gramEnd"/>
            <w:r>
              <w:rPr>
                <w:rFonts w:cs="Calibri"/>
              </w:rPr>
              <w:t xml:space="preserve"> где торгуют смертью»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6D6E1E" w:rsidP="006A08E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район</w:t>
            </w:r>
            <w:proofErr w:type="gramStart"/>
            <w:r>
              <w:rPr>
                <w:rFonts w:cs="Calibri"/>
              </w:rPr>
              <w:t>а</w:t>
            </w:r>
            <w:r w:rsidR="00C734E8" w:rsidRPr="00BC3531">
              <w:rPr>
                <w:rFonts w:cs="Calibri"/>
              </w:rPr>
              <w:t>(</w:t>
            </w:r>
            <w:proofErr w:type="gramEnd"/>
            <w:r w:rsidR="00C734E8" w:rsidRPr="00BC3531">
              <w:rPr>
                <w:rFonts w:cs="Calibri"/>
              </w:rPr>
              <w:t>Отдел по информации, общественным отношениям, физической культуре и спорту)</w:t>
            </w:r>
            <w:r w:rsidR="00C734E8">
              <w:rPr>
                <w:rFonts w:cs="Calibri"/>
              </w:rPr>
              <w:t xml:space="preserve"> </w:t>
            </w:r>
            <w:r w:rsidR="00C734E8" w:rsidRPr="00BC3531">
              <w:rPr>
                <w:rFonts w:cs="Calibri"/>
              </w:rPr>
              <w:t>(Управление образования)</w:t>
            </w:r>
          </w:p>
          <w:p w:rsidR="00C734E8" w:rsidRPr="00BC3531" w:rsidRDefault="00C734E8" w:rsidP="006A08E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C3531">
              <w:rPr>
                <w:rFonts w:cs="Calibri"/>
              </w:rPr>
              <w:t>ГУЗ СО  «</w:t>
            </w:r>
            <w:proofErr w:type="spellStart"/>
            <w:r w:rsidRPr="00BC3531">
              <w:rPr>
                <w:rFonts w:cs="Calibri"/>
              </w:rPr>
              <w:t>Аркадакская</w:t>
            </w:r>
            <w:proofErr w:type="spellEnd"/>
            <w:r w:rsidRPr="00BC3531">
              <w:rPr>
                <w:rFonts w:cs="Calibri"/>
              </w:rPr>
              <w:t xml:space="preserve"> РБ» (по согласованию)</w:t>
            </w:r>
            <w:r>
              <w:rPr>
                <w:rFonts w:cs="Calibri"/>
              </w:rPr>
              <w:t xml:space="preserve">, </w:t>
            </w:r>
            <w:r w:rsidRPr="00BC3531">
              <w:rPr>
                <w:rFonts w:cs="Calibri"/>
              </w:rPr>
              <w:t>МО МВД РФ «</w:t>
            </w:r>
            <w:proofErr w:type="spellStart"/>
            <w:r w:rsidRPr="00BC3531">
              <w:rPr>
                <w:rFonts w:cs="Calibri"/>
              </w:rPr>
              <w:t>Аркадакский</w:t>
            </w:r>
            <w:proofErr w:type="spellEnd"/>
            <w:r w:rsidRPr="00BC3531">
              <w:rPr>
                <w:rFonts w:cs="Calibri"/>
              </w:rPr>
              <w:t>» (по согласованию)</w:t>
            </w: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Default="00C734E8" w:rsidP="00625007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C734E8" w:rsidRPr="00BC3531" w:rsidTr="00A4185A">
        <w:trPr>
          <w:gridAfter w:val="3"/>
          <w:wAfter w:w="3219" w:type="dxa"/>
          <w:trHeight w:val="330"/>
          <w:tblCellSpacing w:w="5" w:type="nil"/>
        </w:trPr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34E8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1.6.</w:t>
            </w:r>
          </w:p>
        </w:tc>
        <w:tc>
          <w:tcPr>
            <w:tcW w:w="326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34E8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Мероприятие: Включение профилактических мероприятий во внеурочную и воспитательную работу, </w:t>
            </w:r>
            <w:r>
              <w:rPr>
                <w:rFonts w:cs="Calibri"/>
              </w:rPr>
              <w:lastRenderedPageBreak/>
              <w:t>проекты, практики гражданско-патриотического, духовно-нравственного воспитания граждан, в особенности детей и молодежи.</w:t>
            </w:r>
          </w:p>
        </w:tc>
        <w:tc>
          <w:tcPr>
            <w:tcW w:w="19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6D6E1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C3531">
              <w:rPr>
                <w:rFonts w:cs="Calibri"/>
              </w:rPr>
              <w:lastRenderedPageBreak/>
              <w:t xml:space="preserve">Администрация МО Аркадакского муниципального </w:t>
            </w:r>
            <w:r w:rsidR="006D6E1E">
              <w:rPr>
                <w:rFonts w:cs="Calibri"/>
              </w:rPr>
              <w:lastRenderedPageBreak/>
              <w:t xml:space="preserve">района </w:t>
            </w:r>
            <w:r w:rsidRPr="00BC3531">
              <w:rPr>
                <w:rFonts w:cs="Calibri"/>
              </w:rPr>
              <w:t>(Отдел по информации, общественным отношениям, физической культуре и спорту)</w:t>
            </w:r>
            <w:r>
              <w:rPr>
                <w:rFonts w:cs="Calibri"/>
              </w:rPr>
              <w:t xml:space="preserve"> </w:t>
            </w:r>
            <w:r w:rsidRPr="00BC3531">
              <w:rPr>
                <w:rFonts w:cs="Calibri"/>
              </w:rPr>
              <w:t>(Управление образования)</w:t>
            </w: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625007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lastRenderedPageBreak/>
              <w:t>2023</w:t>
            </w:r>
            <w:r w:rsidRPr="00BC3531">
              <w:rPr>
                <w:rFonts w:cs="Calibri"/>
              </w:rPr>
              <w:t>(базовый)*</w:t>
            </w:r>
          </w:p>
        </w:tc>
        <w:tc>
          <w:tcPr>
            <w:tcW w:w="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3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A4185A" w:rsidRPr="00BC3531" w:rsidTr="00A4185A">
        <w:trPr>
          <w:gridAfter w:val="3"/>
          <w:wAfter w:w="3219" w:type="dxa"/>
          <w:trHeight w:val="420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625007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2024</w:t>
            </w:r>
            <w:r w:rsidRPr="00BC3531">
              <w:rPr>
                <w:rFonts w:cs="Calibri"/>
              </w:rPr>
              <w:t xml:space="preserve"> год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C734E8" w:rsidRPr="00BC3531" w:rsidTr="00A4185A">
        <w:trPr>
          <w:gridAfter w:val="3"/>
          <w:wAfter w:w="3219" w:type="dxa"/>
          <w:trHeight w:val="330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625007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2025</w:t>
            </w:r>
            <w:r w:rsidRPr="00BC3531">
              <w:rPr>
                <w:rFonts w:cs="Calibri"/>
              </w:rPr>
              <w:t xml:space="preserve"> год</w:t>
            </w:r>
          </w:p>
        </w:tc>
        <w:tc>
          <w:tcPr>
            <w:tcW w:w="8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3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C734E8" w:rsidRPr="00BC3531" w:rsidTr="00A4185A">
        <w:trPr>
          <w:gridAfter w:val="3"/>
          <w:wAfter w:w="3219" w:type="dxa"/>
          <w:trHeight w:val="3780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Default="00C734E8" w:rsidP="00625007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3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ED5CFE" w:rsidRPr="00BC3531" w:rsidTr="00A4185A">
        <w:trPr>
          <w:gridAfter w:val="3"/>
          <w:wAfter w:w="3219" w:type="dxa"/>
          <w:trHeight w:val="345"/>
          <w:tblCellSpacing w:w="5" w:type="nil"/>
        </w:trPr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5CFE" w:rsidRDefault="00ED5CFE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1.7.</w:t>
            </w:r>
          </w:p>
        </w:tc>
        <w:tc>
          <w:tcPr>
            <w:tcW w:w="326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5CFE" w:rsidRDefault="00ED5CFE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Мероприятие: Проведение спортивных соревнований профилактических лекций видео показов диспутов, игротек, </w:t>
            </w:r>
            <w:proofErr w:type="spellStart"/>
            <w:r>
              <w:rPr>
                <w:rFonts w:cs="Calibri"/>
              </w:rPr>
              <w:t>викториев</w:t>
            </w:r>
            <w:proofErr w:type="spellEnd"/>
            <w:r>
              <w:rPr>
                <w:rFonts w:cs="Calibri"/>
              </w:rPr>
              <w:t xml:space="preserve"> антинаркотической направленности с семьями детьми и </w:t>
            </w:r>
            <w:proofErr w:type="gramStart"/>
            <w:r>
              <w:rPr>
                <w:rFonts w:cs="Calibri"/>
              </w:rPr>
              <w:t>подростками</w:t>
            </w:r>
            <w:proofErr w:type="gramEnd"/>
            <w:r>
              <w:rPr>
                <w:rFonts w:cs="Calibri"/>
              </w:rPr>
              <w:t xml:space="preserve"> состоящими на социальном обслуживании в учреждении, </w:t>
            </w:r>
          </w:p>
        </w:tc>
        <w:tc>
          <w:tcPr>
            <w:tcW w:w="19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5CFE" w:rsidRPr="00BC3531" w:rsidRDefault="00ED5CFE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ГАУ СО КЦСОН Аркадакского района</w:t>
            </w:r>
            <w:r w:rsidR="003F62E5">
              <w:rPr>
                <w:rFonts w:cs="Calibri"/>
              </w:rPr>
              <w:t xml:space="preserve"> </w:t>
            </w:r>
            <w:r w:rsidR="003F62E5" w:rsidRPr="00BC3531">
              <w:rPr>
                <w:rFonts w:cs="Calibri"/>
              </w:rPr>
              <w:t>(по согласованию)</w:t>
            </w:r>
            <w:r>
              <w:rPr>
                <w:rFonts w:cs="Calibri"/>
              </w:rPr>
              <w:t>, Волонтерское движение «Надежда»</w:t>
            </w:r>
            <w:r w:rsidR="003F62E5">
              <w:rPr>
                <w:rFonts w:cs="Calibri"/>
              </w:rPr>
              <w:t xml:space="preserve"> </w:t>
            </w:r>
            <w:r w:rsidR="003F62E5" w:rsidRPr="00BC3531">
              <w:rPr>
                <w:rFonts w:cs="Calibri"/>
              </w:rPr>
              <w:t>(по согласованию)</w:t>
            </w: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625007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2023</w:t>
            </w:r>
            <w:r w:rsidRPr="00BC3531">
              <w:rPr>
                <w:rFonts w:cs="Calibri"/>
              </w:rPr>
              <w:t>(базовый)*</w:t>
            </w:r>
          </w:p>
        </w:tc>
        <w:tc>
          <w:tcPr>
            <w:tcW w:w="8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5CFE" w:rsidRPr="00BC3531" w:rsidRDefault="00ED5CFE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Увеличение</w:t>
            </w:r>
            <w:r w:rsidR="00587B0B">
              <w:rPr>
                <w:rFonts w:cs="Calibri"/>
              </w:rPr>
              <w:t xml:space="preserve"> числа </w:t>
            </w:r>
            <w:proofErr w:type="gramStart"/>
            <w:r w:rsidR="00587B0B">
              <w:rPr>
                <w:rFonts w:cs="Calibri"/>
              </w:rPr>
              <w:t>мероприятии</w:t>
            </w:r>
            <w:proofErr w:type="gramEnd"/>
            <w:r w:rsidR="00587B0B">
              <w:rPr>
                <w:rFonts w:cs="Calibri"/>
              </w:rPr>
              <w:t xml:space="preserve"> для задействованных граждан в здоровом образе </w:t>
            </w:r>
            <w:r>
              <w:rPr>
                <w:rFonts w:cs="Calibri"/>
              </w:rPr>
              <w:t>жизни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5CFE" w:rsidRPr="00BC3531" w:rsidRDefault="00ED5CFE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proofErr w:type="spellStart"/>
            <w:proofErr w:type="gramStart"/>
            <w:r>
              <w:rPr>
                <w:rFonts w:cs="Calibri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625007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</w:tr>
      <w:tr w:rsidR="00ED5CFE" w:rsidRPr="00BC3531" w:rsidTr="00A4185A">
        <w:trPr>
          <w:gridAfter w:val="3"/>
          <w:wAfter w:w="3219" w:type="dxa"/>
          <w:trHeight w:val="420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CFE" w:rsidRDefault="00ED5CFE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CFE" w:rsidRDefault="00ED5CFE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CFE" w:rsidRDefault="00ED5CFE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625007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2024</w:t>
            </w:r>
            <w:r w:rsidRPr="00BC3531">
              <w:rPr>
                <w:rFonts w:cs="Calibri"/>
              </w:rPr>
              <w:t xml:space="preserve"> год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CFE" w:rsidRPr="00BC3531" w:rsidRDefault="00ED5CFE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CFE" w:rsidRPr="00BC3531" w:rsidRDefault="00ED5CFE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625007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11</w:t>
            </w:r>
          </w:p>
        </w:tc>
      </w:tr>
      <w:tr w:rsidR="00ED5CFE" w:rsidRPr="00BC3531" w:rsidTr="00A4185A">
        <w:trPr>
          <w:gridAfter w:val="3"/>
          <w:wAfter w:w="3219" w:type="dxa"/>
          <w:trHeight w:val="1695"/>
          <w:tblCellSpacing w:w="5" w:type="nil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Default="00ED5CFE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Default="00ED5CFE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Default="00ED5CFE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625007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2025</w:t>
            </w:r>
            <w:r w:rsidRPr="00BC3531">
              <w:rPr>
                <w:rFonts w:cs="Calibri"/>
              </w:rPr>
              <w:t xml:space="preserve"> год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FE" w:rsidRPr="00BC3531" w:rsidRDefault="00ED5CFE" w:rsidP="00625007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11</w:t>
            </w:r>
          </w:p>
        </w:tc>
      </w:tr>
      <w:tr w:rsidR="00C734E8" w:rsidRPr="00BC3531" w:rsidTr="0040406C">
        <w:trPr>
          <w:tblCellSpacing w:w="5" w:type="nil"/>
        </w:trPr>
        <w:tc>
          <w:tcPr>
            <w:tcW w:w="1559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  <w:r w:rsidRPr="00BC3531">
              <w:rPr>
                <w:rFonts w:cs="Calibri"/>
                <w:b/>
              </w:rPr>
              <w:t xml:space="preserve">Задача 2 </w:t>
            </w:r>
            <w:r w:rsidRPr="00BC3531">
              <w:rPr>
                <w:b/>
              </w:rPr>
              <w:t>Раннее выявление лиц, допускающих немедицинское потребление наркотиков</w:t>
            </w:r>
          </w:p>
        </w:tc>
        <w:tc>
          <w:tcPr>
            <w:tcW w:w="1073" w:type="dxa"/>
          </w:tcPr>
          <w:p w:rsidR="00C734E8" w:rsidRPr="00BC3531" w:rsidRDefault="00C734E8"/>
        </w:tc>
        <w:tc>
          <w:tcPr>
            <w:tcW w:w="1073" w:type="dxa"/>
          </w:tcPr>
          <w:p w:rsidR="00C734E8" w:rsidRPr="00BC3531" w:rsidRDefault="00C734E8"/>
        </w:tc>
        <w:tc>
          <w:tcPr>
            <w:tcW w:w="1073" w:type="dxa"/>
          </w:tcPr>
          <w:p w:rsidR="00C734E8" w:rsidRPr="00C734E8" w:rsidRDefault="00C734E8" w:rsidP="00625007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A4185A" w:rsidRPr="00BC3531" w:rsidTr="00A4185A">
        <w:trPr>
          <w:gridAfter w:val="3"/>
          <w:wAfter w:w="3219" w:type="dxa"/>
          <w:tblCellSpacing w:w="5" w:type="nil"/>
        </w:trPr>
        <w:tc>
          <w:tcPr>
            <w:tcW w:w="6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  <w:r w:rsidRPr="00BC3531">
              <w:rPr>
                <w:rFonts w:cs="Calibri"/>
                <w:b/>
              </w:rPr>
              <w:t>2.1</w:t>
            </w:r>
          </w:p>
        </w:tc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C3531">
              <w:rPr>
                <w:rFonts w:cs="Calibri"/>
              </w:rPr>
              <w:t xml:space="preserve">Мероприятие </w:t>
            </w:r>
          </w:p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C3531">
              <w:t xml:space="preserve">Мониторинг данных, характеризующих </w:t>
            </w:r>
            <w:proofErr w:type="spellStart"/>
            <w:r w:rsidRPr="00BC3531">
              <w:t>наркоситуацию</w:t>
            </w:r>
            <w:proofErr w:type="spellEnd"/>
            <w:r w:rsidRPr="00BC3531">
              <w:t xml:space="preserve"> в районе</w:t>
            </w:r>
          </w:p>
        </w:tc>
        <w:tc>
          <w:tcPr>
            <w:tcW w:w="19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C3531">
              <w:rPr>
                <w:rFonts w:cs="Calibri"/>
              </w:rPr>
              <w:t xml:space="preserve">Администрация МО Аркадакского муниципального района </w:t>
            </w: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vertAlign w:val="superscript"/>
              </w:rPr>
            </w:pPr>
            <w:r>
              <w:rPr>
                <w:rFonts w:cs="Calibri"/>
              </w:rPr>
              <w:t>2023</w:t>
            </w:r>
            <w:r w:rsidRPr="00BC3531">
              <w:rPr>
                <w:rFonts w:cs="Calibri"/>
              </w:rPr>
              <w:t xml:space="preserve"> год (базовый)</w:t>
            </w:r>
            <w:r w:rsidRPr="00BC3531">
              <w:rPr>
                <w:rFonts w:cs="Calibri"/>
                <w:vertAlign w:val="superscript"/>
              </w:rPr>
              <w:t>*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C3531">
              <w:t xml:space="preserve">Снижение уровня заболеваемости синдромом зависимости от наркотических средств 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proofErr w:type="spellStart"/>
            <w:proofErr w:type="gramStart"/>
            <w:r w:rsidRPr="00BC3531"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1</w:t>
            </w:r>
          </w:p>
        </w:tc>
      </w:tr>
      <w:tr w:rsidR="00A4185A" w:rsidRPr="00BC3531" w:rsidTr="00A4185A">
        <w:trPr>
          <w:gridAfter w:val="3"/>
          <w:wAfter w:w="3219" w:type="dxa"/>
          <w:tblCellSpacing w:w="5" w:type="nil"/>
        </w:trPr>
        <w:tc>
          <w:tcPr>
            <w:tcW w:w="68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</w:pPr>
            <w:r>
              <w:t>2024</w:t>
            </w:r>
            <w:r w:rsidRPr="00BC3531">
              <w:t>год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2</w:t>
            </w:r>
          </w:p>
        </w:tc>
      </w:tr>
      <w:tr w:rsidR="00A4185A" w:rsidRPr="00BC3531" w:rsidTr="00A4185A">
        <w:trPr>
          <w:gridAfter w:val="3"/>
          <w:wAfter w:w="3219" w:type="dxa"/>
          <w:trHeight w:val="540"/>
          <w:tblCellSpacing w:w="5" w:type="nil"/>
        </w:trPr>
        <w:tc>
          <w:tcPr>
            <w:tcW w:w="68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</w:pPr>
            <w:r>
              <w:t>2025</w:t>
            </w:r>
            <w:r w:rsidRPr="00BC3531">
              <w:t>год</w:t>
            </w:r>
          </w:p>
        </w:tc>
        <w:tc>
          <w:tcPr>
            <w:tcW w:w="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00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2</w:t>
            </w:r>
          </w:p>
        </w:tc>
      </w:tr>
      <w:tr w:rsidR="00A4185A" w:rsidRPr="00BC3531" w:rsidTr="00A4185A">
        <w:trPr>
          <w:gridAfter w:val="3"/>
          <w:wAfter w:w="3219" w:type="dxa"/>
          <w:tblCellSpacing w:w="5" w:type="nil"/>
        </w:trPr>
        <w:tc>
          <w:tcPr>
            <w:tcW w:w="68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Default="00A4185A" w:rsidP="00C011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1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00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85A" w:rsidRPr="00BC3531" w:rsidRDefault="00A4185A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C734E8" w:rsidRPr="00BC3531" w:rsidTr="00A4185A">
        <w:trPr>
          <w:gridAfter w:val="3"/>
          <w:wAfter w:w="3219" w:type="dxa"/>
          <w:tblCellSpacing w:w="5" w:type="nil"/>
        </w:trPr>
        <w:tc>
          <w:tcPr>
            <w:tcW w:w="6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  <w:r w:rsidRPr="00BC3531">
              <w:rPr>
                <w:rFonts w:cs="Calibri"/>
                <w:b/>
              </w:rPr>
              <w:t>2.2</w:t>
            </w:r>
          </w:p>
        </w:tc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C3531">
              <w:rPr>
                <w:rFonts w:cs="Calibri"/>
              </w:rPr>
              <w:t xml:space="preserve">Мероприятие </w:t>
            </w:r>
          </w:p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lastRenderedPageBreak/>
              <w:t xml:space="preserve">Участие в семинарах совещаниях круглых столах по вопросам </w:t>
            </w:r>
            <w:proofErr w:type="gramStart"/>
            <w:r>
              <w:t>организации антинаркотической работы межведомственного взаимодействия субъектов профилактики</w:t>
            </w:r>
            <w:proofErr w:type="gramEnd"/>
            <w:r>
              <w:t xml:space="preserve"> совершенствование работы по профилактике вредных зависимостей</w:t>
            </w:r>
          </w:p>
        </w:tc>
        <w:tc>
          <w:tcPr>
            <w:tcW w:w="19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C3531">
              <w:rPr>
                <w:rFonts w:cs="Calibri"/>
              </w:rPr>
              <w:lastRenderedPageBreak/>
              <w:t xml:space="preserve">Администрация </w:t>
            </w:r>
            <w:r w:rsidRPr="00BC3531">
              <w:rPr>
                <w:rFonts w:cs="Calibri"/>
              </w:rPr>
              <w:lastRenderedPageBreak/>
              <w:t xml:space="preserve">МО Аркадакского муниципального </w:t>
            </w:r>
            <w:r w:rsidR="006D6E1E">
              <w:rPr>
                <w:rFonts w:cs="Calibri"/>
              </w:rPr>
              <w:t xml:space="preserve">района </w:t>
            </w:r>
            <w:r w:rsidRPr="00BC3531">
              <w:rPr>
                <w:rFonts w:cs="Calibri"/>
              </w:rPr>
              <w:t>(Управление образования)</w:t>
            </w:r>
          </w:p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proofErr w:type="gramStart"/>
            <w:r w:rsidRPr="00BC3531">
              <w:rPr>
                <w:rFonts w:cs="Calibri"/>
              </w:rPr>
              <w:t>ГУЗ СО «</w:t>
            </w:r>
            <w:proofErr w:type="spellStart"/>
            <w:r w:rsidRPr="00BC3531">
              <w:rPr>
                <w:rFonts w:cs="Calibri"/>
              </w:rPr>
              <w:t>Аркадакская</w:t>
            </w:r>
            <w:proofErr w:type="spellEnd"/>
            <w:r w:rsidRPr="00BC3531">
              <w:rPr>
                <w:rFonts w:cs="Calibri"/>
              </w:rPr>
              <w:t xml:space="preserve"> РБ» (по согласованию)</w:t>
            </w:r>
            <w:r>
              <w:rPr>
                <w:rFonts w:cs="Calibri"/>
              </w:rPr>
              <w:t>; управление культуры)</w:t>
            </w:r>
            <w:proofErr w:type="gramEnd"/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lastRenderedPageBreak/>
              <w:t>2023</w:t>
            </w:r>
            <w:r w:rsidRPr="00BC3531">
              <w:rPr>
                <w:rFonts w:cs="Calibri"/>
              </w:rPr>
              <w:t xml:space="preserve">год </w:t>
            </w:r>
            <w:r w:rsidRPr="00BC3531">
              <w:rPr>
                <w:rFonts w:cs="Calibri"/>
              </w:rPr>
              <w:lastRenderedPageBreak/>
              <w:t>(базовый)*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proofErr w:type="spellStart"/>
            <w:proofErr w:type="gramStart"/>
            <w:r w:rsidRPr="00BC3531">
              <w:rPr>
                <w:rFonts w:cs="Calibri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3</w:t>
            </w:r>
          </w:p>
        </w:tc>
      </w:tr>
      <w:tr w:rsidR="00C734E8" w:rsidRPr="00BC3531" w:rsidTr="00A4185A">
        <w:trPr>
          <w:gridAfter w:val="3"/>
          <w:wAfter w:w="3219" w:type="dxa"/>
          <w:tblCellSpacing w:w="5" w:type="nil"/>
        </w:trPr>
        <w:tc>
          <w:tcPr>
            <w:tcW w:w="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2024</w:t>
            </w:r>
            <w:r w:rsidRPr="00BC3531">
              <w:rPr>
                <w:rFonts w:cs="Calibri"/>
              </w:rPr>
              <w:t>год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4</w:t>
            </w:r>
          </w:p>
        </w:tc>
      </w:tr>
      <w:tr w:rsidR="00C734E8" w:rsidRPr="00BC3531" w:rsidTr="00A4185A">
        <w:trPr>
          <w:gridAfter w:val="3"/>
          <w:wAfter w:w="3219" w:type="dxa"/>
          <w:tblCellSpacing w:w="5" w:type="nil"/>
        </w:trPr>
        <w:tc>
          <w:tcPr>
            <w:tcW w:w="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2025</w:t>
            </w:r>
            <w:r w:rsidRPr="00BC3531">
              <w:rPr>
                <w:rFonts w:cs="Calibri"/>
              </w:rPr>
              <w:t>год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4</w:t>
            </w:r>
          </w:p>
        </w:tc>
      </w:tr>
      <w:tr w:rsidR="00C734E8" w:rsidRPr="00BC3531" w:rsidTr="00A4185A">
        <w:trPr>
          <w:gridAfter w:val="3"/>
          <w:wAfter w:w="3219" w:type="dxa"/>
          <w:trHeight w:val="1050"/>
          <w:tblCellSpacing w:w="5" w:type="nil"/>
        </w:trPr>
        <w:tc>
          <w:tcPr>
            <w:tcW w:w="6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  <w:r w:rsidRPr="00BC3531">
              <w:rPr>
                <w:rFonts w:cs="Calibri"/>
                <w:b/>
              </w:rPr>
              <w:t>2.3</w:t>
            </w:r>
          </w:p>
        </w:tc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C3531">
              <w:rPr>
                <w:rFonts w:cs="Calibri"/>
              </w:rPr>
              <w:t xml:space="preserve">Мероприятие </w:t>
            </w:r>
          </w:p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C3531">
              <w:t>Организация работы межведомственной антинаркотической комиссии района</w:t>
            </w:r>
          </w:p>
        </w:tc>
        <w:tc>
          <w:tcPr>
            <w:tcW w:w="19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C3531">
              <w:rPr>
                <w:rFonts w:cs="Calibri"/>
              </w:rPr>
              <w:t>Администрация МО Аркадакского муниципального образования (Отдел правовой работы)</w:t>
            </w: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2023</w:t>
            </w:r>
            <w:r w:rsidRPr="00BC3531">
              <w:rPr>
                <w:rFonts w:cs="Calibri"/>
              </w:rPr>
              <w:t xml:space="preserve"> год (базовый)*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proofErr w:type="spellStart"/>
            <w:proofErr w:type="gramStart"/>
            <w:r w:rsidRPr="00BC3531">
              <w:rPr>
                <w:rFonts w:cs="Calibri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4</w:t>
            </w:r>
          </w:p>
        </w:tc>
      </w:tr>
      <w:tr w:rsidR="00C734E8" w:rsidRPr="00BC3531" w:rsidTr="00A4185A">
        <w:trPr>
          <w:gridAfter w:val="3"/>
          <w:wAfter w:w="3219" w:type="dxa"/>
          <w:tblCellSpacing w:w="5" w:type="nil"/>
        </w:trPr>
        <w:tc>
          <w:tcPr>
            <w:tcW w:w="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2024</w:t>
            </w:r>
            <w:r w:rsidRPr="00BC3531">
              <w:rPr>
                <w:rFonts w:cs="Calibri"/>
              </w:rPr>
              <w:t>год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4</w:t>
            </w:r>
          </w:p>
        </w:tc>
      </w:tr>
      <w:tr w:rsidR="00C734E8" w:rsidRPr="00BC3531" w:rsidTr="00A4185A">
        <w:trPr>
          <w:gridAfter w:val="3"/>
          <w:wAfter w:w="3219" w:type="dxa"/>
          <w:tblCellSpacing w:w="5" w:type="nil"/>
        </w:trPr>
        <w:tc>
          <w:tcPr>
            <w:tcW w:w="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2025</w:t>
            </w:r>
            <w:r w:rsidRPr="00BC3531">
              <w:rPr>
                <w:rFonts w:cs="Calibri"/>
              </w:rPr>
              <w:t>год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4</w:t>
            </w:r>
          </w:p>
        </w:tc>
      </w:tr>
      <w:tr w:rsidR="00C734E8" w:rsidRPr="00BC3531" w:rsidTr="00A4185A">
        <w:trPr>
          <w:gridAfter w:val="3"/>
          <w:wAfter w:w="3219" w:type="dxa"/>
          <w:tblCellSpacing w:w="5" w:type="nil"/>
        </w:trPr>
        <w:tc>
          <w:tcPr>
            <w:tcW w:w="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lang w:val="en-US"/>
              </w:rPr>
            </w:pPr>
          </w:p>
        </w:tc>
      </w:tr>
      <w:tr w:rsidR="00C734E8" w:rsidRPr="00BC3531" w:rsidTr="000F50C4">
        <w:trPr>
          <w:gridAfter w:val="3"/>
          <w:wAfter w:w="3219" w:type="dxa"/>
          <w:tblCellSpacing w:w="5" w:type="nil"/>
        </w:trPr>
        <w:tc>
          <w:tcPr>
            <w:tcW w:w="1559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  <w:r w:rsidRPr="00BC3531">
              <w:rPr>
                <w:rFonts w:cs="Calibri"/>
                <w:b/>
              </w:rPr>
              <w:t>Задача 3 Повышение эффективности деятельности правоохранительных органов в сфере пресечения незаконного оборота наркотиков</w:t>
            </w:r>
          </w:p>
        </w:tc>
      </w:tr>
      <w:tr w:rsidR="00C734E8" w:rsidRPr="00BC3531" w:rsidTr="00A4185A">
        <w:trPr>
          <w:gridAfter w:val="3"/>
          <w:wAfter w:w="3219" w:type="dxa"/>
          <w:tblCellSpacing w:w="5" w:type="nil"/>
        </w:trPr>
        <w:tc>
          <w:tcPr>
            <w:tcW w:w="6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 w:rsidRPr="00BC3531">
              <w:rPr>
                <w:rFonts w:cs="Calibri"/>
                <w:b/>
              </w:rPr>
              <w:t>3.1</w:t>
            </w:r>
          </w:p>
        </w:tc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BC3531">
              <w:t>Мероприятие</w:t>
            </w:r>
          </w:p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BC3531">
              <w:t>Организация взаимодействия органов внутренних дел с наркологом ГУЗ СО «</w:t>
            </w:r>
            <w:proofErr w:type="spellStart"/>
            <w:r w:rsidRPr="00BC3531">
              <w:t>Аркадакская</w:t>
            </w:r>
            <w:proofErr w:type="spellEnd"/>
            <w:r w:rsidRPr="00BC3531">
              <w:t xml:space="preserve"> ЦРБ» в профилактической работе с состоящими на учете лицами, склонными к употреблению наркотических веществ</w:t>
            </w:r>
          </w:p>
        </w:tc>
        <w:tc>
          <w:tcPr>
            <w:tcW w:w="19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C3531">
              <w:rPr>
                <w:rFonts w:cs="Calibri"/>
              </w:rPr>
              <w:t>МО МВД РФ «</w:t>
            </w:r>
            <w:proofErr w:type="spellStart"/>
            <w:r w:rsidRPr="00BC3531">
              <w:rPr>
                <w:rFonts w:cs="Calibri"/>
              </w:rPr>
              <w:t>Аркадакский</w:t>
            </w:r>
            <w:proofErr w:type="spellEnd"/>
            <w:r w:rsidRPr="00BC3531">
              <w:rPr>
                <w:rFonts w:cs="Calibri"/>
              </w:rPr>
              <w:t>» (по согласованию),</w:t>
            </w:r>
          </w:p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C3531">
              <w:rPr>
                <w:rFonts w:cs="Calibri"/>
              </w:rPr>
              <w:t>ГУЗ СО  «</w:t>
            </w:r>
            <w:proofErr w:type="spellStart"/>
            <w:r w:rsidRPr="00BC3531">
              <w:rPr>
                <w:rFonts w:cs="Calibri"/>
              </w:rPr>
              <w:t>Аркадакская</w:t>
            </w:r>
            <w:proofErr w:type="spellEnd"/>
            <w:r w:rsidRPr="00BC3531">
              <w:rPr>
                <w:rFonts w:cs="Calibri"/>
              </w:rPr>
              <w:t xml:space="preserve"> РБ» (по согласованию)</w:t>
            </w: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2023</w:t>
            </w:r>
            <w:r w:rsidRPr="00BC3531">
              <w:rPr>
                <w:rFonts w:cs="Calibri"/>
              </w:rPr>
              <w:t>год (базовый)*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C3531">
              <w:t xml:space="preserve">Повышение доли изымаемых из незаконного оборота наиболее опасных видов наркотических </w:t>
            </w:r>
            <w:proofErr w:type="gramStart"/>
            <w:r w:rsidRPr="00BC3531">
              <w:t>средств</w:t>
            </w:r>
            <w:proofErr w:type="gramEnd"/>
            <w:r w:rsidRPr="00BC3531">
              <w:t xml:space="preserve"> к общему объему изъятых из незаконного оборота наркотических средств, психотропных веществ или их аналогов. 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proofErr w:type="spellStart"/>
            <w:proofErr w:type="gramStart"/>
            <w:r w:rsidRPr="00BC3531"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2</w:t>
            </w:r>
          </w:p>
        </w:tc>
      </w:tr>
      <w:tr w:rsidR="00C734E8" w:rsidRPr="00BC3531" w:rsidTr="00A4185A">
        <w:trPr>
          <w:gridAfter w:val="3"/>
          <w:wAfter w:w="3219" w:type="dxa"/>
          <w:tblCellSpacing w:w="5" w:type="nil"/>
        </w:trPr>
        <w:tc>
          <w:tcPr>
            <w:tcW w:w="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2024</w:t>
            </w:r>
            <w:r w:rsidRPr="00BC3531">
              <w:rPr>
                <w:rFonts w:cs="Calibri"/>
              </w:rPr>
              <w:t>год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3</w:t>
            </w:r>
          </w:p>
        </w:tc>
      </w:tr>
      <w:tr w:rsidR="00C734E8" w:rsidRPr="00BC3531" w:rsidTr="00A4185A">
        <w:trPr>
          <w:gridAfter w:val="3"/>
          <w:wAfter w:w="3219" w:type="dxa"/>
          <w:tblCellSpacing w:w="5" w:type="nil"/>
        </w:trPr>
        <w:tc>
          <w:tcPr>
            <w:tcW w:w="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2025</w:t>
            </w:r>
            <w:r w:rsidRPr="00BC3531">
              <w:rPr>
                <w:rFonts w:cs="Calibri"/>
              </w:rPr>
              <w:t>год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4</w:t>
            </w:r>
          </w:p>
        </w:tc>
      </w:tr>
      <w:tr w:rsidR="00C734E8" w:rsidRPr="00BC3531" w:rsidTr="00A4185A">
        <w:trPr>
          <w:gridAfter w:val="3"/>
          <w:wAfter w:w="3219" w:type="dxa"/>
          <w:trHeight w:val="960"/>
          <w:tblCellSpacing w:w="5" w:type="nil"/>
        </w:trPr>
        <w:tc>
          <w:tcPr>
            <w:tcW w:w="6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3.2.</w:t>
            </w:r>
          </w:p>
        </w:tc>
        <w:tc>
          <w:tcPr>
            <w:tcW w:w="31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440B2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440B21">
              <w:rPr>
                <w:rFonts w:cs="Calibri"/>
              </w:rPr>
              <w:t>Мониторинг информационно-</w:t>
            </w:r>
            <w:proofErr w:type="spellStart"/>
            <w:r w:rsidRPr="00440B21">
              <w:rPr>
                <w:rFonts w:cs="Calibri"/>
              </w:rPr>
              <w:t>телекомуникационной</w:t>
            </w:r>
            <w:proofErr w:type="spellEnd"/>
            <w:r w:rsidRPr="00440B21">
              <w:rPr>
                <w:rFonts w:cs="Calibri"/>
              </w:rPr>
              <w:t xml:space="preserve"> сети интернет, улиц города, информационных стендов, фасадов здания подъездов жилых домов на предмет выявления рекламных объявлений предположительно содержащих информацию о продаже наркотических средств 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  <w:r w:rsidRPr="00BC3531">
              <w:rPr>
                <w:rFonts w:cs="Calibri"/>
              </w:rPr>
              <w:t>МО МВД РФ «</w:t>
            </w:r>
            <w:proofErr w:type="spellStart"/>
            <w:r w:rsidRPr="00BC3531">
              <w:rPr>
                <w:rFonts w:cs="Calibri"/>
              </w:rPr>
              <w:t>Аркадакский</w:t>
            </w:r>
            <w:proofErr w:type="spellEnd"/>
            <w:r w:rsidRPr="00BC3531">
              <w:rPr>
                <w:rFonts w:cs="Calibri"/>
              </w:rPr>
              <w:t>» (по согласованию)</w:t>
            </w:r>
            <w:r>
              <w:rPr>
                <w:rFonts w:cs="Calibri"/>
              </w:rPr>
              <w:t>; отдел управления ЖКХ администрации МО Аркадакского МР.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7D75A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2023</w:t>
            </w:r>
            <w:r w:rsidRPr="00BC3531">
              <w:rPr>
                <w:rFonts w:cs="Calibri"/>
              </w:rPr>
              <w:t>год (базовый)*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13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  <w:r w:rsidRPr="00BC3531">
              <w:t>Сокращение объема незаконного оборота наркотиков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</w:tr>
      <w:tr w:rsidR="00C734E8" w:rsidRPr="00BC3531" w:rsidTr="00A4185A">
        <w:trPr>
          <w:gridAfter w:val="3"/>
          <w:wAfter w:w="3219" w:type="dxa"/>
          <w:trHeight w:val="435"/>
          <w:tblCellSpacing w:w="5" w:type="nil"/>
        </w:trPr>
        <w:tc>
          <w:tcPr>
            <w:tcW w:w="66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31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440B2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7D75A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2024</w:t>
            </w:r>
            <w:r w:rsidRPr="00BC3531">
              <w:rPr>
                <w:rFonts w:cs="Calibri"/>
              </w:rPr>
              <w:t xml:space="preserve"> год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13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</w:tr>
      <w:tr w:rsidR="00C734E8" w:rsidRPr="00BC3531" w:rsidTr="00A4185A">
        <w:trPr>
          <w:gridAfter w:val="3"/>
          <w:wAfter w:w="3219" w:type="dxa"/>
          <w:trHeight w:val="1335"/>
          <w:tblCellSpacing w:w="5" w:type="nil"/>
        </w:trPr>
        <w:tc>
          <w:tcPr>
            <w:tcW w:w="66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31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440B2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7D75A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2025</w:t>
            </w:r>
            <w:r w:rsidRPr="00BC3531">
              <w:rPr>
                <w:rFonts w:cs="Calibri"/>
              </w:rPr>
              <w:t xml:space="preserve"> год</w:t>
            </w: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13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</w:tr>
      <w:tr w:rsidR="00C734E8" w:rsidRPr="00BC3531" w:rsidTr="000F50C4">
        <w:trPr>
          <w:tblCellSpacing w:w="5" w:type="nil"/>
        </w:trPr>
        <w:tc>
          <w:tcPr>
            <w:tcW w:w="15593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1073" w:type="dxa"/>
          </w:tcPr>
          <w:p w:rsidR="00C734E8" w:rsidRPr="00BC3531" w:rsidRDefault="00C734E8"/>
        </w:tc>
        <w:tc>
          <w:tcPr>
            <w:tcW w:w="1073" w:type="dxa"/>
          </w:tcPr>
          <w:p w:rsidR="00C734E8" w:rsidRPr="00BC3531" w:rsidRDefault="00C734E8"/>
        </w:tc>
        <w:tc>
          <w:tcPr>
            <w:tcW w:w="1073" w:type="dxa"/>
          </w:tcPr>
          <w:p w:rsidR="00C734E8" w:rsidRPr="00BC3531" w:rsidRDefault="00C734E8" w:rsidP="007D75A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2024</w:t>
            </w:r>
            <w:r w:rsidRPr="00BC3531">
              <w:rPr>
                <w:rFonts w:cs="Calibri"/>
              </w:rPr>
              <w:t xml:space="preserve"> год</w:t>
            </w:r>
          </w:p>
        </w:tc>
      </w:tr>
      <w:tr w:rsidR="00C734E8" w:rsidRPr="00BC3531" w:rsidTr="000F50C4">
        <w:trPr>
          <w:tblCellSpacing w:w="5" w:type="nil"/>
        </w:trPr>
        <w:tc>
          <w:tcPr>
            <w:tcW w:w="1559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440B21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  <w:r w:rsidRPr="00BC3531">
              <w:rPr>
                <w:rFonts w:cs="Calibri"/>
                <w:b/>
              </w:rPr>
              <w:t xml:space="preserve">Задача 4 Противодействие организованным формам </w:t>
            </w:r>
            <w:proofErr w:type="spellStart"/>
            <w:r w:rsidRPr="00BC3531">
              <w:rPr>
                <w:rFonts w:cs="Calibri"/>
                <w:b/>
              </w:rPr>
              <w:t>наркопреступности</w:t>
            </w:r>
            <w:proofErr w:type="spellEnd"/>
          </w:p>
        </w:tc>
        <w:tc>
          <w:tcPr>
            <w:tcW w:w="1073" w:type="dxa"/>
          </w:tcPr>
          <w:p w:rsidR="00C734E8" w:rsidRPr="00BC3531" w:rsidRDefault="00C734E8"/>
        </w:tc>
        <w:tc>
          <w:tcPr>
            <w:tcW w:w="1073" w:type="dxa"/>
          </w:tcPr>
          <w:p w:rsidR="00C734E8" w:rsidRPr="00BC3531" w:rsidRDefault="00C734E8"/>
        </w:tc>
        <w:tc>
          <w:tcPr>
            <w:tcW w:w="1073" w:type="dxa"/>
          </w:tcPr>
          <w:p w:rsidR="00C734E8" w:rsidRPr="00BC3531" w:rsidRDefault="00C734E8" w:rsidP="007D75A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2025</w:t>
            </w:r>
            <w:r w:rsidRPr="00BC3531">
              <w:rPr>
                <w:rFonts w:cs="Calibri"/>
              </w:rPr>
              <w:t xml:space="preserve"> год</w:t>
            </w:r>
          </w:p>
        </w:tc>
      </w:tr>
      <w:tr w:rsidR="00C734E8" w:rsidRPr="00BC3531" w:rsidTr="00A4185A">
        <w:trPr>
          <w:gridAfter w:val="3"/>
          <w:wAfter w:w="3219" w:type="dxa"/>
          <w:tblCellSpacing w:w="5" w:type="nil"/>
        </w:trPr>
        <w:tc>
          <w:tcPr>
            <w:tcW w:w="6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 w:rsidRPr="00BC3531">
              <w:rPr>
                <w:rFonts w:cs="Calibri"/>
                <w:b/>
              </w:rPr>
              <w:t>4.1</w:t>
            </w:r>
          </w:p>
        </w:tc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BC3531">
              <w:t>Мероприятие</w:t>
            </w:r>
          </w:p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C3531">
              <w:t>Привлечение к осуществлению антинаркотической пропаганды представителей общественных организаций, волонтеров</w:t>
            </w:r>
          </w:p>
        </w:tc>
        <w:tc>
          <w:tcPr>
            <w:tcW w:w="19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C3531">
              <w:rPr>
                <w:rFonts w:cs="Calibri"/>
              </w:rPr>
              <w:t>Администрация МО Аркадакского муниципального образования (Отдел по информации, общественным отношениям, физической культуре и спорту)</w:t>
            </w: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2023</w:t>
            </w:r>
            <w:r w:rsidRPr="00BC3531">
              <w:rPr>
                <w:rFonts w:cs="Calibri"/>
              </w:rPr>
              <w:t>год (базовый)*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C3531">
              <w:t>Сокращение объема незаконного оборота наркотиков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proofErr w:type="spellStart"/>
            <w:proofErr w:type="gramStart"/>
            <w:r w:rsidRPr="00BC3531">
              <w:rPr>
                <w:rFonts w:cs="Calibri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2</w:t>
            </w:r>
          </w:p>
        </w:tc>
      </w:tr>
      <w:tr w:rsidR="00C734E8" w:rsidRPr="00BC3531" w:rsidTr="00A4185A">
        <w:trPr>
          <w:gridAfter w:val="3"/>
          <w:wAfter w:w="3219" w:type="dxa"/>
          <w:tblCellSpacing w:w="5" w:type="nil"/>
        </w:trPr>
        <w:tc>
          <w:tcPr>
            <w:tcW w:w="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2024</w:t>
            </w:r>
            <w:r w:rsidRPr="00BC3531">
              <w:rPr>
                <w:rFonts w:cs="Calibri"/>
              </w:rPr>
              <w:t xml:space="preserve"> год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3</w:t>
            </w:r>
          </w:p>
        </w:tc>
      </w:tr>
      <w:tr w:rsidR="00C734E8" w:rsidRPr="00BC3531" w:rsidTr="00A4185A">
        <w:trPr>
          <w:gridAfter w:val="3"/>
          <w:wAfter w:w="3219" w:type="dxa"/>
          <w:tblCellSpacing w:w="5" w:type="nil"/>
        </w:trPr>
        <w:tc>
          <w:tcPr>
            <w:tcW w:w="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2025</w:t>
            </w:r>
            <w:r w:rsidRPr="00BC3531">
              <w:rPr>
                <w:rFonts w:cs="Calibri"/>
              </w:rPr>
              <w:t xml:space="preserve"> год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4</w:t>
            </w:r>
          </w:p>
        </w:tc>
      </w:tr>
      <w:tr w:rsidR="00C734E8" w:rsidRPr="00BC3531" w:rsidTr="00A4185A">
        <w:trPr>
          <w:gridAfter w:val="3"/>
          <w:wAfter w:w="3219" w:type="dxa"/>
          <w:tblCellSpacing w:w="5" w:type="nil"/>
        </w:trPr>
        <w:tc>
          <w:tcPr>
            <w:tcW w:w="6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 w:rsidRPr="00BC3531">
              <w:rPr>
                <w:rFonts w:cs="Calibri"/>
                <w:b/>
              </w:rPr>
              <w:t>4.2.</w:t>
            </w:r>
          </w:p>
        </w:tc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435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Принятие участия представителей муниципальных средств массовой информации в межведомственных мероприятиях по </w:t>
            </w:r>
            <w:r>
              <w:lastRenderedPageBreak/>
              <w:t>актуальному освещению антинаркотической тематике и созданию информационно-просветительских материалов направленных на содействие реализации антинаркотической политики и формирования антинаркотического мировоззрения.</w:t>
            </w:r>
          </w:p>
        </w:tc>
        <w:tc>
          <w:tcPr>
            <w:tcW w:w="19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C3531">
              <w:rPr>
                <w:rFonts w:cs="Calibri"/>
              </w:rPr>
              <w:lastRenderedPageBreak/>
              <w:t xml:space="preserve">Администрация МО Аркадакского  муниципального района,     МО МВД  РФ </w:t>
            </w:r>
            <w:r w:rsidRPr="00BC3531">
              <w:rPr>
                <w:rFonts w:cs="Calibri"/>
              </w:rPr>
              <w:lastRenderedPageBreak/>
              <w:t>«</w:t>
            </w:r>
            <w:proofErr w:type="spellStart"/>
            <w:r w:rsidRPr="00BC3531">
              <w:rPr>
                <w:rFonts w:cs="Calibri"/>
              </w:rPr>
              <w:t>Аркадакский</w:t>
            </w:r>
            <w:proofErr w:type="spellEnd"/>
            <w:r w:rsidRPr="00BC3531">
              <w:rPr>
                <w:rFonts w:cs="Calibri"/>
              </w:rPr>
              <w:t>»</w:t>
            </w:r>
            <w:r w:rsidR="003F62E5">
              <w:rPr>
                <w:rFonts w:cs="Calibri"/>
              </w:rPr>
              <w:t xml:space="preserve"> </w:t>
            </w:r>
            <w:r w:rsidR="003F62E5" w:rsidRPr="00BC3531">
              <w:rPr>
                <w:rFonts w:cs="Calibri"/>
              </w:rPr>
              <w:t>(по согласованию)</w:t>
            </w: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C734E8" w:rsidRPr="00BC3531" w:rsidTr="00A4185A">
        <w:trPr>
          <w:gridAfter w:val="3"/>
          <w:wAfter w:w="3219" w:type="dxa"/>
          <w:tblCellSpacing w:w="5" w:type="nil"/>
        </w:trPr>
        <w:tc>
          <w:tcPr>
            <w:tcW w:w="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C734E8" w:rsidRPr="00BC3531" w:rsidTr="00A4185A">
        <w:trPr>
          <w:gridAfter w:val="3"/>
          <w:wAfter w:w="3219" w:type="dxa"/>
          <w:tblCellSpacing w:w="5" w:type="nil"/>
        </w:trPr>
        <w:tc>
          <w:tcPr>
            <w:tcW w:w="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587B0B" w:rsidRPr="00BC3531" w:rsidTr="00A4185A">
        <w:trPr>
          <w:gridAfter w:val="3"/>
          <w:wAfter w:w="3219" w:type="dxa"/>
          <w:tblCellSpacing w:w="5" w:type="nil"/>
        </w:trPr>
        <w:tc>
          <w:tcPr>
            <w:tcW w:w="6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 w:rsidRPr="00BC3531">
              <w:rPr>
                <w:rFonts w:cs="Calibri"/>
                <w:b/>
              </w:rPr>
              <w:lastRenderedPageBreak/>
              <w:t>4.3.</w:t>
            </w:r>
          </w:p>
        </w:tc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BC3531">
              <w:t>Мероприятие</w:t>
            </w:r>
          </w:p>
          <w:p w:rsidR="00587B0B" w:rsidRPr="00BC3531" w:rsidRDefault="00587B0B" w:rsidP="007D75A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C3531">
              <w:t xml:space="preserve">Проведение </w:t>
            </w:r>
            <w:r>
              <w:t>бесед, тематических программ, книжных выставок и рисунков, акции антинаркотической направленности, спектаклей, спортивных соревнований</w:t>
            </w:r>
            <w:r w:rsidRPr="00BC3531">
              <w:t xml:space="preserve"> с целью профилактики наркомании</w:t>
            </w:r>
            <w:r>
              <w:t>.</w:t>
            </w:r>
          </w:p>
        </w:tc>
        <w:tc>
          <w:tcPr>
            <w:tcW w:w="19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Default="00587B0B" w:rsidP="007D75A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C3531">
              <w:rPr>
                <w:rFonts w:cs="Calibri"/>
              </w:rPr>
              <w:t xml:space="preserve">Администрация МО Аркадакского муниципального </w:t>
            </w:r>
            <w:r>
              <w:rPr>
                <w:rFonts w:cs="Calibri"/>
              </w:rPr>
              <w:t>района;</w:t>
            </w:r>
          </w:p>
          <w:p w:rsidR="00587B0B" w:rsidRPr="00BC3531" w:rsidRDefault="00587B0B" w:rsidP="007D75A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Управление культуры (РДК, СДК, библиотека)</w:t>
            </w: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2023</w:t>
            </w:r>
            <w:r w:rsidRPr="00BC3531">
              <w:rPr>
                <w:rFonts w:cs="Calibri"/>
              </w:rPr>
              <w:t>год (базовый)*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proofErr w:type="spellStart"/>
            <w:proofErr w:type="gramStart"/>
            <w:r w:rsidRPr="00BC3531">
              <w:rPr>
                <w:rFonts w:cs="Calibri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</w:tr>
      <w:tr w:rsidR="00587B0B" w:rsidRPr="00BC3531" w:rsidTr="00A4185A">
        <w:trPr>
          <w:gridAfter w:val="3"/>
          <w:wAfter w:w="3219" w:type="dxa"/>
          <w:tblCellSpacing w:w="5" w:type="nil"/>
        </w:trPr>
        <w:tc>
          <w:tcPr>
            <w:tcW w:w="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2024</w:t>
            </w:r>
            <w:r w:rsidRPr="00BC3531">
              <w:rPr>
                <w:rFonts w:cs="Calibri"/>
              </w:rPr>
              <w:t xml:space="preserve"> год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</w:tr>
      <w:tr w:rsidR="00587B0B" w:rsidRPr="00BC3531" w:rsidTr="00A4185A">
        <w:trPr>
          <w:gridAfter w:val="3"/>
          <w:wAfter w:w="3219" w:type="dxa"/>
          <w:tblCellSpacing w:w="5" w:type="nil"/>
        </w:trPr>
        <w:tc>
          <w:tcPr>
            <w:tcW w:w="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2025</w:t>
            </w:r>
            <w:r w:rsidRPr="00BC3531">
              <w:rPr>
                <w:rFonts w:cs="Calibri"/>
              </w:rPr>
              <w:t xml:space="preserve"> год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11</w:t>
            </w:r>
          </w:p>
        </w:tc>
      </w:tr>
      <w:tr w:rsidR="00587B0B" w:rsidRPr="00BC3531" w:rsidTr="00A4185A">
        <w:trPr>
          <w:gridAfter w:val="3"/>
          <w:wAfter w:w="3219" w:type="dxa"/>
          <w:trHeight w:val="1409"/>
          <w:tblCellSpacing w:w="5" w:type="nil"/>
        </w:trPr>
        <w:tc>
          <w:tcPr>
            <w:tcW w:w="6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100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0B" w:rsidRPr="00BC3531" w:rsidRDefault="00587B0B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C734E8" w:rsidRPr="00BC3531" w:rsidTr="00A4185A">
        <w:trPr>
          <w:gridAfter w:val="3"/>
          <w:wAfter w:w="3219" w:type="dxa"/>
          <w:trHeight w:val="969"/>
          <w:tblCellSpacing w:w="5" w:type="nil"/>
        </w:trPr>
        <w:tc>
          <w:tcPr>
            <w:tcW w:w="687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  <w:r w:rsidRPr="00BC3531">
              <w:rPr>
                <w:rFonts w:cs="Calibri"/>
                <w:b/>
              </w:rPr>
              <w:t>4.4.</w:t>
            </w:r>
          </w:p>
        </w:tc>
        <w:tc>
          <w:tcPr>
            <w:tcW w:w="31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C3531">
              <w:rPr>
                <w:rFonts w:cs="Calibri"/>
              </w:rPr>
              <w:t>Мероприятие</w:t>
            </w:r>
          </w:p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t>Размещение наглядной агитации антинаркотического содержания в учреждениях образования культуры физкультуры и спорта молодежной политики.</w:t>
            </w:r>
          </w:p>
        </w:tc>
        <w:tc>
          <w:tcPr>
            <w:tcW w:w="19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BC3531">
              <w:rPr>
                <w:rFonts w:cs="Calibri"/>
              </w:rPr>
              <w:t xml:space="preserve">Администрация МО Аркадакского муниципального образования (Отдел по </w:t>
            </w:r>
            <w:proofErr w:type="spellStart"/>
            <w:r w:rsidRPr="00BC3531">
              <w:rPr>
                <w:rFonts w:cs="Calibri"/>
              </w:rPr>
              <w:t>информации</w:t>
            </w:r>
            <w:proofErr w:type="gramStart"/>
            <w:r w:rsidRPr="00BC3531">
              <w:rPr>
                <w:rFonts w:cs="Calibri"/>
              </w:rPr>
              <w:t>,о</w:t>
            </w:r>
            <w:proofErr w:type="gramEnd"/>
            <w:r w:rsidRPr="00BC3531">
              <w:rPr>
                <w:rFonts w:cs="Calibri"/>
              </w:rPr>
              <w:t>бщественным</w:t>
            </w:r>
            <w:proofErr w:type="spellEnd"/>
            <w:r w:rsidRPr="00BC3531">
              <w:rPr>
                <w:rFonts w:cs="Calibri"/>
              </w:rPr>
              <w:t xml:space="preserve"> отношениям, физической культуре и спорту)</w:t>
            </w: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2023</w:t>
            </w:r>
            <w:r w:rsidRPr="00BC3531">
              <w:rPr>
                <w:rFonts w:cs="Calibri"/>
              </w:rPr>
              <w:t xml:space="preserve"> год (базовый)*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proofErr w:type="spellStart"/>
            <w:proofErr w:type="gramStart"/>
            <w:r w:rsidRPr="00BC3531">
              <w:rPr>
                <w:rFonts w:cs="Calibri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1</w:t>
            </w:r>
          </w:p>
        </w:tc>
      </w:tr>
      <w:tr w:rsidR="00C734E8" w:rsidRPr="00BC3531" w:rsidTr="00A4185A">
        <w:trPr>
          <w:gridAfter w:val="3"/>
          <w:wAfter w:w="3219" w:type="dxa"/>
          <w:trHeight w:val="278"/>
          <w:tblCellSpacing w:w="5" w:type="nil"/>
        </w:trPr>
        <w:tc>
          <w:tcPr>
            <w:tcW w:w="68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2024</w:t>
            </w:r>
            <w:r w:rsidRPr="00BC3531">
              <w:rPr>
                <w:rFonts w:cs="Calibri"/>
              </w:rPr>
              <w:t xml:space="preserve"> год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2</w:t>
            </w:r>
          </w:p>
        </w:tc>
      </w:tr>
      <w:tr w:rsidR="00C734E8" w:rsidRPr="00BC3531" w:rsidTr="00A4185A">
        <w:trPr>
          <w:gridAfter w:val="3"/>
          <w:wAfter w:w="3219" w:type="dxa"/>
          <w:trHeight w:val="967"/>
          <w:tblCellSpacing w:w="5" w:type="nil"/>
        </w:trPr>
        <w:tc>
          <w:tcPr>
            <w:tcW w:w="68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b/>
              </w:rPr>
            </w:pPr>
          </w:p>
        </w:tc>
        <w:tc>
          <w:tcPr>
            <w:tcW w:w="3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2025</w:t>
            </w:r>
            <w:r w:rsidRPr="00BC3531">
              <w:rPr>
                <w:rFonts w:cs="Calibri"/>
              </w:rPr>
              <w:t xml:space="preserve"> год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BC3531">
              <w:rPr>
                <w:rFonts w:cs="Calibri"/>
              </w:rPr>
              <w:t>2</w:t>
            </w:r>
          </w:p>
        </w:tc>
      </w:tr>
      <w:tr w:rsidR="00C734E8" w:rsidRPr="00BC3531" w:rsidTr="000F50C4">
        <w:trPr>
          <w:gridAfter w:val="3"/>
          <w:wAfter w:w="3219" w:type="dxa"/>
          <w:trHeight w:val="285"/>
          <w:tblCellSpacing w:w="5" w:type="nil"/>
        </w:trPr>
        <w:tc>
          <w:tcPr>
            <w:tcW w:w="1559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  <w:r w:rsidRPr="00BC3531">
              <w:rPr>
                <w:rFonts w:cs="Calibri"/>
                <w:b/>
              </w:rPr>
              <w:t xml:space="preserve">Задача 5 Ограничение доступности наркотиков в целях немедицинского потребления. Реабилитация лиц, допускающих употребление </w:t>
            </w:r>
            <w:r w:rsidRPr="00BC3531">
              <w:rPr>
                <w:rFonts w:cs="Calibri"/>
                <w:b/>
              </w:rPr>
              <w:lastRenderedPageBreak/>
              <w:t xml:space="preserve">наркотических средств и </w:t>
            </w:r>
            <w:proofErr w:type="spellStart"/>
            <w:r w:rsidRPr="00BC3531">
              <w:rPr>
                <w:rFonts w:cs="Calibri"/>
                <w:b/>
              </w:rPr>
              <w:t>психоактивных</w:t>
            </w:r>
            <w:proofErr w:type="spellEnd"/>
            <w:r w:rsidRPr="00BC3531">
              <w:rPr>
                <w:rFonts w:cs="Calibri"/>
                <w:b/>
              </w:rPr>
              <w:t xml:space="preserve"> веществ.</w:t>
            </w:r>
          </w:p>
        </w:tc>
      </w:tr>
      <w:tr w:rsidR="00C734E8" w:rsidRPr="00BC3531" w:rsidTr="00A4185A">
        <w:trPr>
          <w:gridAfter w:val="3"/>
          <w:wAfter w:w="3219" w:type="dxa"/>
          <w:trHeight w:val="354"/>
          <w:tblCellSpacing w:w="5" w:type="nil"/>
        </w:trPr>
        <w:tc>
          <w:tcPr>
            <w:tcW w:w="6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  <w:r w:rsidRPr="00BC3531">
              <w:rPr>
                <w:rFonts w:cs="Calibri"/>
                <w:b/>
              </w:rPr>
              <w:lastRenderedPageBreak/>
              <w:t>5.1</w:t>
            </w:r>
          </w:p>
        </w:tc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both"/>
            </w:pPr>
            <w:r w:rsidRPr="00BC3531">
              <w:t>Мероприятие</w:t>
            </w:r>
          </w:p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  <w:r>
              <w:t xml:space="preserve">Организация и проведение мероприятий направленных на выявление незаконных посевов и очагов </w:t>
            </w:r>
            <w:proofErr w:type="gramStart"/>
            <w:r>
              <w:t>произрастания</w:t>
            </w:r>
            <w:proofErr w:type="gramEnd"/>
            <w:r>
              <w:t xml:space="preserve"> дикорастущих </w:t>
            </w:r>
            <w:proofErr w:type="spellStart"/>
            <w:r>
              <w:t>наркосодержащих</w:t>
            </w:r>
            <w:proofErr w:type="spellEnd"/>
            <w:r>
              <w:t xml:space="preserve"> растений фактов их незаконного культивирования а также методов уничтожения дикорастущих </w:t>
            </w:r>
            <w:proofErr w:type="spellStart"/>
            <w:r>
              <w:t>наркосодержащих</w:t>
            </w:r>
            <w:proofErr w:type="spellEnd"/>
            <w:r>
              <w:t xml:space="preserve"> растений.</w:t>
            </w:r>
          </w:p>
        </w:tc>
        <w:tc>
          <w:tcPr>
            <w:tcW w:w="1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  <w:r w:rsidRPr="00BC3531">
              <w:rPr>
                <w:rFonts w:cs="Calibri"/>
              </w:rPr>
              <w:t>МО МВД РФ «</w:t>
            </w:r>
            <w:proofErr w:type="spellStart"/>
            <w:r w:rsidRPr="00BC3531">
              <w:rPr>
                <w:rFonts w:cs="Calibri"/>
              </w:rPr>
              <w:t>Аркадакский</w:t>
            </w:r>
            <w:proofErr w:type="spellEnd"/>
            <w:r w:rsidRPr="00BC3531">
              <w:rPr>
                <w:rFonts w:cs="Calibri"/>
              </w:rPr>
              <w:t>» (по согласованию)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2023</w:t>
            </w:r>
            <w:r w:rsidRPr="00BC3531">
              <w:rPr>
                <w:rFonts w:cs="Calibri"/>
              </w:rPr>
              <w:t>год (базовый)*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13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C3531">
              <w:t xml:space="preserve">Сокращение площади дикорастущих растений, содержащих наркотические вещества 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C734E8" w:rsidRPr="00BC3531" w:rsidTr="00A4185A">
        <w:trPr>
          <w:gridAfter w:val="3"/>
          <w:wAfter w:w="3219" w:type="dxa"/>
          <w:trHeight w:val="308"/>
          <w:tblCellSpacing w:w="5" w:type="nil"/>
        </w:trPr>
        <w:tc>
          <w:tcPr>
            <w:tcW w:w="68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3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196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2024</w:t>
            </w:r>
            <w:r w:rsidRPr="00BC3531">
              <w:rPr>
                <w:rFonts w:cs="Calibri"/>
              </w:rPr>
              <w:t>год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C734E8" w:rsidRPr="00BC3531" w:rsidTr="00A4185A">
        <w:trPr>
          <w:gridAfter w:val="3"/>
          <w:wAfter w:w="3219" w:type="dxa"/>
          <w:trHeight w:val="2430"/>
          <w:tblCellSpacing w:w="5" w:type="nil"/>
        </w:trPr>
        <w:tc>
          <w:tcPr>
            <w:tcW w:w="68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3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196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2025</w:t>
            </w:r>
            <w:r w:rsidRPr="00BC3531">
              <w:rPr>
                <w:rFonts w:cs="Calibri"/>
              </w:rPr>
              <w:t>год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2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C734E8" w:rsidRPr="00BC3531" w:rsidTr="00A4185A">
        <w:trPr>
          <w:gridAfter w:val="3"/>
          <w:wAfter w:w="3219" w:type="dxa"/>
          <w:trHeight w:val="960"/>
          <w:tblCellSpacing w:w="5" w:type="nil"/>
        </w:trPr>
        <w:tc>
          <w:tcPr>
            <w:tcW w:w="6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  <w:r w:rsidRPr="00BC3531">
              <w:rPr>
                <w:rFonts w:cs="Calibri"/>
                <w:b/>
              </w:rPr>
              <w:t>5.2</w:t>
            </w:r>
          </w:p>
        </w:tc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7E070A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  <w:r w:rsidRPr="00BC3531">
              <w:t xml:space="preserve">Мероприятие: </w:t>
            </w:r>
            <w:r>
              <w:t xml:space="preserve">Принятие мер по лечению и медицинской реабилитации больных </w:t>
            </w:r>
            <w:proofErr w:type="gramStart"/>
            <w:r>
              <w:t>наркоманией</w:t>
            </w:r>
            <w:proofErr w:type="gramEnd"/>
            <w:r>
              <w:t xml:space="preserve"> в том числе обеспечение взаимодействия медицинских организаций с организациями осуществляющими мероприятия по социальной реабилитации и </w:t>
            </w:r>
            <w:proofErr w:type="spellStart"/>
            <w:r>
              <w:t>ресоциализации</w:t>
            </w:r>
            <w:proofErr w:type="spellEnd"/>
            <w:r>
              <w:t xml:space="preserve"> больных наркоманией.</w:t>
            </w:r>
          </w:p>
        </w:tc>
        <w:tc>
          <w:tcPr>
            <w:tcW w:w="1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 w:rsidRPr="00BC3531">
              <w:rPr>
                <w:rFonts w:cs="Calibri"/>
              </w:rPr>
              <w:t>Администрация МО Аркадакского муниципального района. ГУЗ СО «</w:t>
            </w:r>
            <w:proofErr w:type="spellStart"/>
            <w:r w:rsidRPr="00BC3531">
              <w:rPr>
                <w:rFonts w:cs="Calibri"/>
              </w:rPr>
              <w:t>Аркадакская</w:t>
            </w:r>
            <w:proofErr w:type="spellEnd"/>
            <w:r w:rsidRPr="00BC3531">
              <w:rPr>
                <w:rFonts w:cs="Calibri"/>
              </w:rPr>
              <w:t xml:space="preserve">  РБ» (по согласованию)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7D75A1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2023</w:t>
            </w:r>
            <w:r w:rsidRPr="00BC3531">
              <w:rPr>
                <w:rFonts w:cs="Calibri"/>
              </w:rPr>
              <w:t>год (базовый)*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C734E8" w:rsidRPr="00BC3531" w:rsidTr="00A4185A">
        <w:trPr>
          <w:gridAfter w:val="3"/>
          <w:wAfter w:w="3219" w:type="dxa"/>
          <w:trHeight w:val="495"/>
          <w:tblCellSpacing w:w="5" w:type="nil"/>
        </w:trPr>
        <w:tc>
          <w:tcPr>
            <w:tcW w:w="68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7E07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6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7D75A1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2024</w:t>
            </w:r>
            <w:r w:rsidRPr="00BC3531">
              <w:rPr>
                <w:rFonts w:cs="Calibri"/>
              </w:rPr>
              <w:t>год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2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C734E8" w:rsidRPr="00BC3531" w:rsidTr="00A4185A">
        <w:trPr>
          <w:gridAfter w:val="3"/>
          <w:wAfter w:w="3219" w:type="dxa"/>
          <w:trHeight w:val="1695"/>
          <w:tblCellSpacing w:w="5" w:type="nil"/>
        </w:trPr>
        <w:tc>
          <w:tcPr>
            <w:tcW w:w="68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3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7E07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6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7D75A1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2025</w:t>
            </w:r>
            <w:r w:rsidRPr="00BC3531">
              <w:rPr>
                <w:rFonts w:cs="Calibri"/>
              </w:rPr>
              <w:t>год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2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E8" w:rsidRPr="00BC3531" w:rsidRDefault="00C734E8" w:rsidP="00C01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</w:tbl>
    <w:p w:rsidR="00A4185A" w:rsidRDefault="00A4185A" w:rsidP="00776E04">
      <w:pPr>
        <w:shd w:val="clear" w:color="auto" w:fill="FFFFFF"/>
        <w:tabs>
          <w:tab w:val="left" w:pos="993"/>
        </w:tabs>
        <w:jc w:val="both"/>
        <w:rPr>
          <w:b/>
          <w:bCs/>
          <w:spacing w:val="-6"/>
          <w:sz w:val="28"/>
          <w:szCs w:val="28"/>
        </w:rPr>
      </w:pPr>
    </w:p>
    <w:p w:rsidR="00C42C66" w:rsidRPr="00BC3531" w:rsidRDefault="00C42C66" w:rsidP="00776E04">
      <w:pPr>
        <w:shd w:val="clear" w:color="auto" w:fill="FFFFFF"/>
        <w:tabs>
          <w:tab w:val="left" w:pos="993"/>
        </w:tabs>
        <w:jc w:val="both"/>
        <w:rPr>
          <w:b/>
          <w:bCs/>
          <w:spacing w:val="-6"/>
          <w:sz w:val="28"/>
          <w:szCs w:val="28"/>
        </w:rPr>
      </w:pPr>
      <w:r w:rsidRPr="00BC3531">
        <w:rPr>
          <w:b/>
          <w:bCs/>
          <w:spacing w:val="-6"/>
          <w:sz w:val="28"/>
          <w:szCs w:val="28"/>
        </w:rPr>
        <w:t>Верно:</w:t>
      </w:r>
      <w:r w:rsidR="00E4755B" w:rsidRPr="00BC3531">
        <w:rPr>
          <w:b/>
          <w:bCs/>
          <w:spacing w:val="-6"/>
          <w:sz w:val="28"/>
          <w:szCs w:val="28"/>
        </w:rPr>
        <w:t xml:space="preserve"> </w:t>
      </w:r>
      <w:r w:rsidR="001A7294" w:rsidRPr="00BC3531">
        <w:rPr>
          <w:b/>
          <w:bCs/>
          <w:spacing w:val="-6"/>
          <w:sz w:val="28"/>
          <w:szCs w:val="28"/>
        </w:rPr>
        <w:t>Начальник отдела делопроизводства</w:t>
      </w:r>
      <w:r w:rsidR="00E4755B" w:rsidRPr="00BC3531">
        <w:rPr>
          <w:b/>
          <w:bCs/>
          <w:spacing w:val="-6"/>
          <w:sz w:val="28"/>
          <w:szCs w:val="28"/>
        </w:rPr>
        <w:t xml:space="preserve"> </w:t>
      </w:r>
      <w:r w:rsidR="007C5925" w:rsidRPr="00BC3531">
        <w:rPr>
          <w:b/>
          <w:bCs/>
          <w:spacing w:val="-6"/>
          <w:sz w:val="28"/>
          <w:szCs w:val="28"/>
        </w:rPr>
        <w:t>а</w:t>
      </w:r>
      <w:r w:rsidR="001A7294" w:rsidRPr="00BC3531">
        <w:rPr>
          <w:b/>
          <w:bCs/>
          <w:spacing w:val="-6"/>
          <w:sz w:val="28"/>
          <w:szCs w:val="28"/>
        </w:rPr>
        <w:t>дминистрации МО Аркадакского</w:t>
      </w:r>
      <w:r w:rsidR="00E4755B" w:rsidRPr="00BC3531">
        <w:rPr>
          <w:b/>
          <w:bCs/>
          <w:spacing w:val="-6"/>
          <w:sz w:val="28"/>
          <w:szCs w:val="28"/>
        </w:rPr>
        <w:t xml:space="preserve"> </w:t>
      </w:r>
      <w:r w:rsidR="007C5925" w:rsidRPr="00BC3531">
        <w:rPr>
          <w:b/>
          <w:bCs/>
          <w:spacing w:val="-6"/>
          <w:sz w:val="28"/>
          <w:szCs w:val="28"/>
        </w:rPr>
        <w:t>м</w:t>
      </w:r>
      <w:r w:rsidR="001A7294" w:rsidRPr="00BC3531">
        <w:rPr>
          <w:b/>
          <w:bCs/>
          <w:spacing w:val="-6"/>
          <w:sz w:val="28"/>
          <w:szCs w:val="28"/>
        </w:rPr>
        <w:t>униципального района</w:t>
      </w:r>
      <w:r w:rsidR="001A7294" w:rsidRPr="00BC3531">
        <w:rPr>
          <w:b/>
          <w:bCs/>
          <w:spacing w:val="-6"/>
          <w:sz w:val="28"/>
          <w:szCs w:val="28"/>
        </w:rPr>
        <w:tab/>
      </w:r>
      <w:r w:rsidR="001A7294" w:rsidRPr="00BC3531">
        <w:rPr>
          <w:b/>
          <w:bCs/>
          <w:spacing w:val="-6"/>
          <w:sz w:val="28"/>
          <w:szCs w:val="28"/>
        </w:rPr>
        <w:tab/>
      </w:r>
      <w:r w:rsidR="001A7294" w:rsidRPr="00BC3531">
        <w:rPr>
          <w:b/>
          <w:bCs/>
          <w:spacing w:val="-6"/>
          <w:sz w:val="28"/>
          <w:szCs w:val="28"/>
        </w:rPr>
        <w:tab/>
      </w:r>
      <w:r w:rsidR="001A7294" w:rsidRPr="00BC3531">
        <w:rPr>
          <w:b/>
          <w:bCs/>
          <w:spacing w:val="-6"/>
          <w:sz w:val="28"/>
          <w:szCs w:val="28"/>
        </w:rPr>
        <w:tab/>
      </w:r>
      <w:r w:rsidR="001A7294" w:rsidRPr="00BC3531">
        <w:rPr>
          <w:b/>
          <w:bCs/>
          <w:spacing w:val="-6"/>
          <w:sz w:val="28"/>
          <w:szCs w:val="28"/>
        </w:rPr>
        <w:tab/>
      </w:r>
      <w:r w:rsidR="001A7294" w:rsidRPr="00BC3531">
        <w:rPr>
          <w:b/>
          <w:bCs/>
          <w:spacing w:val="-6"/>
          <w:sz w:val="28"/>
          <w:szCs w:val="28"/>
        </w:rPr>
        <w:tab/>
      </w:r>
      <w:r w:rsidR="001A7294" w:rsidRPr="00BC3531">
        <w:rPr>
          <w:b/>
          <w:bCs/>
          <w:spacing w:val="-6"/>
          <w:sz w:val="28"/>
          <w:szCs w:val="28"/>
        </w:rPr>
        <w:tab/>
      </w:r>
      <w:r w:rsidR="001A7294" w:rsidRPr="00BC3531">
        <w:rPr>
          <w:b/>
          <w:bCs/>
          <w:spacing w:val="-6"/>
          <w:sz w:val="28"/>
          <w:szCs w:val="28"/>
        </w:rPr>
        <w:tab/>
        <w:t xml:space="preserve">Л.В. Шестакова  </w:t>
      </w:r>
    </w:p>
    <w:p w:rsidR="00210796" w:rsidRPr="00BC3531" w:rsidRDefault="00210796" w:rsidP="006309A0">
      <w:pPr>
        <w:shd w:val="clear" w:color="auto" w:fill="FFFFFF"/>
        <w:tabs>
          <w:tab w:val="left" w:pos="993"/>
        </w:tabs>
        <w:jc w:val="both"/>
        <w:rPr>
          <w:b/>
          <w:bCs/>
          <w:spacing w:val="-6"/>
          <w:sz w:val="28"/>
          <w:szCs w:val="28"/>
        </w:rPr>
      </w:pPr>
    </w:p>
    <w:p w:rsidR="00210796" w:rsidRPr="00BC3531" w:rsidRDefault="00210796" w:rsidP="006309A0">
      <w:pPr>
        <w:shd w:val="clear" w:color="auto" w:fill="FFFFFF"/>
        <w:tabs>
          <w:tab w:val="left" w:pos="993"/>
        </w:tabs>
        <w:jc w:val="both"/>
        <w:rPr>
          <w:b/>
          <w:bCs/>
          <w:spacing w:val="-6"/>
          <w:sz w:val="28"/>
          <w:szCs w:val="28"/>
        </w:rPr>
      </w:pPr>
    </w:p>
    <w:p w:rsidR="00210796" w:rsidRPr="00BC3531" w:rsidRDefault="00210796" w:rsidP="006309A0">
      <w:pPr>
        <w:shd w:val="clear" w:color="auto" w:fill="FFFFFF"/>
        <w:tabs>
          <w:tab w:val="left" w:pos="993"/>
        </w:tabs>
        <w:jc w:val="both"/>
        <w:rPr>
          <w:b/>
          <w:bCs/>
          <w:spacing w:val="-6"/>
          <w:sz w:val="28"/>
          <w:szCs w:val="28"/>
        </w:rPr>
      </w:pPr>
    </w:p>
    <w:p w:rsidR="00964FE7" w:rsidRPr="00BC3531" w:rsidRDefault="00964FE7" w:rsidP="00964FE7">
      <w:pPr>
        <w:jc w:val="both"/>
        <w:rPr>
          <w:bCs/>
          <w:spacing w:val="-6"/>
          <w:sz w:val="28"/>
          <w:szCs w:val="28"/>
        </w:rPr>
      </w:pPr>
    </w:p>
    <w:p w:rsidR="008C0E7C" w:rsidRPr="00BC3531" w:rsidRDefault="008C0E7C" w:rsidP="0064153D">
      <w:pPr>
        <w:shd w:val="clear" w:color="auto" w:fill="FFFFFF"/>
        <w:tabs>
          <w:tab w:val="left" w:pos="993"/>
        </w:tabs>
        <w:jc w:val="both"/>
        <w:rPr>
          <w:bCs/>
          <w:spacing w:val="-6"/>
          <w:sz w:val="28"/>
          <w:szCs w:val="28"/>
        </w:rPr>
      </w:pPr>
    </w:p>
    <w:sectPr w:rsidR="008C0E7C" w:rsidRPr="00BC3531" w:rsidSect="00A61B0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9D9" w:rsidRDefault="004849D9" w:rsidP="00B917F1">
      <w:r>
        <w:separator/>
      </w:r>
    </w:p>
  </w:endnote>
  <w:endnote w:type="continuationSeparator" w:id="0">
    <w:p w:rsidR="004849D9" w:rsidRDefault="004849D9" w:rsidP="00B91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9D9" w:rsidRDefault="004849D9" w:rsidP="00B917F1">
      <w:r>
        <w:separator/>
      </w:r>
    </w:p>
  </w:footnote>
  <w:footnote w:type="continuationSeparator" w:id="0">
    <w:p w:rsidR="004849D9" w:rsidRDefault="004849D9" w:rsidP="00B917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32F6B"/>
    <w:multiLevelType w:val="hybridMultilevel"/>
    <w:tmpl w:val="E764811E"/>
    <w:lvl w:ilvl="0" w:tplc="B5F4CF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9177D7B"/>
    <w:multiLevelType w:val="hybridMultilevel"/>
    <w:tmpl w:val="3FBA38EA"/>
    <w:lvl w:ilvl="0" w:tplc="98E2A1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AF0FC7"/>
    <w:multiLevelType w:val="hybridMultilevel"/>
    <w:tmpl w:val="2CB80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804CC"/>
    <w:multiLevelType w:val="hybridMultilevel"/>
    <w:tmpl w:val="45147522"/>
    <w:lvl w:ilvl="0" w:tplc="0F707EC2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7222B54"/>
    <w:multiLevelType w:val="hybridMultilevel"/>
    <w:tmpl w:val="124C3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292D0E"/>
    <w:multiLevelType w:val="hybridMultilevel"/>
    <w:tmpl w:val="2E6C33DE"/>
    <w:lvl w:ilvl="0" w:tplc="7332C5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6A3"/>
    <w:rsid w:val="00013A5B"/>
    <w:rsid w:val="00015F9F"/>
    <w:rsid w:val="000307D3"/>
    <w:rsid w:val="00044E42"/>
    <w:rsid w:val="00044FF4"/>
    <w:rsid w:val="00045ED9"/>
    <w:rsid w:val="00047D70"/>
    <w:rsid w:val="00062EA4"/>
    <w:rsid w:val="0007183F"/>
    <w:rsid w:val="00073588"/>
    <w:rsid w:val="00081BF9"/>
    <w:rsid w:val="00097992"/>
    <w:rsid w:val="000A5931"/>
    <w:rsid w:val="000A5A41"/>
    <w:rsid w:val="000A5C9B"/>
    <w:rsid w:val="000E1B59"/>
    <w:rsid w:val="000F50C4"/>
    <w:rsid w:val="000F6114"/>
    <w:rsid w:val="00102CD8"/>
    <w:rsid w:val="00106B8A"/>
    <w:rsid w:val="001125A4"/>
    <w:rsid w:val="001150C5"/>
    <w:rsid w:val="00115B50"/>
    <w:rsid w:val="00133BD8"/>
    <w:rsid w:val="00136A76"/>
    <w:rsid w:val="001429D5"/>
    <w:rsid w:val="00160725"/>
    <w:rsid w:val="001725F7"/>
    <w:rsid w:val="00172B2F"/>
    <w:rsid w:val="001736A0"/>
    <w:rsid w:val="001A7294"/>
    <w:rsid w:val="001B3311"/>
    <w:rsid w:val="001C3D0A"/>
    <w:rsid w:val="001D3F79"/>
    <w:rsid w:val="001D6FC1"/>
    <w:rsid w:val="001F198B"/>
    <w:rsid w:val="001F3CCE"/>
    <w:rsid w:val="002071D0"/>
    <w:rsid w:val="00210796"/>
    <w:rsid w:val="00226BD2"/>
    <w:rsid w:val="00231AC5"/>
    <w:rsid w:val="002371E3"/>
    <w:rsid w:val="00265542"/>
    <w:rsid w:val="002A0FFE"/>
    <w:rsid w:val="002A198D"/>
    <w:rsid w:val="002B2C24"/>
    <w:rsid w:val="002B30C5"/>
    <w:rsid w:val="002C045F"/>
    <w:rsid w:val="002C2C0D"/>
    <w:rsid w:val="002C58E4"/>
    <w:rsid w:val="002D21B2"/>
    <w:rsid w:val="002D34C4"/>
    <w:rsid w:val="002D77C1"/>
    <w:rsid w:val="002F7DF7"/>
    <w:rsid w:val="00304D1B"/>
    <w:rsid w:val="00324E12"/>
    <w:rsid w:val="00340AE8"/>
    <w:rsid w:val="00346C66"/>
    <w:rsid w:val="00350E71"/>
    <w:rsid w:val="003621ED"/>
    <w:rsid w:val="0037683A"/>
    <w:rsid w:val="00381B75"/>
    <w:rsid w:val="003953A9"/>
    <w:rsid w:val="003A7282"/>
    <w:rsid w:val="003C0564"/>
    <w:rsid w:val="003C4253"/>
    <w:rsid w:val="003D35FF"/>
    <w:rsid w:val="003E11D1"/>
    <w:rsid w:val="003F62E5"/>
    <w:rsid w:val="0041312E"/>
    <w:rsid w:val="00424F5C"/>
    <w:rsid w:val="00430DEA"/>
    <w:rsid w:val="00440B21"/>
    <w:rsid w:val="004422AF"/>
    <w:rsid w:val="00445829"/>
    <w:rsid w:val="004642D4"/>
    <w:rsid w:val="00482B2A"/>
    <w:rsid w:val="004849D9"/>
    <w:rsid w:val="00484FEA"/>
    <w:rsid w:val="00496920"/>
    <w:rsid w:val="004A5201"/>
    <w:rsid w:val="004D288E"/>
    <w:rsid w:val="004D338C"/>
    <w:rsid w:val="004D4CDA"/>
    <w:rsid w:val="004D4E85"/>
    <w:rsid w:val="004D5A98"/>
    <w:rsid w:val="004E5F6C"/>
    <w:rsid w:val="00505358"/>
    <w:rsid w:val="0051794D"/>
    <w:rsid w:val="005245D0"/>
    <w:rsid w:val="00535065"/>
    <w:rsid w:val="00547230"/>
    <w:rsid w:val="00552A96"/>
    <w:rsid w:val="00557278"/>
    <w:rsid w:val="00565E1E"/>
    <w:rsid w:val="00576C86"/>
    <w:rsid w:val="00587B0B"/>
    <w:rsid w:val="00590918"/>
    <w:rsid w:val="00596C95"/>
    <w:rsid w:val="005B23D9"/>
    <w:rsid w:val="005C404A"/>
    <w:rsid w:val="005C5921"/>
    <w:rsid w:val="005C7668"/>
    <w:rsid w:val="005D7295"/>
    <w:rsid w:val="005E3668"/>
    <w:rsid w:val="005E46FC"/>
    <w:rsid w:val="005F47FC"/>
    <w:rsid w:val="006140F8"/>
    <w:rsid w:val="00625CB4"/>
    <w:rsid w:val="006309A0"/>
    <w:rsid w:val="00640C47"/>
    <w:rsid w:val="0064153D"/>
    <w:rsid w:val="0064608A"/>
    <w:rsid w:val="00646F19"/>
    <w:rsid w:val="00661D8F"/>
    <w:rsid w:val="00661F85"/>
    <w:rsid w:val="006634BC"/>
    <w:rsid w:val="00664FAA"/>
    <w:rsid w:val="006A08E6"/>
    <w:rsid w:val="006B17FB"/>
    <w:rsid w:val="006C611C"/>
    <w:rsid w:val="006D1137"/>
    <w:rsid w:val="006D171D"/>
    <w:rsid w:val="006D6E1E"/>
    <w:rsid w:val="006F3D49"/>
    <w:rsid w:val="00702C29"/>
    <w:rsid w:val="00706FE8"/>
    <w:rsid w:val="007128F4"/>
    <w:rsid w:val="00716678"/>
    <w:rsid w:val="007340D0"/>
    <w:rsid w:val="00740DA4"/>
    <w:rsid w:val="00754D05"/>
    <w:rsid w:val="00770B80"/>
    <w:rsid w:val="007728AA"/>
    <w:rsid w:val="0077434E"/>
    <w:rsid w:val="00776E04"/>
    <w:rsid w:val="00782B7A"/>
    <w:rsid w:val="007852B7"/>
    <w:rsid w:val="007914A2"/>
    <w:rsid w:val="007A168F"/>
    <w:rsid w:val="007C5925"/>
    <w:rsid w:val="007C663A"/>
    <w:rsid w:val="007D5CE5"/>
    <w:rsid w:val="007D75A1"/>
    <w:rsid w:val="007E070A"/>
    <w:rsid w:val="007F00D2"/>
    <w:rsid w:val="00803160"/>
    <w:rsid w:val="00804A9B"/>
    <w:rsid w:val="0080606C"/>
    <w:rsid w:val="00806C12"/>
    <w:rsid w:val="00821F2D"/>
    <w:rsid w:val="008367B0"/>
    <w:rsid w:val="0083782F"/>
    <w:rsid w:val="00841D5A"/>
    <w:rsid w:val="00843D2C"/>
    <w:rsid w:val="00853A13"/>
    <w:rsid w:val="00870466"/>
    <w:rsid w:val="008A31F5"/>
    <w:rsid w:val="008B7D16"/>
    <w:rsid w:val="008C0E7C"/>
    <w:rsid w:val="008C2C50"/>
    <w:rsid w:val="008D0222"/>
    <w:rsid w:val="008D3DA3"/>
    <w:rsid w:val="008D5BE5"/>
    <w:rsid w:val="008D7B34"/>
    <w:rsid w:val="008E5599"/>
    <w:rsid w:val="00915955"/>
    <w:rsid w:val="00944109"/>
    <w:rsid w:val="0094444C"/>
    <w:rsid w:val="00963433"/>
    <w:rsid w:val="00964FE7"/>
    <w:rsid w:val="00972854"/>
    <w:rsid w:val="009D4981"/>
    <w:rsid w:val="009F0B04"/>
    <w:rsid w:val="009F573D"/>
    <w:rsid w:val="00A0476C"/>
    <w:rsid w:val="00A1407D"/>
    <w:rsid w:val="00A168D2"/>
    <w:rsid w:val="00A17BA5"/>
    <w:rsid w:val="00A4185A"/>
    <w:rsid w:val="00A424E3"/>
    <w:rsid w:val="00A46645"/>
    <w:rsid w:val="00A513B7"/>
    <w:rsid w:val="00A56CCB"/>
    <w:rsid w:val="00A574E4"/>
    <w:rsid w:val="00A57C5F"/>
    <w:rsid w:val="00A61B05"/>
    <w:rsid w:val="00A875EF"/>
    <w:rsid w:val="00A92211"/>
    <w:rsid w:val="00AA2CF0"/>
    <w:rsid w:val="00AA4CF2"/>
    <w:rsid w:val="00AA71B3"/>
    <w:rsid w:val="00AC3EA4"/>
    <w:rsid w:val="00AF589F"/>
    <w:rsid w:val="00AF7008"/>
    <w:rsid w:val="00B05B5F"/>
    <w:rsid w:val="00B12A59"/>
    <w:rsid w:val="00B158C5"/>
    <w:rsid w:val="00B2349D"/>
    <w:rsid w:val="00B30EF1"/>
    <w:rsid w:val="00B76677"/>
    <w:rsid w:val="00B917F1"/>
    <w:rsid w:val="00B95EB1"/>
    <w:rsid w:val="00BA538F"/>
    <w:rsid w:val="00BA73D2"/>
    <w:rsid w:val="00BA785C"/>
    <w:rsid w:val="00BB0E68"/>
    <w:rsid w:val="00BC3531"/>
    <w:rsid w:val="00BE036D"/>
    <w:rsid w:val="00BE22A1"/>
    <w:rsid w:val="00C0119C"/>
    <w:rsid w:val="00C034F3"/>
    <w:rsid w:val="00C04352"/>
    <w:rsid w:val="00C06BAC"/>
    <w:rsid w:val="00C156A7"/>
    <w:rsid w:val="00C35AC7"/>
    <w:rsid w:val="00C426A3"/>
    <w:rsid w:val="00C42C66"/>
    <w:rsid w:val="00C4569F"/>
    <w:rsid w:val="00C4666C"/>
    <w:rsid w:val="00C51207"/>
    <w:rsid w:val="00C661E6"/>
    <w:rsid w:val="00C71578"/>
    <w:rsid w:val="00C734E8"/>
    <w:rsid w:val="00C81869"/>
    <w:rsid w:val="00C879EA"/>
    <w:rsid w:val="00C96812"/>
    <w:rsid w:val="00CB2E04"/>
    <w:rsid w:val="00CB75D3"/>
    <w:rsid w:val="00CD451E"/>
    <w:rsid w:val="00CD59B3"/>
    <w:rsid w:val="00CD7679"/>
    <w:rsid w:val="00CE6A8F"/>
    <w:rsid w:val="00CE7F33"/>
    <w:rsid w:val="00CF5CFD"/>
    <w:rsid w:val="00CF7CCF"/>
    <w:rsid w:val="00D163D4"/>
    <w:rsid w:val="00D20F28"/>
    <w:rsid w:val="00D22DCF"/>
    <w:rsid w:val="00D33CF2"/>
    <w:rsid w:val="00D40C87"/>
    <w:rsid w:val="00D42ED2"/>
    <w:rsid w:val="00D438EE"/>
    <w:rsid w:val="00D458AC"/>
    <w:rsid w:val="00D52C60"/>
    <w:rsid w:val="00D55394"/>
    <w:rsid w:val="00D63204"/>
    <w:rsid w:val="00D72570"/>
    <w:rsid w:val="00D925AC"/>
    <w:rsid w:val="00D93328"/>
    <w:rsid w:val="00D9557C"/>
    <w:rsid w:val="00DC0527"/>
    <w:rsid w:val="00DD74E6"/>
    <w:rsid w:val="00E33713"/>
    <w:rsid w:val="00E4755B"/>
    <w:rsid w:val="00E643DD"/>
    <w:rsid w:val="00E650A6"/>
    <w:rsid w:val="00E678FE"/>
    <w:rsid w:val="00E862CD"/>
    <w:rsid w:val="00E86C0B"/>
    <w:rsid w:val="00EA0365"/>
    <w:rsid w:val="00EC0930"/>
    <w:rsid w:val="00ED5CFE"/>
    <w:rsid w:val="00EE0226"/>
    <w:rsid w:val="00EE4DB1"/>
    <w:rsid w:val="00EE5F67"/>
    <w:rsid w:val="00EE6211"/>
    <w:rsid w:val="00EE62FD"/>
    <w:rsid w:val="00EF204C"/>
    <w:rsid w:val="00F00BDD"/>
    <w:rsid w:val="00F042DD"/>
    <w:rsid w:val="00F16F24"/>
    <w:rsid w:val="00F2123F"/>
    <w:rsid w:val="00F22FA3"/>
    <w:rsid w:val="00F3060C"/>
    <w:rsid w:val="00F67FC0"/>
    <w:rsid w:val="00F73F2E"/>
    <w:rsid w:val="00F83C97"/>
    <w:rsid w:val="00FE0FD8"/>
    <w:rsid w:val="00FE6BB3"/>
    <w:rsid w:val="00FF03DE"/>
    <w:rsid w:val="00FF0969"/>
    <w:rsid w:val="00FF3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6A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F7DF7"/>
    <w:pPr>
      <w:keepNext/>
      <w:spacing w:line="360" w:lineRule="auto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26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List Paragraph"/>
    <w:basedOn w:val="a"/>
    <w:uiPriority w:val="34"/>
    <w:qFormat/>
    <w:rsid w:val="00CD7679"/>
    <w:pPr>
      <w:ind w:left="720"/>
      <w:contextualSpacing/>
    </w:pPr>
  </w:style>
  <w:style w:type="paragraph" w:styleId="a4">
    <w:name w:val="footnote text"/>
    <w:basedOn w:val="a"/>
    <w:link w:val="a5"/>
    <w:semiHidden/>
    <w:rsid w:val="00B917F1"/>
    <w:pPr>
      <w:spacing w:after="200" w:line="276" w:lineRule="auto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a5">
    <w:name w:val="Текст сноски Знак"/>
    <w:basedOn w:val="a0"/>
    <w:link w:val="a4"/>
    <w:semiHidden/>
    <w:rsid w:val="00B917F1"/>
    <w:rPr>
      <w:rFonts w:ascii="Calibri" w:eastAsia="Calibri" w:hAnsi="Calibri"/>
      <w:lang w:val="en-US" w:eastAsia="en-US"/>
    </w:rPr>
  </w:style>
  <w:style w:type="character" w:styleId="a6">
    <w:name w:val="footnote reference"/>
    <w:basedOn w:val="a0"/>
    <w:semiHidden/>
    <w:rsid w:val="00B917F1"/>
    <w:rPr>
      <w:vertAlign w:val="superscript"/>
    </w:rPr>
  </w:style>
  <w:style w:type="paragraph" w:styleId="2">
    <w:name w:val="Body Text Indent 2"/>
    <w:basedOn w:val="a"/>
    <w:link w:val="20"/>
    <w:rsid w:val="0080606C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80606C"/>
    <w:rPr>
      <w:sz w:val="28"/>
      <w:szCs w:val="24"/>
    </w:rPr>
  </w:style>
  <w:style w:type="character" w:styleId="a7">
    <w:name w:val="Strong"/>
    <w:basedOn w:val="a0"/>
    <w:uiPriority w:val="22"/>
    <w:qFormat/>
    <w:rsid w:val="00D9557C"/>
    <w:rPr>
      <w:b/>
      <w:bCs/>
    </w:rPr>
  </w:style>
  <w:style w:type="character" w:customStyle="1" w:styleId="blk">
    <w:name w:val="blk"/>
    <w:basedOn w:val="a0"/>
    <w:rsid w:val="008D7B34"/>
  </w:style>
  <w:style w:type="paragraph" w:styleId="a8">
    <w:name w:val="Balloon Text"/>
    <w:basedOn w:val="a"/>
    <w:link w:val="a9"/>
    <w:uiPriority w:val="99"/>
    <w:semiHidden/>
    <w:unhideWhenUsed/>
    <w:rsid w:val="00D725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57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F7DF7"/>
    <w:rPr>
      <w:b/>
      <w:sz w:val="28"/>
    </w:rPr>
  </w:style>
  <w:style w:type="paragraph" w:styleId="aa">
    <w:name w:val="header"/>
    <w:basedOn w:val="a"/>
    <w:link w:val="ab"/>
    <w:rsid w:val="002F7DF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2F7D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6A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F7DF7"/>
    <w:pPr>
      <w:keepNext/>
      <w:spacing w:line="360" w:lineRule="auto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26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List Paragraph"/>
    <w:basedOn w:val="a"/>
    <w:uiPriority w:val="34"/>
    <w:qFormat/>
    <w:rsid w:val="00CD7679"/>
    <w:pPr>
      <w:ind w:left="720"/>
      <w:contextualSpacing/>
    </w:pPr>
  </w:style>
  <w:style w:type="paragraph" w:styleId="a4">
    <w:name w:val="footnote text"/>
    <w:basedOn w:val="a"/>
    <w:link w:val="a5"/>
    <w:semiHidden/>
    <w:rsid w:val="00B917F1"/>
    <w:pPr>
      <w:spacing w:after="200" w:line="276" w:lineRule="auto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a5">
    <w:name w:val="Текст сноски Знак"/>
    <w:basedOn w:val="a0"/>
    <w:link w:val="a4"/>
    <w:semiHidden/>
    <w:rsid w:val="00B917F1"/>
    <w:rPr>
      <w:rFonts w:ascii="Calibri" w:eastAsia="Calibri" w:hAnsi="Calibri"/>
      <w:lang w:val="en-US" w:eastAsia="en-US"/>
    </w:rPr>
  </w:style>
  <w:style w:type="character" w:styleId="a6">
    <w:name w:val="footnote reference"/>
    <w:basedOn w:val="a0"/>
    <w:semiHidden/>
    <w:rsid w:val="00B917F1"/>
    <w:rPr>
      <w:vertAlign w:val="superscript"/>
    </w:rPr>
  </w:style>
  <w:style w:type="paragraph" w:styleId="2">
    <w:name w:val="Body Text Indent 2"/>
    <w:basedOn w:val="a"/>
    <w:link w:val="20"/>
    <w:rsid w:val="0080606C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80606C"/>
    <w:rPr>
      <w:sz w:val="28"/>
      <w:szCs w:val="24"/>
    </w:rPr>
  </w:style>
  <w:style w:type="character" w:styleId="a7">
    <w:name w:val="Strong"/>
    <w:basedOn w:val="a0"/>
    <w:uiPriority w:val="22"/>
    <w:qFormat/>
    <w:rsid w:val="00D9557C"/>
    <w:rPr>
      <w:b/>
      <w:bCs/>
    </w:rPr>
  </w:style>
  <w:style w:type="character" w:customStyle="1" w:styleId="blk">
    <w:name w:val="blk"/>
    <w:basedOn w:val="a0"/>
    <w:rsid w:val="008D7B34"/>
  </w:style>
  <w:style w:type="paragraph" w:styleId="a8">
    <w:name w:val="Balloon Text"/>
    <w:basedOn w:val="a"/>
    <w:link w:val="a9"/>
    <w:uiPriority w:val="99"/>
    <w:semiHidden/>
    <w:unhideWhenUsed/>
    <w:rsid w:val="00D725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57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F7DF7"/>
    <w:rPr>
      <w:b/>
      <w:sz w:val="28"/>
    </w:rPr>
  </w:style>
  <w:style w:type="paragraph" w:styleId="aa">
    <w:name w:val="header"/>
    <w:basedOn w:val="a"/>
    <w:link w:val="ab"/>
    <w:rsid w:val="002F7DF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2F7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4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9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CADED-1661-4B48-9C6D-9B6D75419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3385</Words>
  <Characters>19298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2023-11-08T05:25:00Z</cp:lastPrinted>
  <dcterms:created xsi:type="dcterms:W3CDTF">2023-11-09T09:55:00Z</dcterms:created>
  <dcterms:modified xsi:type="dcterms:W3CDTF">2023-11-09T09:55:00Z</dcterms:modified>
</cp:coreProperties>
</file>