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691" w:rsidRDefault="00FB2691" w:rsidP="00013950">
      <w:pPr>
        <w:ind w:left="4962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B2691" w:rsidRPr="00FB2691" w:rsidRDefault="00FB2691" w:rsidP="00FB2691">
      <w:pPr>
        <w:spacing w:line="252" w:lineRule="auto"/>
        <w:jc w:val="center"/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ru-RU"/>
        </w:rPr>
      </w:pPr>
      <w:r w:rsidRPr="00FB2691"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ru-RU"/>
        </w:rPr>
        <w:t>АДМИНИСТРАЦИЯ</w:t>
      </w:r>
    </w:p>
    <w:p w:rsidR="00FB2691" w:rsidRPr="00FB2691" w:rsidRDefault="00FB2691" w:rsidP="00FB2691">
      <w:pPr>
        <w:spacing w:line="25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2691"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ru-RU"/>
        </w:rPr>
        <w:t xml:space="preserve"> </w:t>
      </w:r>
      <w:r w:rsidRPr="00FB26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МУНИЦИПАЛЬНОГО ОБРАЗОВАНИЯ </w:t>
      </w:r>
      <w:r w:rsidRPr="00FB26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АРКАДАКСКОГО МУНИЦИПАЛЬНОГО РАЙОНА </w:t>
      </w:r>
    </w:p>
    <w:p w:rsidR="00FB2691" w:rsidRPr="00FB2691" w:rsidRDefault="00FB2691" w:rsidP="00FB2691">
      <w:pPr>
        <w:spacing w:line="252" w:lineRule="auto"/>
        <w:jc w:val="center"/>
        <w:rPr>
          <w:rFonts w:ascii="Arial" w:eastAsia="Times New Roman" w:hAnsi="Arial" w:cs="Times New Roman"/>
          <w:b/>
          <w:spacing w:val="22"/>
          <w:sz w:val="24"/>
          <w:szCs w:val="24"/>
          <w:lang w:val="x-none" w:eastAsia="ru-RU"/>
        </w:rPr>
      </w:pPr>
      <w:r w:rsidRPr="00FB2691">
        <w:rPr>
          <w:rFonts w:ascii="Times New Roman" w:eastAsia="Times New Roman" w:hAnsi="Times New Roman" w:cs="Times New Roman"/>
          <w:b/>
          <w:spacing w:val="24"/>
          <w:sz w:val="24"/>
          <w:szCs w:val="24"/>
          <w:lang w:val="x-none" w:eastAsia="ru-RU"/>
        </w:rPr>
        <w:t>САРАТОВСКОЙ ОБЛАСТИ</w:t>
      </w:r>
    </w:p>
    <w:p w:rsidR="00FB2691" w:rsidRPr="00FB2691" w:rsidRDefault="00FB2691" w:rsidP="00FB2691">
      <w:pPr>
        <w:tabs>
          <w:tab w:val="left" w:pos="7088"/>
        </w:tabs>
        <w:ind w:left="6521"/>
        <w:rPr>
          <w:rFonts w:ascii="Arial" w:eastAsia="Times New Roman" w:hAnsi="Arial" w:cs="Times New Roman"/>
          <w:sz w:val="16"/>
          <w:szCs w:val="20"/>
          <w:lang w:eastAsia="ru-RU"/>
        </w:rPr>
      </w:pPr>
    </w:p>
    <w:p w:rsidR="00FB2691" w:rsidRPr="00FB2691" w:rsidRDefault="00FB2691" w:rsidP="00FB2691">
      <w:pPr>
        <w:tabs>
          <w:tab w:val="center" w:pos="4153"/>
          <w:tab w:val="right" w:pos="830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</w:pPr>
      <w:r w:rsidRPr="00FB2691"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  <w:t>П О С Т А Н О В Л Е Н И Е</w:t>
      </w:r>
    </w:p>
    <w:p w:rsidR="00FB2691" w:rsidRPr="00FB2691" w:rsidRDefault="00FB2691" w:rsidP="00FB2691">
      <w:pPr>
        <w:tabs>
          <w:tab w:val="center" w:pos="4153"/>
          <w:tab w:val="right" w:pos="830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</w:pPr>
    </w:p>
    <w:p w:rsidR="00FB2691" w:rsidRPr="00FB2691" w:rsidRDefault="00FB2691" w:rsidP="00FB2691">
      <w:pPr>
        <w:tabs>
          <w:tab w:val="center" w:pos="4153"/>
          <w:tab w:val="right" w:pos="8306"/>
        </w:tabs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FB269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B2691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т </w:t>
      </w:r>
      <w:r w:rsidRPr="00FB2691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softHyphen/>
      </w:r>
      <w:r w:rsidRPr="00FB2691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softHyphen/>
      </w:r>
      <w:r w:rsidRPr="00FB2691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softHyphen/>
      </w:r>
      <w:r w:rsidRPr="00FB2691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softHyphen/>
      </w:r>
      <w:r w:rsidRPr="00FB2691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softHyphen/>
      </w:r>
      <w:r w:rsidRPr="00FB2691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softHyphen/>
      </w:r>
      <w:r w:rsidRPr="00FB2691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softHyphen/>
      </w:r>
      <w:r w:rsidRPr="00FB2691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softHyphen/>
      </w:r>
      <w:r w:rsidRPr="00FB2691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softHyphen/>
      </w:r>
      <w:r w:rsidRPr="00FB2691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softHyphen/>
      </w:r>
      <w:r w:rsidRPr="00FB2691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softHyphen/>
      </w:r>
      <w:r w:rsidRPr="00FB2691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softHyphen/>
      </w:r>
      <w:r w:rsidRPr="00FB2691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softHyphen/>
      </w:r>
      <w:r w:rsidRPr="00FB2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24.11.2023</w:t>
      </w:r>
      <w:r w:rsidRPr="00FB2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FB2691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  №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776</w:t>
      </w:r>
      <w:r w:rsidRPr="00FB2691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 </w:t>
      </w:r>
    </w:p>
    <w:p w:rsidR="00FB2691" w:rsidRPr="00FB2691" w:rsidRDefault="00FB2691" w:rsidP="00FB2691">
      <w:pPr>
        <w:tabs>
          <w:tab w:val="center" w:pos="4153"/>
          <w:tab w:val="right" w:pos="8306"/>
        </w:tabs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</w:pPr>
      <w:r w:rsidRPr="00FB2691"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  <w:t xml:space="preserve">                     </w:t>
      </w:r>
    </w:p>
    <w:p w:rsidR="00FB2691" w:rsidRPr="00FB2691" w:rsidRDefault="00FB2691" w:rsidP="00FB2691">
      <w:pPr>
        <w:tabs>
          <w:tab w:val="center" w:pos="4153"/>
          <w:tab w:val="right" w:pos="8306"/>
        </w:tabs>
        <w:rPr>
          <w:rFonts w:ascii="Times New Roman" w:eastAsia="Times New Roman" w:hAnsi="Times New Roman" w:cs="Times New Roman"/>
          <w:lang w:val="x-none" w:eastAsia="ru-RU"/>
        </w:rPr>
      </w:pPr>
      <w:r w:rsidRPr="00FB2691"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  <w:t xml:space="preserve">                                                                                                                 </w:t>
      </w:r>
      <w:r w:rsidRPr="00FB2691">
        <w:rPr>
          <w:rFonts w:ascii="Times New Roman" w:eastAsia="Times New Roman" w:hAnsi="Times New Roman" w:cs="Times New Roman"/>
          <w:lang w:val="x-none" w:eastAsia="ru-RU"/>
        </w:rPr>
        <w:t xml:space="preserve">г. Аркадак                             </w:t>
      </w:r>
    </w:p>
    <w:p w:rsidR="00FB2691" w:rsidRPr="00FB2691" w:rsidRDefault="00FB2691" w:rsidP="00FB2691">
      <w:pPr>
        <w:keepNext/>
        <w:widowControl w:val="0"/>
        <w:jc w:val="both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 w:rsidRPr="00FB2691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Об утверждении муниципальной программы </w:t>
      </w:r>
    </w:p>
    <w:p w:rsidR="00FB2691" w:rsidRPr="00FB2691" w:rsidRDefault="00FB2691" w:rsidP="00FB2691">
      <w:pPr>
        <w:keepNext/>
        <w:widowControl w:val="0"/>
        <w:jc w:val="both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  <w:r w:rsidRPr="00FB2691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« Развитие малого и среднего предпринимательства</w:t>
      </w:r>
    </w:p>
    <w:p w:rsidR="00FB2691" w:rsidRPr="00FB2691" w:rsidRDefault="00FB2691" w:rsidP="00FB2691">
      <w:pPr>
        <w:keepNext/>
        <w:widowControl w:val="0"/>
        <w:jc w:val="both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  <w:r w:rsidRPr="00FB2691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в </w:t>
      </w:r>
      <w:proofErr w:type="spellStart"/>
      <w:r w:rsidRPr="00FB2691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Аркадакском</w:t>
      </w:r>
      <w:proofErr w:type="spellEnd"/>
      <w:r w:rsidRPr="00FB2691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 муниципальном районе </w:t>
      </w:r>
    </w:p>
    <w:p w:rsidR="00FB2691" w:rsidRPr="00FB2691" w:rsidRDefault="00FB2691" w:rsidP="00FB2691">
      <w:pPr>
        <w:keepNext/>
        <w:widowControl w:val="0"/>
        <w:jc w:val="both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 w:rsidRPr="00FB2691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Саратовской области </w:t>
      </w:r>
      <w:r w:rsidRPr="00FB2691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на 2024-20</w:t>
      </w:r>
      <w:r w:rsidRPr="00FB2691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26</w:t>
      </w:r>
      <w:r w:rsidRPr="00FB2691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 годы»</w:t>
      </w:r>
    </w:p>
    <w:p w:rsidR="00FB2691" w:rsidRPr="00FB2691" w:rsidRDefault="00FB2691" w:rsidP="00FB2691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B2691" w:rsidRPr="00FB2691" w:rsidRDefault="00FB2691" w:rsidP="00FB2691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B2691" w:rsidRPr="00FB2691" w:rsidRDefault="00FB2691" w:rsidP="00FB2691">
      <w:pPr>
        <w:keepNext/>
        <w:widowControl w:val="0"/>
        <w:ind w:left="284" w:firstLine="709"/>
        <w:jc w:val="both"/>
        <w:outlineLvl w:val="4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  <w:r w:rsidRPr="00FB2691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  </w:t>
      </w:r>
      <w:r w:rsidRPr="00FB2691"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  <w:t xml:space="preserve">В соответствии со  статьей 179 Бюджетного кодекса Российской Федерации, </w:t>
      </w:r>
      <w:r w:rsidRPr="00FB2691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администрация муниципального образования Аркадакского муниципального района ПОСТАНОВЛЯЕТ:</w:t>
      </w:r>
    </w:p>
    <w:p w:rsidR="00FB2691" w:rsidRPr="00FB2691" w:rsidRDefault="00FB2691" w:rsidP="00FB2691">
      <w:pPr>
        <w:numPr>
          <w:ilvl w:val="0"/>
          <w:numId w:val="8"/>
        </w:numPr>
        <w:ind w:left="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муниципальную  программу «Развитие малого и среднего предпринимательства в </w:t>
      </w:r>
      <w:proofErr w:type="spellStart"/>
      <w:r w:rsidRPr="00FB2691">
        <w:rPr>
          <w:rFonts w:ascii="Times New Roman" w:eastAsia="Times New Roman" w:hAnsi="Times New Roman" w:cs="Times New Roman"/>
          <w:sz w:val="28"/>
          <w:szCs w:val="28"/>
          <w:lang w:eastAsia="ru-RU"/>
        </w:rPr>
        <w:t>Аркадакском</w:t>
      </w:r>
      <w:proofErr w:type="spellEnd"/>
      <w:r w:rsidRPr="00FB2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  Саратовской области на 2024-2026 годы»  согласно приложению.</w:t>
      </w:r>
    </w:p>
    <w:p w:rsidR="00FB2691" w:rsidRPr="00FB2691" w:rsidRDefault="00FB2691" w:rsidP="00FB2691">
      <w:pPr>
        <w:numPr>
          <w:ilvl w:val="0"/>
          <w:numId w:val="8"/>
        </w:numPr>
        <w:tabs>
          <w:tab w:val="left" w:pos="284"/>
        </w:tabs>
        <w:spacing w:line="317" w:lineRule="exact"/>
        <w:ind w:left="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B2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утратившим силу постановление администрации муниципального образования Аркадакского муниципального района от 03.11.2020г. № 569  « Об утверждении муниципальной  программы «Развитие малого и среднего предпринимательства в </w:t>
      </w:r>
      <w:proofErr w:type="spellStart"/>
      <w:r w:rsidRPr="00FB2691">
        <w:rPr>
          <w:rFonts w:ascii="Times New Roman" w:eastAsia="Times New Roman" w:hAnsi="Times New Roman" w:cs="Times New Roman"/>
          <w:sz w:val="28"/>
          <w:szCs w:val="28"/>
          <w:lang w:eastAsia="ru-RU"/>
        </w:rPr>
        <w:t>Аркадакском</w:t>
      </w:r>
      <w:proofErr w:type="spellEnd"/>
      <w:r w:rsidRPr="00FB2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 Саратовской области на 2021-2023 годы», постановление  администрации муниципального образования Аркадакского муниципального района от 18.10.2021 № 537 «О внесении изменений в постановление администрации муниципального образования Аркадакского муниципального района от  03.11.2020г. № 569 «  Об утверждении муниципальной</w:t>
      </w:r>
      <w:proofErr w:type="gramEnd"/>
      <w:r w:rsidRPr="00FB2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Pr="00FB2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«Развитие малого и среднего предпринимательства в </w:t>
      </w:r>
      <w:proofErr w:type="spellStart"/>
      <w:r w:rsidRPr="00FB2691">
        <w:rPr>
          <w:rFonts w:ascii="Times New Roman" w:eastAsia="Times New Roman" w:hAnsi="Times New Roman" w:cs="Times New Roman"/>
          <w:sz w:val="28"/>
          <w:szCs w:val="28"/>
          <w:lang w:eastAsia="ru-RU"/>
        </w:rPr>
        <w:t>Аркадакском</w:t>
      </w:r>
      <w:proofErr w:type="spellEnd"/>
      <w:r w:rsidRPr="00FB2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 Саратовской области на 2021-2023 годы»,  постановление  администрации муниципального образования Аркадакского муниципального района от 16.11.2023 № 759 «О внесении изменений в постановление администрации муниципального образования Аркадакского муниципального района от 03.11.2020г. № 569 «  Об утверждении муниципальной  программы «Развитие малого и среднего предпринимательства в </w:t>
      </w:r>
      <w:proofErr w:type="spellStart"/>
      <w:r w:rsidRPr="00FB2691">
        <w:rPr>
          <w:rFonts w:ascii="Times New Roman" w:eastAsia="Times New Roman" w:hAnsi="Times New Roman" w:cs="Times New Roman"/>
          <w:sz w:val="28"/>
          <w:szCs w:val="28"/>
          <w:lang w:eastAsia="ru-RU"/>
        </w:rPr>
        <w:t>Аркадакском</w:t>
      </w:r>
      <w:proofErr w:type="spellEnd"/>
      <w:r w:rsidRPr="00FB2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 Саратовской области на 2021-2023 годы».  </w:t>
      </w:r>
      <w:proofErr w:type="gramEnd"/>
    </w:p>
    <w:p w:rsidR="00FB2691" w:rsidRPr="00FB2691" w:rsidRDefault="00FB2691" w:rsidP="00FB2691">
      <w:pPr>
        <w:widowControl w:val="0"/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ind w:left="284"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26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Настоящее постановление  вступает в силу с 1 января 2024 года.</w:t>
      </w:r>
    </w:p>
    <w:p w:rsidR="00FB2691" w:rsidRPr="00FB2691" w:rsidRDefault="00FB2691" w:rsidP="00FB2691">
      <w:pPr>
        <w:tabs>
          <w:tab w:val="left" w:pos="426"/>
        </w:tabs>
        <w:spacing w:line="317" w:lineRule="exact"/>
        <w:ind w:left="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691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FB2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FB269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FB2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 председателя комитета - заместителя главы администрации МО Аркадакского муниципального района по вопросам экономики </w:t>
      </w:r>
      <w:proofErr w:type="spellStart"/>
      <w:r w:rsidRPr="00FB2691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Бойкову</w:t>
      </w:r>
      <w:proofErr w:type="spellEnd"/>
      <w:r w:rsidRPr="00FB2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Светлану Александровну.   </w:t>
      </w:r>
    </w:p>
    <w:p w:rsidR="00FB2691" w:rsidRPr="00FB2691" w:rsidRDefault="00FB2691" w:rsidP="00FB2691">
      <w:pPr>
        <w:autoSpaceDE w:val="0"/>
        <w:autoSpaceDN w:val="0"/>
        <w:adjustRightInd w:val="0"/>
        <w:spacing w:line="240" w:lineRule="exact"/>
        <w:ind w:left="284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691" w:rsidRPr="00FB2691" w:rsidRDefault="00FB2691" w:rsidP="00FB2691">
      <w:pPr>
        <w:autoSpaceDE w:val="0"/>
        <w:autoSpaceDN w:val="0"/>
        <w:adjustRightInd w:val="0"/>
        <w:spacing w:line="240" w:lineRule="exact"/>
        <w:ind w:left="284"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B2691" w:rsidRPr="00FB2691" w:rsidRDefault="00FB2691" w:rsidP="00FB2691">
      <w:pPr>
        <w:tabs>
          <w:tab w:val="left" w:pos="709"/>
          <w:tab w:val="left" w:pos="993"/>
        </w:tabs>
        <w:autoSpaceDE w:val="0"/>
        <w:autoSpaceDN w:val="0"/>
        <w:adjustRightInd w:val="0"/>
        <w:spacing w:line="240" w:lineRule="exact"/>
        <w:ind w:left="284"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B2691" w:rsidRPr="00FB2691" w:rsidRDefault="00FB2691" w:rsidP="00FB2691">
      <w:pPr>
        <w:shd w:val="clear" w:color="auto" w:fill="FFFFFF"/>
        <w:tabs>
          <w:tab w:val="left" w:pos="1134"/>
        </w:tabs>
        <w:spacing w:line="322" w:lineRule="exact"/>
        <w:ind w:left="284"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FB2691" w:rsidRPr="00FB2691" w:rsidRDefault="00FB2691" w:rsidP="00FB2691">
      <w:pPr>
        <w:shd w:val="clear" w:color="auto" w:fill="FFFFFF"/>
        <w:spacing w:line="322" w:lineRule="exact"/>
        <w:ind w:left="284"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26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</w:t>
      </w:r>
    </w:p>
    <w:p w:rsidR="00FB2691" w:rsidRPr="00FB2691" w:rsidRDefault="00FB2691" w:rsidP="00FB2691">
      <w:pPr>
        <w:shd w:val="clear" w:color="auto" w:fill="FFFFFF"/>
        <w:spacing w:line="322" w:lineRule="exact"/>
        <w:ind w:left="284" w:firstLine="709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B2691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Аркадакского муниципального </w:t>
      </w:r>
      <w:r w:rsidRPr="00FB2691"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ru-RU"/>
        </w:rPr>
        <w:t xml:space="preserve">района                                   Н.Н. </w:t>
      </w:r>
      <w:proofErr w:type="spellStart"/>
      <w:r w:rsidRPr="00FB2691"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ru-RU"/>
        </w:rPr>
        <w:t>Луньков</w:t>
      </w:r>
      <w:proofErr w:type="spellEnd"/>
      <w:r w:rsidRPr="00FB2691"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ru-RU"/>
        </w:rPr>
        <w:t xml:space="preserve">                      </w:t>
      </w:r>
    </w:p>
    <w:p w:rsidR="00FB2691" w:rsidRPr="00FB2691" w:rsidRDefault="00FB2691" w:rsidP="00FB2691">
      <w:pPr>
        <w:shd w:val="clear" w:color="auto" w:fill="FFFFFF"/>
        <w:tabs>
          <w:tab w:val="left" w:pos="1134"/>
        </w:tabs>
        <w:spacing w:line="322" w:lineRule="exact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FB2691" w:rsidRPr="00FB2691" w:rsidRDefault="00FB2691" w:rsidP="00FB2691">
      <w:pPr>
        <w:shd w:val="clear" w:color="auto" w:fill="FFFFFF"/>
        <w:tabs>
          <w:tab w:val="left" w:pos="1134"/>
        </w:tabs>
        <w:spacing w:line="322" w:lineRule="exact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FB2691" w:rsidRPr="00FB2691" w:rsidRDefault="00FB2691" w:rsidP="00FB2691">
      <w:pPr>
        <w:shd w:val="clear" w:color="auto" w:fill="FFFFFF"/>
        <w:tabs>
          <w:tab w:val="left" w:pos="1134"/>
        </w:tabs>
        <w:spacing w:line="322" w:lineRule="exact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FB2691" w:rsidRDefault="00FB2691" w:rsidP="00013950">
      <w:pPr>
        <w:ind w:left="4962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3950" w:rsidRPr="00013950" w:rsidRDefault="00013950" w:rsidP="00013950">
      <w:pPr>
        <w:ind w:left="4962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13950">
        <w:rPr>
          <w:rFonts w:ascii="Times New Roman" w:eastAsia="Calibri" w:hAnsi="Times New Roman" w:cs="Times New Roman"/>
          <w:b/>
          <w:sz w:val="28"/>
          <w:szCs w:val="28"/>
        </w:rPr>
        <w:t xml:space="preserve">Приложение </w:t>
      </w:r>
    </w:p>
    <w:p w:rsidR="00013950" w:rsidRPr="00013950" w:rsidRDefault="00013950" w:rsidP="00013950">
      <w:pPr>
        <w:ind w:left="4962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13950">
        <w:rPr>
          <w:rFonts w:ascii="Times New Roman" w:eastAsia="Calibri" w:hAnsi="Times New Roman" w:cs="Times New Roman"/>
          <w:b/>
          <w:sz w:val="28"/>
          <w:szCs w:val="28"/>
        </w:rPr>
        <w:t>к постановлению администрации МО</w:t>
      </w:r>
    </w:p>
    <w:p w:rsidR="00013950" w:rsidRPr="00013950" w:rsidRDefault="00013950" w:rsidP="00013950">
      <w:pPr>
        <w:ind w:left="4962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13950">
        <w:rPr>
          <w:rFonts w:ascii="Times New Roman" w:eastAsia="Calibri" w:hAnsi="Times New Roman" w:cs="Times New Roman"/>
          <w:b/>
          <w:sz w:val="28"/>
          <w:szCs w:val="28"/>
        </w:rPr>
        <w:t>Аркадакского муниципального района</w:t>
      </w:r>
    </w:p>
    <w:p w:rsidR="00013950" w:rsidRPr="00013950" w:rsidRDefault="00013950" w:rsidP="00013950">
      <w:pPr>
        <w:ind w:left="4962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13950">
        <w:rPr>
          <w:rFonts w:ascii="Times New Roman" w:eastAsia="Calibri" w:hAnsi="Times New Roman" w:cs="Times New Roman"/>
          <w:b/>
          <w:sz w:val="28"/>
          <w:szCs w:val="28"/>
        </w:rPr>
        <w:t xml:space="preserve">от  </w:t>
      </w:r>
      <w:r w:rsidR="00FB2691">
        <w:rPr>
          <w:rFonts w:ascii="Times New Roman" w:eastAsia="Calibri" w:hAnsi="Times New Roman" w:cs="Times New Roman"/>
          <w:b/>
          <w:sz w:val="28"/>
          <w:szCs w:val="28"/>
        </w:rPr>
        <w:t>24.11.2023</w:t>
      </w:r>
      <w:bookmarkStart w:id="0" w:name="_GoBack"/>
      <w:bookmarkEnd w:id="0"/>
      <w:r w:rsidR="0071176A"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  <w:r w:rsidR="008C6FD4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Pr="00013950">
        <w:rPr>
          <w:rFonts w:ascii="Times New Roman" w:eastAsia="Calibri" w:hAnsi="Times New Roman" w:cs="Times New Roman"/>
          <w:b/>
          <w:sz w:val="28"/>
          <w:szCs w:val="28"/>
        </w:rPr>
        <w:t xml:space="preserve">№ </w:t>
      </w:r>
      <w:r w:rsidR="0071176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B2691">
        <w:rPr>
          <w:rFonts w:ascii="Times New Roman" w:eastAsia="Calibri" w:hAnsi="Times New Roman" w:cs="Times New Roman"/>
          <w:b/>
          <w:sz w:val="28"/>
          <w:szCs w:val="28"/>
        </w:rPr>
        <w:t>776</w:t>
      </w:r>
    </w:p>
    <w:p w:rsidR="00013950" w:rsidRPr="00013950" w:rsidRDefault="00013950" w:rsidP="0001395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3950" w:rsidRPr="00013950" w:rsidRDefault="00013950" w:rsidP="0001395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13950">
        <w:rPr>
          <w:rFonts w:ascii="Times New Roman" w:eastAsia="Calibri" w:hAnsi="Times New Roman" w:cs="Times New Roman"/>
          <w:b/>
          <w:sz w:val="28"/>
          <w:szCs w:val="28"/>
        </w:rPr>
        <w:t>Муниципальная  программа</w:t>
      </w:r>
    </w:p>
    <w:p w:rsidR="00013950" w:rsidRPr="00013950" w:rsidRDefault="00013950" w:rsidP="0001395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13950">
        <w:rPr>
          <w:rFonts w:ascii="Times New Roman" w:eastAsia="Calibri" w:hAnsi="Times New Roman" w:cs="Times New Roman"/>
          <w:b/>
          <w:sz w:val="28"/>
          <w:szCs w:val="28"/>
        </w:rPr>
        <w:t xml:space="preserve"> «Развитие малого и среднего предпринимательства в Аркадакском муниципальном районе</w:t>
      </w:r>
      <w:r w:rsidR="00B64E2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260C0D">
        <w:rPr>
          <w:rFonts w:ascii="Times New Roman" w:eastAsia="Calibri" w:hAnsi="Times New Roman" w:cs="Times New Roman"/>
          <w:b/>
          <w:sz w:val="28"/>
          <w:szCs w:val="28"/>
        </w:rPr>
        <w:t xml:space="preserve">Саратовской области </w:t>
      </w:r>
      <w:r w:rsidR="00D97A7E">
        <w:rPr>
          <w:rFonts w:ascii="Times New Roman" w:eastAsia="Calibri" w:hAnsi="Times New Roman" w:cs="Times New Roman"/>
          <w:b/>
          <w:sz w:val="28"/>
          <w:szCs w:val="28"/>
        </w:rPr>
        <w:t>на 2024- 2026</w:t>
      </w:r>
      <w:r w:rsidRPr="00013950">
        <w:rPr>
          <w:rFonts w:ascii="Times New Roman" w:eastAsia="Calibri" w:hAnsi="Times New Roman" w:cs="Times New Roman"/>
          <w:b/>
          <w:sz w:val="28"/>
          <w:szCs w:val="28"/>
        </w:rPr>
        <w:t xml:space="preserve"> годы »</w:t>
      </w:r>
    </w:p>
    <w:p w:rsidR="00013950" w:rsidRPr="00013950" w:rsidRDefault="00013950" w:rsidP="0001395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3950" w:rsidRPr="00013950" w:rsidRDefault="00013950" w:rsidP="0001395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13950">
        <w:rPr>
          <w:rFonts w:ascii="Times New Roman" w:eastAsia="Calibri" w:hAnsi="Times New Roman" w:cs="Times New Roman"/>
          <w:b/>
          <w:sz w:val="28"/>
          <w:szCs w:val="28"/>
        </w:rPr>
        <w:t>Паспорт</w:t>
      </w:r>
    </w:p>
    <w:p w:rsidR="00013950" w:rsidRPr="00013950" w:rsidRDefault="00013950" w:rsidP="0001395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13950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муниципальной программы </w:t>
      </w:r>
    </w:p>
    <w:tbl>
      <w:tblPr>
        <w:tblStyle w:val="10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7371"/>
      </w:tblGrid>
      <w:tr w:rsidR="00D97A7E" w:rsidRPr="00013950" w:rsidTr="00B64E2A">
        <w:tc>
          <w:tcPr>
            <w:tcW w:w="3227" w:type="dxa"/>
          </w:tcPr>
          <w:p w:rsidR="00D97A7E" w:rsidRPr="000D5850" w:rsidRDefault="00D97A7E" w:rsidP="00013950">
            <w:pPr>
              <w:autoSpaceDE w:val="0"/>
              <w:autoSpaceDN w:val="0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0D5850">
              <w:rPr>
                <w:rFonts w:eastAsia="Times New Roman" w:cs="Times New Roman"/>
                <w:bCs/>
                <w:szCs w:val="28"/>
                <w:lang w:eastAsia="ru-RU"/>
              </w:rPr>
              <w:t xml:space="preserve">Основание  разработки муниципальной </w:t>
            </w:r>
          </w:p>
          <w:p w:rsidR="00D97A7E" w:rsidRPr="000D5850" w:rsidRDefault="00D97A7E" w:rsidP="00013950">
            <w:pPr>
              <w:rPr>
                <w:rFonts w:eastAsia="Calibri" w:cs="Times New Roman"/>
                <w:bCs/>
                <w:szCs w:val="28"/>
              </w:rPr>
            </w:pPr>
            <w:r w:rsidRPr="000D5850">
              <w:rPr>
                <w:rFonts w:eastAsia="Calibri" w:cs="Times New Roman"/>
                <w:bCs/>
                <w:szCs w:val="28"/>
              </w:rPr>
              <w:t>Программы</w:t>
            </w:r>
          </w:p>
          <w:p w:rsidR="00D97A7E" w:rsidRPr="000D5850" w:rsidRDefault="00D97A7E" w:rsidP="00013950">
            <w:pPr>
              <w:rPr>
                <w:rFonts w:eastAsia="Calibri" w:cs="Times New Roman"/>
                <w:b/>
                <w:sz w:val="24"/>
                <w:szCs w:val="24"/>
              </w:rPr>
            </w:pPr>
            <w:r w:rsidRPr="000D5850">
              <w:rPr>
                <w:rFonts w:cs="Times New Roman"/>
                <w:szCs w:val="28"/>
              </w:rPr>
              <w:t>(наименование и номер соответствующего правового акта)</w:t>
            </w:r>
          </w:p>
        </w:tc>
        <w:tc>
          <w:tcPr>
            <w:tcW w:w="7371" w:type="dxa"/>
          </w:tcPr>
          <w:p w:rsidR="00D97A7E" w:rsidRPr="000D5850" w:rsidRDefault="00D97A7E" w:rsidP="00D97A7E">
            <w:pPr>
              <w:pStyle w:val="ConsPlusNormal"/>
              <w:widowControl/>
              <w:ind w:left="135" w:hanging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0D5850">
              <w:rPr>
                <w:rFonts w:ascii="Times New Roman" w:hAnsi="Times New Roman" w:cs="Times New Roman"/>
                <w:sz w:val="28"/>
                <w:szCs w:val="28"/>
              </w:rPr>
              <w:t xml:space="preserve"> - Федеральный закон от 6 октября 2003 г. № 131-ФЗ «Об общих принципах организации местного самоуправления в Российской Федерации»;</w:t>
            </w:r>
          </w:p>
          <w:p w:rsidR="00D97A7E" w:rsidRPr="000D5850" w:rsidRDefault="00D97A7E" w:rsidP="002A30EB">
            <w:pPr>
              <w:pStyle w:val="ConsPlusNormal"/>
              <w:widowControl/>
              <w:ind w:left="135" w:hanging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0D585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2A30EB" w:rsidRPr="000D5850">
              <w:rPr>
                <w:rFonts w:ascii="Times New Roman" w:hAnsi="Times New Roman" w:cs="Times New Roman"/>
                <w:sz w:val="28"/>
                <w:szCs w:val="28"/>
              </w:rPr>
              <w:t>- Федеральный закон от 24 июля 2007 г. № 209-ФЗ «О развитии малого и среднего предпринимательства в Российской Федерации»</w:t>
            </w:r>
          </w:p>
        </w:tc>
      </w:tr>
      <w:tr w:rsidR="00D97A7E" w:rsidRPr="00013950" w:rsidTr="00B64E2A">
        <w:trPr>
          <w:trHeight w:val="1214"/>
        </w:trPr>
        <w:tc>
          <w:tcPr>
            <w:tcW w:w="3227" w:type="dxa"/>
          </w:tcPr>
          <w:p w:rsidR="00D97A7E" w:rsidRPr="000D5850" w:rsidRDefault="00D97A7E" w:rsidP="00013950">
            <w:pPr>
              <w:rPr>
                <w:rFonts w:eastAsia="Calibri" w:cs="Times New Roman"/>
                <w:szCs w:val="28"/>
              </w:rPr>
            </w:pPr>
            <w:r w:rsidRPr="000D5850">
              <w:rPr>
                <w:rFonts w:eastAsia="Calibri" w:cs="Times New Roman"/>
                <w:szCs w:val="28"/>
              </w:rPr>
              <w:t>Ответственный исполнитель  муниципальной программы</w:t>
            </w:r>
          </w:p>
        </w:tc>
        <w:tc>
          <w:tcPr>
            <w:tcW w:w="7371" w:type="dxa"/>
          </w:tcPr>
          <w:p w:rsidR="00D97A7E" w:rsidRPr="000D5850" w:rsidRDefault="00D97A7E" w:rsidP="00013950">
            <w:pPr>
              <w:ind w:left="-567" w:right="-142"/>
              <w:rPr>
                <w:rFonts w:eastAsia="Calibri" w:cs="Times New Roman"/>
                <w:szCs w:val="28"/>
              </w:rPr>
            </w:pPr>
            <w:r w:rsidRPr="000D5850">
              <w:rPr>
                <w:rFonts w:eastAsia="Calibri" w:cs="Times New Roman"/>
                <w:szCs w:val="28"/>
              </w:rPr>
              <w:t>от</w:t>
            </w:r>
          </w:p>
          <w:p w:rsidR="00D97A7E" w:rsidRPr="000D5850" w:rsidRDefault="00D97A7E" w:rsidP="00013950">
            <w:pPr>
              <w:rPr>
                <w:rFonts w:eastAsia="Calibri" w:cs="Times New Roman"/>
                <w:szCs w:val="28"/>
              </w:rPr>
            </w:pPr>
            <w:r w:rsidRPr="000D5850">
              <w:rPr>
                <w:rFonts w:eastAsia="Calibri" w:cs="Times New Roman"/>
                <w:szCs w:val="28"/>
              </w:rPr>
              <w:t>Администрация МО Аркадакского муниципального района (отдел экономики, налоговой политики и закупок для муниципальных нужд администрации МО Аркадакского муниципального района)</w:t>
            </w:r>
          </w:p>
        </w:tc>
      </w:tr>
      <w:tr w:rsidR="00D97A7E" w:rsidRPr="00013950" w:rsidTr="00B64E2A">
        <w:tc>
          <w:tcPr>
            <w:tcW w:w="3227" w:type="dxa"/>
          </w:tcPr>
          <w:p w:rsidR="00D97A7E" w:rsidRPr="000D5850" w:rsidRDefault="00D97A7E" w:rsidP="00013950">
            <w:pPr>
              <w:rPr>
                <w:rFonts w:eastAsia="Calibri" w:cs="Times New Roman"/>
                <w:szCs w:val="28"/>
              </w:rPr>
            </w:pPr>
            <w:r w:rsidRPr="000D5850">
              <w:rPr>
                <w:rFonts w:eastAsia="Calibri" w:cs="Times New Roman"/>
                <w:bCs/>
                <w:szCs w:val="28"/>
              </w:rPr>
              <w:t>Соисполнители муниципальной программы</w:t>
            </w:r>
          </w:p>
        </w:tc>
        <w:tc>
          <w:tcPr>
            <w:tcW w:w="7371" w:type="dxa"/>
          </w:tcPr>
          <w:p w:rsidR="00D97A7E" w:rsidRPr="000D5850" w:rsidRDefault="00D97A7E" w:rsidP="00013950">
            <w:pPr>
              <w:rPr>
                <w:rFonts w:eastAsia="Calibri" w:cs="Times New Roman"/>
                <w:szCs w:val="28"/>
              </w:rPr>
            </w:pPr>
            <w:r w:rsidRPr="000D5850">
              <w:rPr>
                <w:rFonts w:eastAsia="Calibri" w:cs="Times New Roman"/>
                <w:szCs w:val="28"/>
              </w:rPr>
              <w:t>- отдел по управлению муниципальным имуществом администрации МО Аркадакского муниципального района;</w:t>
            </w:r>
          </w:p>
          <w:p w:rsidR="00D97A7E" w:rsidRPr="000D5850" w:rsidRDefault="00D97A7E" w:rsidP="00013950">
            <w:pPr>
              <w:rPr>
                <w:rFonts w:eastAsia="Calibri" w:cs="Times New Roman"/>
                <w:szCs w:val="28"/>
              </w:rPr>
            </w:pPr>
            <w:r w:rsidRPr="000D5850">
              <w:rPr>
                <w:rFonts w:eastAsia="Calibri" w:cs="Times New Roman"/>
                <w:szCs w:val="28"/>
              </w:rPr>
              <w:t>- отдел по земельным отношениям администрации МО Аркадакского муниципального района;</w:t>
            </w:r>
          </w:p>
          <w:p w:rsidR="00D97A7E" w:rsidRPr="000D5850" w:rsidRDefault="00D97A7E" w:rsidP="00D97A7E">
            <w:pPr>
              <w:rPr>
                <w:rFonts w:eastAsia="Calibri" w:cs="Times New Roman"/>
                <w:szCs w:val="28"/>
              </w:rPr>
            </w:pPr>
            <w:r w:rsidRPr="000D5850">
              <w:rPr>
                <w:rFonts w:eastAsia="Calibri" w:cs="Times New Roman"/>
                <w:szCs w:val="28"/>
              </w:rPr>
              <w:t>- отдел сельского хозяйства администрации МО Аркадакского муниципального района.</w:t>
            </w:r>
          </w:p>
          <w:p w:rsidR="00D97A7E" w:rsidRPr="000D5850" w:rsidRDefault="00D97A7E" w:rsidP="00013950">
            <w:pPr>
              <w:rPr>
                <w:rFonts w:eastAsia="Calibri" w:cs="Times New Roman"/>
                <w:szCs w:val="28"/>
              </w:rPr>
            </w:pPr>
          </w:p>
        </w:tc>
      </w:tr>
      <w:tr w:rsidR="00D97A7E" w:rsidRPr="00013950" w:rsidTr="00B64E2A">
        <w:tc>
          <w:tcPr>
            <w:tcW w:w="3227" w:type="dxa"/>
          </w:tcPr>
          <w:p w:rsidR="00D97A7E" w:rsidRPr="000D5850" w:rsidRDefault="00D97A7E" w:rsidP="00013950">
            <w:pPr>
              <w:autoSpaceDE w:val="0"/>
              <w:autoSpaceDN w:val="0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0D5850">
              <w:rPr>
                <w:rFonts w:eastAsia="Times New Roman" w:cs="Times New Roman"/>
                <w:bCs/>
                <w:szCs w:val="28"/>
                <w:lang w:eastAsia="ru-RU"/>
              </w:rPr>
              <w:t>Участники муниципальной программы</w:t>
            </w:r>
          </w:p>
        </w:tc>
        <w:tc>
          <w:tcPr>
            <w:tcW w:w="7371" w:type="dxa"/>
          </w:tcPr>
          <w:p w:rsidR="00D97A7E" w:rsidRPr="000D5850" w:rsidRDefault="00D97A7E" w:rsidP="00013950">
            <w:pPr>
              <w:rPr>
                <w:rFonts w:eastAsia="Calibri" w:cs="Times New Roman"/>
                <w:szCs w:val="28"/>
              </w:rPr>
            </w:pPr>
            <w:r w:rsidRPr="000D5850">
              <w:rPr>
                <w:rFonts w:eastAsia="Calibri" w:cs="Times New Roman"/>
                <w:szCs w:val="28"/>
              </w:rPr>
              <w:t>- отдел экономики, налоговой политики и закупок для муниципальных нужд администрации МО Аркадакского муниципального района</w:t>
            </w:r>
            <w:r w:rsidR="009D10C2">
              <w:rPr>
                <w:rFonts w:eastAsia="Calibri" w:cs="Times New Roman"/>
                <w:szCs w:val="28"/>
              </w:rPr>
              <w:t xml:space="preserve"> (далее - отдел экономики);</w:t>
            </w:r>
          </w:p>
          <w:p w:rsidR="00D97A7E" w:rsidRPr="000D5850" w:rsidRDefault="00D97A7E" w:rsidP="00D97A7E">
            <w:pPr>
              <w:rPr>
                <w:rFonts w:eastAsia="Calibri" w:cs="Times New Roman"/>
                <w:szCs w:val="28"/>
              </w:rPr>
            </w:pPr>
            <w:r w:rsidRPr="000D5850">
              <w:rPr>
                <w:rFonts w:eastAsia="Calibri" w:cs="Times New Roman"/>
                <w:szCs w:val="28"/>
              </w:rPr>
              <w:t>- отдел по управлению муниципальным имуществом администрации МО Аркадакского муниципального района;</w:t>
            </w:r>
            <w:r w:rsidR="009D10C2">
              <w:rPr>
                <w:rFonts w:eastAsia="Calibri" w:cs="Times New Roman"/>
                <w:szCs w:val="28"/>
              </w:rPr>
              <w:t xml:space="preserve"> (далее – отдел по управлению имуществом);</w:t>
            </w:r>
          </w:p>
          <w:p w:rsidR="00D97A7E" w:rsidRPr="000D5850" w:rsidRDefault="00D97A7E" w:rsidP="00D97A7E">
            <w:pPr>
              <w:rPr>
                <w:rFonts w:eastAsia="Calibri" w:cs="Times New Roman"/>
                <w:szCs w:val="28"/>
              </w:rPr>
            </w:pPr>
            <w:r w:rsidRPr="000D5850">
              <w:rPr>
                <w:rFonts w:eastAsia="Calibri" w:cs="Times New Roman"/>
                <w:szCs w:val="28"/>
              </w:rPr>
              <w:t>- отдел по земельным отношениям администрации МО Арк</w:t>
            </w:r>
            <w:r w:rsidR="009D10C2">
              <w:rPr>
                <w:rFonts w:eastAsia="Calibri" w:cs="Times New Roman"/>
                <w:szCs w:val="28"/>
              </w:rPr>
              <w:t>адакского муниципального района (далее - отдел по земельным отношениям);</w:t>
            </w:r>
          </w:p>
          <w:p w:rsidR="00D97A7E" w:rsidRPr="000D5850" w:rsidRDefault="00D97A7E" w:rsidP="00D97A7E">
            <w:pPr>
              <w:rPr>
                <w:rFonts w:eastAsia="Calibri" w:cs="Times New Roman"/>
                <w:szCs w:val="28"/>
              </w:rPr>
            </w:pPr>
            <w:r w:rsidRPr="000D5850">
              <w:rPr>
                <w:rFonts w:eastAsia="Calibri" w:cs="Times New Roman"/>
                <w:szCs w:val="28"/>
              </w:rPr>
              <w:t>- отдел сельского хозяйства администрации МО Арк</w:t>
            </w:r>
            <w:r w:rsidR="009D10C2">
              <w:rPr>
                <w:rFonts w:eastAsia="Calibri" w:cs="Times New Roman"/>
                <w:szCs w:val="28"/>
              </w:rPr>
              <w:t>адакского муниципального района (далее - отдел сельского хозяйства).</w:t>
            </w:r>
          </w:p>
          <w:p w:rsidR="00D97A7E" w:rsidRPr="000D5850" w:rsidRDefault="00D97A7E" w:rsidP="00013950">
            <w:pPr>
              <w:rPr>
                <w:rFonts w:eastAsia="Calibri" w:cs="Times New Roman"/>
                <w:szCs w:val="28"/>
              </w:rPr>
            </w:pPr>
          </w:p>
          <w:p w:rsidR="00D97A7E" w:rsidRPr="000D5850" w:rsidRDefault="00D97A7E" w:rsidP="00013950">
            <w:pPr>
              <w:rPr>
                <w:rFonts w:eastAsia="Calibri" w:cs="Times New Roman"/>
                <w:szCs w:val="28"/>
              </w:rPr>
            </w:pPr>
          </w:p>
          <w:p w:rsidR="00D97A7E" w:rsidRPr="000D5850" w:rsidRDefault="00D97A7E" w:rsidP="00013950">
            <w:pPr>
              <w:rPr>
                <w:rFonts w:eastAsia="Calibri" w:cs="Times New Roman"/>
                <w:szCs w:val="28"/>
              </w:rPr>
            </w:pPr>
          </w:p>
          <w:p w:rsidR="00D97A7E" w:rsidRPr="000D5850" w:rsidRDefault="00D97A7E" w:rsidP="00013950">
            <w:pPr>
              <w:rPr>
                <w:rFonts w:eastAsia="Calibri" w:cs="Times New Roman"/>
                <w:szCs w:val="28"/>
              </w:rPr>
            </w:pPr>
          </w:p>
          <w:p w:rsidR="00D97A7E" w:rsidRPr="000D5850" w:rsidRDefault="00D97A7E" w:rsidP="00013950">
            <w:pPr>
              <w:rPr>
                <w:rFonts w:eastAsia="Calibri" w:cs="Times New Roman"/>
                <w:szCs w:val="28"/>
              </w:rPr>
            </w:pPr>
          </w:p>
          <w:p w:rsidR="00D97A7E" w:rsidRPr="000D5850" w:rsidRDefault="00D97A7E" w:rsidP="00013950">
            <w:pPr>
              <w:rPr>
                <w:rFonts w:eastAsia="Calibri" w:cs="Times New Roman"/>
                <w:szCs w:val="28"/>
              </w:rPr>
            </w:pPr>
          </w:p>
          <w:p w:rsidR="00D97A7E" w:rsidRPr="000D5850" w:rsidRDefault="00D97A7E" w:rsidP="00013950">
            <w:pPr>
              <w:rPr>
                <w:rFonts w:eastAsia="Calibri" w:cs="Times New Roman"/>
                <w:szCs w:val="28"/>
              </w:rPr>
            </w:pPr>
          </w:p>
        </w:tc>
      </w:tr>
      <w:tr w:rsidR="00D97A7E" w:rsidRPr="00013950" w:rsidTr="00B64E2A">
        <w:tc>
          <w:tcPr>
            <w:tcW w:w="3227" w:type="dxa"/>
          </w:tcPr>
          <w:p w:rsidR="00D97A7E" w:rsidRPr="000D5850" w:rsidRDefault="00D97A7E" w:rsidP="00013950">
            <w:pPr>
              <w:autoSpaceDE w:val="0"/>
              <w:autoSpaceDN w:val="0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0D5850">
              <w:rPr>
                <w:rFonts w:eastAsia="Times New Roman" w:cs="Times New Roman"/>
                <w:bCs/>
                <w:szCs w:val="28"/>
                <w:lang w:eastAsia="ru-RU"/>
              </w:rPr>
              <w:lastRenderedPageBreak/>
              <w:t>Участники подпрограммы муниципальной программы</w:t>
            </w:r>
          </w:p>
        </w:tc>
        <w:tc>
          <w:tcPr>
            <w:tcW w:w="7371" w:type="dxa"/>
          </w:tcPr>
          <w:p w:rsidR="00D97A7E" w:rsidRPr="000D5850" w:rsidRDefault="00D97A7E" w:rsidP="00013950">
            <w:pPr>
              <w:rPr>
                <w:rFonts w:eastAsia="Calibri" w:cs="Times New Roman"/>
                <w:szCs w:val="28"/>
              </w:rPr>
            </w:pPr>
            <w:r w:rsidRPr="000D5850">
              <w:rPr>
                <w:rFonts w:eastAsia="Calibri" w:cs="Times New Roman"/>
                <w:szCs w:val="28"/>
              </w:rPr>
              <w:t>отсутствуют</w:t>
            </w:r>
          </w:p>
        </w:tc>
      </w:tr>
      <w:tr w:rsidR="00D97A7E" w:rsidRPr="00013950" w:rsidTr="00B64E2A">
        <w:tc>
          <w:tcPr>
            <w:tcW w:w="3227" w:type="dxa"/>
          </w:tcPr>
          <w:p w:rsidR="00D97A7E" w:rsidRPr="000D5850" w:rsidRDefault="00D97A7E" w:rsidP="00013950">
            <w:pPr>
              <w:autoSpaceDE w:val="0"/>
              <w:autoSpaceDN w:val="0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0D5850">
              <w:rPr>
                <w:rFonts w:eastAsia="Times New Roman" w:cs="Times New Roman"/>
                <w:bCs/>
                <w:szCs w:val="28"/>
                <w:lang w:eastAsia="ru-RU"/>
              </w:rPr>
              <w:t>Утверждаемые ведомственные целевые программы в сфере реализации муниципальной программы</w:t>
            </w:r>
          </w:p>
        </w:tc>
        <w:tc>
          <w:tcPr>
            <w:tcW w:w="7371" w:type="dxa"/>
          </w:tcPr>
          <w:p w:rsidR="00D97A7E" w:rsidRPr="000D5850" w:rsidRDefault="00D97A7E" w:rsidP="00013950">
            <w:pPr>
              <w:rPr>
                <w:rFonts w:eastAsia="Calibri" w:cs="Times New Roman"/>
                <w:szCs w:val="28"/>
              </w:rPr>
            </w:pPr>
            <w:r w:rsidRPr="000D5850">
              <w:rPr>
                <w:rFonts w:eastAsia="Calibri" w:cs="Times New Roman"/>
                <w:szCs w:val="28"/>
              </w:rPr>
              <w:t>отсутствуют</w:t>
            </w:r>
          </w:p>
        </w:tc>
      </w:tr>
      <w:tr w:rsidR="00D97A7E" w:rsidRPr="00013950" w:rsidTr="00B64E2A">
        <w:tc>
          <w:tcPr>
            <w:tcW w:w="3227" w:type="dxa"/>
          </w:tcPr>
          <w:p w:rsidR="00D97A7E" w:rsidRPr="00013950" w:rsidRDefault="00D97A7E" w:rsidP="00013950">
            <w:pPr>
              <w:autoSpaceDE w:val="0"/>
              <w:autoSpaceDN w:val="0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013950">
              <w:rPr>
                <w:rFonts w:eastAsia="Times New Roman" w:cs="Times New Roman"/>
                <w:bCs/>
                <w:szCs w:val="28"/>
                <w:lang w:eastAsia="ru-RU"/>
              </w:rPr>
              <w:t xml:space="preserve">Цели  муниципальной программы </w:t>
            </w:r>
          </w:p>
        </w:tc>
        <w:tc>
          <w:tcPr>
            <w:tcW w:w="7371" w:type="dxa"/>
          </w:tcPr>
          <w:p w:rsidR="00D97A7E" w:rsidRPr="00013950" w:rsidRDefault="00827E66" w:rsidP="00DE3FD2">
            <w:pPr>
              <w:rPr>
                <w:rFonts w:eastAsia="Calibri" w:cs="Times New Roman"/>
                <w:b/>
                <w:szCs w:val="28"/>
              </w:rPr>
            </w:pPr>
            <w:r w:rsidRPr="00843995">
              <w:rPr>
                <w:sz w:val="26"/>
                <w:szCs w:val="26"/>
              </w:rPr>
              <w:t>создание условий для развития</w:t>
            </w:r>
            <w:r w:rsidR="00DE6F7C">
              <w:rPr>
                <w:sz w:val="26"/>
                <w:szCs w:val="26"/>
              </w:rPr>
              <w:t xml:space="preserve"> и осуществления  предпринимательской деятельности</w:t>
            </w:r>
            <w:r w:rsidR="00A661E2">
              <w:rPr>
                <w:sz w:val="26"/>
                <w:szCs w:val="26"/>
              </w:rPr>
              <w:t>, обеспечивающих   качественный и количественный</w:t>
            </w:r>
            <w:r w:rsidRPr="00843995">
              <w:rPr>
                <w:sz w:val="26"/>
                <w:szCs w:val="26"/>
              </w:rPr>
              <w:t xml:space="preserve"> рост   малых и средних предприятий </w:t>
            </w:r>
            <w:r w:rsidR="00A661E2">
              <w:rPr>
                <w:sz w:val="26"/>
                <w:szCs w:val="26"/>
              </w:rPr>
              <w:t xml:space="preserve"> в отраслях экономики</w:t>
            </w:r>
            <w:r w:rsidRPr="00843995">
              <w:rPr>
                <w:sz w:val="26"/>
                <w:szCs w:val="26"/>
              </w:rPr>
              <w:t xml:space="preserve"> </w:t>
            </w:r>
            <w:r w:rsidRPr="00843995">
              <w:rPr>
                <w:b/>
                <w:sz w:val="26"/>
                <w:szCs w:val="26"/>
              </w:rPr>
              <w:t xml:space="preserve"> </w:t>
            </w:r>
          </w:p>
        </w:tc>
      </w:tr>
      <w:tr w:rsidR="00D97A7E" w:rsidRPr="00013950" w:rsidTr="00B64E2A">
        <w:tc>
          <w:tcPr>
            <w:tcW w:w="3227" w:type="dxa"/>
          </w:tcPr>
          <w:p w:rsidR="00D97A7E" w:rsidRPr="000D5850" w:rsidRDefault="00D97A7E" w:rsidP="00013950">
            <w:pPr>
              <w:autoSpaceDE w:val="0"/>
              <w:autoSpaceDN w:val="0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0D5850">
              <w:rPr>
                <w:rFonts w:eastAsia="Times New Roman" w:cs="Times New Roman"/>
                <w:bCs/>
                <w:szCs w:val="28"/>
                <w:lang w:eastAsia="ru-RU"/>
              </w:rPr>
              <w:t>Задачи  муниципальной программы</w:t>
            </w:r>
          </w:p>
        </w:tc>
        <w:tc>
          <w:tcPr>
            <w:tcW w:w="7371" w:type="dxa"/>
          </w:tcPr>
          <w:p w:rsidR="00D97A7E" w:rsidRPr="000D5850" w:rsidRDefault="00B94D24" w:rsidP="002C5404">
            <w:pPr>
              <w:rPr>
                <w:rFonts w:eastAsia="Calibri" w:cs="Times New Roman"/>
                <w:szCs w:val="28"/>
              </w:rPr>
            </w:pPr>
            <w:r w:rsidRPr="000D5850">
              <w:rPr>
                <w:rFonts w:eastAsia="Calibri" w:cs="Times New Roman"/>
                <w:szCs w:val="28"/>
              </w:rPr>
              <w:t>с</w:t>
            </w:r>
            <w:r w:rsidR="00DE6F7C" w:rsidRPr="000D5850">
              <w:rPr>
                <w:rFonts w:eastAsia="Calibri" w:cs="Times New Roman"/>
                <w:szCs w:val="28"/>
              </w:rPr>
              <w:t>оздание  условий  для доступа субъектов малого и среднего предпринимательства  к информаци</w:t>
            </w:r>
            <w:r w:rsidR="002C5404" w:rsidRPr="000D5850">
              <w:rPr>
                <w:rFonts w:eastAsia="Calibri" w:cs="Times New Roman"/>
                <w:szCs w:val="28"/>
              </w:rPr>
              <w:t>онным и имущественным ресурсам</w:t>
            </w:r>
          </w:p>
        </w:tc>
      </w:tr>
      <w:tr w:rsidR="00D97A7E" w:rsidRPr="00013950" w:rsidTr="00B64E2A">
        <w:tc>
          <w:tcPr>
            <w:tcW w:w="3227" w:type="dxa"/>
          </w:tcPr>
          <w:p w:rsidR="00D97A7E" w:rsidRPr="00013950" w:rsidRDefault="00D97A7E" w:rsidP="00013950">
            <w:pPr>
              <w:autoSpaceDE w:val="0"/>
              <w:autoSpaceDN w:val="0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013950">
              <w:rPr>
                <w:rFonts w:eastAsia="Times New Roman" w:cs="Times New Roman"/>
                <w:bCs/>
                <w:szCs w:val="28"/>
                <w:lang w:eastAsia="ru-RU"/>
              </w:rPr>
              <w:t>Целевые показатели муниципальной программы</w:t>
            </w:r>
          </w:p>
          <w:p w:rsidR="00D97A7E" w:rsidRPr="00013950" w:rsidRDefault="00D97A7E" w:rsidP="00013950">
            <w:pPr>
              <w:rPr>
                <w:rFonts w:eastAsia="Calibri" w:cs="Times New Roman"/>
                <w:szCs w:val="28"/>
              </w:rPr>
            </w:pPr>
            <w:r w:rsidRPr="00013950">
              <w:rPr>
                <w:rFonts w:eastAsia="Calibri" w:cs="Times New Roman"/>
                <w:szCs w:val="28"/>
              </w:rPr>
              <w:t>( индикаторы)</w:t>
            </w:r>
          </w:p>
        </w:tc>
        <w:tc>
          <w:tcPr>
            <w:tcW w:w="7371" w:type="dxa"/>
          </w:tcPr>
          <w:p w:rsidR="000D5850" w:rsidRPr="009C75AB" w:rsidRDefault="002C5404" w:rsidP="002C5404">
            <w:pPr>
              <w:suppressAutoHyphens/>
              <w:spacing w:line="235" w:lineRule="auto"/>
              <w:ind w:left="135" w:hanging="135"/>
              <w:rPr>
                <w:rFonts w:eastAsia="Times New Roman" w:cs="Times New Roman"/>
                <w:szCs w:val="28"/>
                <w:lang w:eastAsia="ru-RU"/>
              </w:rPr>
            </w:pPr>
            <w:r w:rsidRPr="009C75AB">
              <w:rPr>
                <w:rFonts w:eastAsia="Times New Roman" w:cs="Times New Roman"/>
                <w:szCs w:val="28"/>
                <w:lang w:eastAsia="ru-RU"/>
              </w:rPr>
              <w:t xml:space="preserve">- </w:t>
            </w:r>
            <w:r w:rsidR="000D5850" w:rsidRPr="009C75AB">
              <w:rPr>
                <w:rFonts w:eastAsia="Times New Roman" w:cs="Times New Roman"/>
                <w:szCs w:val="28"/>
                <w:lang w:eastAsia="ru-RU"/>
              </w:rPr>
              <w:t>количество малых и средних предприятий;</w:t>
            </w:r>
          </w:p>
          <w:p w:rsidR="002C5404" w:rsidRPr="009C75AB" w:rsidRDefault="000D5850" w:rsidP="002C5404">
            <w:pPr>
              <w:suppressAutoHyphens/>
              <w:spacing w:line="235" w:lineRule="auto"/>
              <w:ind w:left="135" w:hanging="135"/>
              <w:rPr>
                <w:rFonts w:eastAsia="Times New Roman" w:cs="Times New Roman"/>
                <w:szCs w:val="28"/>
                <w:lang w:eastAsia="ru-RU"/>
              </w:rPr>
            </w:pPr>
            <w:r w:rsidRPr="009C75AB">
              <w:rPr>
                <w:rFonts w:eastAsia="Times New Roman" w:cs="Times New Roman"/>
                <w:szCs w:val="28"/>
                <w:lang w:eastAsia="ru-RU"/>
              </w:rPr>
              <w:t xml:space="preserve">- </w:t>
            </w:r>
            <w:r w:rsidR="002C5404" w:rsidRPr="009C75AB">
              <w:rPr>
                <w:rFonts w:eastAsia="Times New Roman" w:cs="Times New Roman"/>
                <w:szCs w:val="28"/>
                <w:lang w:eastAsia="ru-RU"/>
              </w:rPr>
              <w:t>количество актуальных информационных материалов для субъектов малого и среднего предпринимательства, размещенных на официальном сайте администрации муниципального образования;</w:t>
            </w:r>
          </w:p>
          <w:p w:rsidR="002C5404" w:rsidRPr="009C75AB" w:rsidRDefault="002C5404" w:rsidP="002C5404">
            <w:pPr>
              <w:suppressAutoHyphens/>
              <w:spacing w:line="235" w:lineRule="auto"/>
              <w:ind w:left="135" w:hanging="135"/>
              <w:rPr>
                <w:rFonts w:eastAsia="Times New Roman" w:cs="Times New Roman"/>
                <w:szCs w:val="28"/>
                <w:lang w:eastAsia="ru-RU"/>
              </w:rPr>
            </w:pPr>
            <w:r w:rsidRPr="009C75AB">
              <w:rPr>
                <w:rFonts w:eastAsia="Times New Roman" w:cs="Times New Roman"/>
                <w:szCs w:val="28"/>
                <w:lang w:eastAsia="ru-RU"/>
              </w:rPr>
              <w:t>- количество проведенных мониторингов развития малого и среднего предпринимательства;</w:t>
            </w:r>
          </w:p>
          <w:p w:rsidR="002C5404" w:rsidRPr="009C75AB" w:rsidRDefault="002C5404" w:rsidP="002C5404">
            <w:pPr>
              <w:suppressAutoHyphens/>
              <w:spacing w:line="235" w:lineRule="auto"/>
              <w:ind w:left="135" w:hanging="135"/>
              <w:rPr>
                <w:rFonts w:eastAsia="Times New Roman" w:cs="Times New Roman"/>
                <w:szCs w:val="28"/>
                <w:lang w:eastAsia="ru-RU"/>
              </w:rPr>
            </w:pPr>
            <w:r w:rsidRPr="009C75AB">
              <w:rPr>
                <w:rFonts w:eastAsia="Times New Roman" w:cs="Times New Roman"/>
                <w:szCs w:val="28"/>
                <w:lang w:eastAsia="ru-RU"/>
              </w:rPr>
              <w:t>- количество консультаций, оказанных субъектам малого и среднего предпринимательства по вопросам развития и поддержки малого и среднего предпринимательства;</w:t>
            </w:r>
          </w:p>
          <w:p w:rsidR="005A4605" w:rsidRDefault="0097281D" w:rsidP="005A4605">
            <w:pPr>
              <w:suppressAutoHyphens/>
              <w:ind w:firstLine="34"/>
              <w:rPr>
                <w:rFonts w:eastAsia="Times New Roman" w:cs="Times New Roman"/>
                <w:szCs w:val="28"/>
                <w:lang w:eastAsia="ru-RU"/>
              </w:rPr>
            </w:pPr>
            <w:r w:rsidRPr="0097281D">
              <w:rPr>
                <w:rFonts w:eastAsia="Times New Roman" w:cs="Times New Roman"/>
                <w:szCs w:val="28"/>
                <w:lang w:eastAsia="ru-RU"/>
              </w:rPr>
              <w:t>-</w:t>
            </w:r>
            <w:r w:rsidR="008D344D" w:rsidRPr="004533BF">
              <w:rPr>
                <w:rFonts w:eastAsia="Times New Roman" w:cs="Times New Roman"/>
                <w:szCs w:val="28"/>
              </w:rPr>
              <w:t>количество объектов, включенных в</w:t>
            </w:r>
            <w:r w:rsidR="005A4605" w:rsidRPr="005A4605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="005A4605">
              <w:rPr>
                <w:rFonts w:eastAsia="Times New Roman" w:cs="Times New Roman"/>
                <w:szCs w:val="28"/>
                <w:lang w:eastAsia="ru-RU"/>
              </w:rPr>
              <w:t>Перечень муниципального 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</w:t>
            </w:r>
            <w:proofErr w:type="gramStart"/>
            <w:r w:rsidR="005A4605">
              <w:rPr>
                <w:rFonts w:eastAsia="Times New Roman" w:cs="Times New Roman"/>
                <w:szCs w:val="28"/>
                <w:lang w:eastAsia="ru-RU"/>
              </w:rPr>
              <w:t xml:space="preserve"> )</w:t>
            </w:r>
            <w:proofErr w:type="gramEnd"/>
            <w:r w:rsidR="005A4605">
              <w:rPr>
                <w:rFonts w:eastAsia="Times New Roman" w:cs="Times New Roman"/>
                <w:szCs w:val="28"/>
                <w:lang w:eastAsia="ru-RU"/>
              </w:rPr>
              <w:t>, предназначенного для предоставления  во владение или пользование на долгосрочной основе ( в том числе  по льготным ставкам арендной платы) субъектам малого и среднего предпринимательства организациям, образующим инфраструктуру поддержки субъектов малого и среднего предпринимательства, а также физическим лицам, не являющимися  индивидуальными  предпринимателями и применяющими специальный налоговый режим «Налог на профессиональный доход».</w:t>
            </w:r>
          </w:p>
          <w:p w:rsidR="0097281D" w:rsidRPr="0097281D" w:rsidRDefault="008D344D" w:rsidP="005A4605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9C75AB">
              <w:rPr>
                <w:rFonts w:eastAsia="Times New Roman" w:cs="Times New Roman"/>
                <w:color w:val="C0504D" w:themeColor="accent2"/>
                <w:sz w:val="26"/>
                <w:szCs w:val="26"/>
              </w:rPr>
              <w:t xml:space="preserve"> </w:t>
            </w:r>
            <w:r w:rsidR="0097281D" w:rsidRPr="0097281D">
              <w:rPr>
                <w:rFonts w:eastAsia="Times New Roman" w:cs="Times New Roman"/>
                <w:szCs w:val="28"/>
                <w:lang w:eastAsia="ru-RU"/>
              </w:rPr>
              <w:t>- количество субъектов малого и среднего предпринимательства, которым оказана имущественная поддержка;</w:t>
            </w:r>
          </w:p>
          <w:p w:rsidR="0097281D" w:rsidRPr="009C75AB" w:rsidRDefault="0097281D" w:rsidP="002C5404">
            <w:pPr>
              <w:suppressAutoHyphens/>
              <w:spacing w:line="235" w:lineRule="auto"/>
              <w:ind w:left="135" w:hanging="135"/>
              <w:rPr>
                <w:rFonts w:eastAsia="Times New Roman" w:cs="Times New Roman"/>
                <w:szCs w:val="28"/>
                <w:lang w:eastAsia="ru-RU"/>
              </w:rPr>
            </w:pPr>
            <w:r w:rsidRPr="009C75AB">
              <w:rPr>
                <w:rFonts w:cs="Times New Roman"/>
                <w:szCs w:val="28"/>
              </w:rPr>
              <w:t>- количество адресных ориентиров, включенных в схему размещения нестационарных торговых объектов</w:t>
            </w:r>
          </w:p>
          <w:p w:rsidR="002C5404" w:rsidRPr="009C75AB" w:rsidRDefault="002C5404" w:rsidP="002C5404">
            <w:pPr>
              <w:suppressAutoHyphens/>
              <w:spacing w:line="235" w:lineRule="auto"/>
              <w:ind w:left="135" w:hanging="135"/>
              <w:rPr>
                <w:rFonts w:eastAsia="Times New Roman" w:cs="Times New Roman"/>
                <w:szCs w:val="28"/>
                <w:lang w:eastAsia="ru-RU"/>
              </w:rPr>
            </w:pPr>
            <w:r w:rsidRPr="009C75AB">
              <w:rPr>
                <w:rFonts w:eastAsia="Times New Roman" w:cs="Times New Roman"/>
                <w:szCs w:val="28"/>
                <w:lang w:eastAsia="ru-RU"/>
              </w:rPr>
              <w:t xml:space="preserve">- количество проведенных заседаний </w:t>
            </w:r>
            <w:r w:rsidR="0097281D" w:rsidRPr="009C75AB">
              <w:rPr>
                <w:rFonts w:eastAsia="Times New Roman" w:cs="Times New Roman"/>
                <w:szCs w:val="28"/>
                <w:lang w:eastAsia="ru-RU"/>
              </w:rPr>
              <w:t xml:space="preserve"> координационного </w:t>
            </w:r>
            <w:r w:rsidRPr="009C75AB">
              <w:rPr>
                <w:rFonts w:eastAsia="Times New Roman" w:cs="Times New Roman"/>
                <w:szCs w:val="28"/>
                <w:lang w:eastAsia="ru-RU"/>
              </w:rPr>
              <w:t xml:space="preserve">Совета </w:t>
            </w:r>
            <w:r w:rsidR="0097281D" w:rsidRPr="009C75AB">
              <w:rPr>
                <w:rFonts w:eastAsia="Times New Roman" w:cs="Times New Roman"/>
                <w:szCs w:val="28"/>
                <w:lang w:eastAsia="ru-RU"/>
              </w:rPr>
              <w:t xml:space="preserve">в области развития </w:t>
            </w:r>
            <w:r w:rsidRPr="009C75AB">
              <w:rPr>
                <w:rFonts w:eastAsia="Times New Roman" w:cs="Times New Roman"/>
                <w:szCs w:val="28"/>
                <w:lang w:eastAsia="ru-RU"/>
              </w:rPr>
              <w:t xml:space="preserve"> малого и среднего предпринимательства</w:t>
            </w:r>
            <w:r w:rsidR="0097281D" w:rsidRPr="009C75AB">
              <w:rPr>
                <w:rFonts w:eastAsia="Times New Roman" w:cs="Times New Roman"/>
                <w:szCs w:val="28"/>
                <w:lang w:eastAsia="ru-RU"/>
              </w:rPr>
              <w:t xml:space="preserve"> при главе администрации МО района </w:t>
            </w:r>
            <w:r w:rsidRPr="009C75AB">
              <w:rPr>
                <w:rFonts w:eastAsia="Times New Roman" w:cs="Times New Roman"/>
                <w:szCs w:val="28"/>
                <w:lang w:eastAsia="ru-RU"/>
              </w:rPr>
              <w:t xml:space="preserve"> (далее – Совет),  и иных мероприятий, </w:t>
            </w:r>
            <w:r w:rsidRPr="009C75AB">
              <w:rPr>
                <w:rFonts w:eastAsia="Times New Roman" w:cs="Times New Roman"/>
                <w:szCs w:val="28"/>
                <w:lang w:eastAsia="ru-RU"/>
              </w:rPr>
              <w:lastRenderedPageBreak/>
              <w:t>направленных на поддержку и развитие предпринимательства на территории муниципального образования</w:t>
            </w:r>
            <w:r w:rsidR="008D344D" w:rsidRPr="009C75AB">
              <w:rPr>
                <w:rFonts w:eastAsia="Times New Roman" w:cs="Times New Roman"/>
                <w:szCs w:val="28"/>
                <w:lang w:eastAsia="ru-RU"/>
              </w:rPr>
              <w:t>;</w:t>
            </w:r>
          </w:p>
          <w:p w:rsidR="00D97A7E" w:rsidRPr="009C75AB" w:rsidRDefault="00D97A7E" w:rsidP="00013950">
            <w:pPr>
              <w:autoSpaceDE w:val="0"/>
              <w:autoSpaceDN w:val="0"/>
              <w:adjustRightInd w:val="0"/>
              <w:rPr>
                <w:rFonts w:eastAsia="Calibri" w:cs="Times New Roman"/>
                <w:szCs w:val="28"/>
              </w:rPr>
            </w:pPr>
            <w:r w:rsidRPr="009C75AB">
              <w:rPr>
                <w:rFonts w:eastAsia="Calibri" w:cs="Times New Roman"/>
                <w:szCs w:val="28"/>
              </w:rPr>
              <w:t xml:space="preserve">- Количество субъектов </w:t>
            </w:r>
            <w:r w:rsidR="005A4605">
              <w:rPr>
                <w:rFonts w:eastAsia="Calibri" w:cs="Times New Roman"/>
                <w:szCs w:val="28"/>
              </w:rPr>
              <w:t xml:space="preserve"> </w:t>
            </w:r>
            <w:r w:rsidRPr="009C75AB">
              <w:rPr>
                <w:rFonts w:eastAsia="Calibri" w:cs="Times New Roman"/>
                <w:szCs w:val="28"/>
              </w:rPr>
              <w:t>предпринимательства, принявших участие в областных конкурсах за время действ</w:t>
            </w:r>
            <w:r w:rsidR="00A661E2">
              <w:rPr>
                <w:rFonts w:eastAsia="Calibri" w:cs="Times New Roman"/>
                <w:szCs w:val="28"/>
              </w:rPr>
              <w:t>ия Программы;</w:t>
            </w:r>
          </w:p>
          <w:p w:rsidR="00D97A7E" w:rsidRPr="009C75AB" w:rsidRDefault="00482788" w:rsidP="00013950">
            <w:pPr>
              <w:autoSpaceDE w:val="0"/>
              <w:autoSpaceDN w:val="0"/>
              <w:adjustRightInd w:val="0"/>
              <w:rPr>
                <w:rFonts w:eastAsia="Calibri" w:cs="Times New Roman"/>
              </w:rPr>
            </w:pPr>
            <w:r>
              <w:rPr>
                <w:rFonts w:eastAsia="Calibri" w:cs="Times New Roman"/>
                <w:szCs w:val="28"/>
              </w:rPr>
              <w:t xml:space="preserve">- </w:t>
            </w:r>
            <w:r w:rsidR="00D97A7E" w:rsidRPr="009C75AB">
              <w:rPr>
                <w:rFonts w:eastAsia="Calibri" w:cs="Times New Roman"/>
                <w:szCs w:val="28"/>
              </w:rPr>
              <w:t xml:space="preserve">Организация и проведение семинаров, совещаний, консультаций, «круглых столов»  для предпринимателей района с представителями министерств, ведомств, организаций, образующих инфраструктуру </w:t>
            </w:r>
            <w:r w:rsidR="005A4605">
              <w:rPr>
                <w:rFonts w:eastAsia="Calibri" w:cs="Times New Roman"/>
                <w:szCs w:val="28"/>
              </w:rPr>
              <w:t>предпринимательской деятельности</w:t>
            </w:r>
            <w:r w:rsidR="00D97A7E" w:rsidRPr="009C75AB">
              <w:rPr>
                <w:rFonts w:eastAsia="Calibri" w:cs="Times New Roman"/>
                <w:szCs w:val="28"/>
              </w:rPr>
              <w:t>.</w:t>
            </w:r>
          </w:p>
          <w:p w:rsidR="00D97A7E" w:rsidRPr="009C75AB" w:rsidRDefault="00D97A7E" w:rsidP="00013950">
            <w:pPr>
              <w:autoSpaceDE w:val="0"/>
              <w:autoSpaceDN w:val="0"/>
              <w:adjustRightInd w:val="0"/>
              <w:rPr>
                <w:rFonts w:eastAsia="Calibri" w:cs="Times New Roman"/>
                <w:szCs w:val="28"/>
              </w:rPr>
            </w:pPr>
            <w:r w:rsidRPr="009C75AB">
              <w:rPr>
                <w:rFonts w:eastAsia="Calibri" w:cs="Times New Roman"/>
                <w:szCs w:val="28"/>
              </w:rPr>
              <w:t>- Доля закупок у малого предпринимательства для</w:t>
            </w:r>
          </w:p>
          <w:p w:rsidR="00D97A7E" w:rsidRPr="009C75AB" w:rsidRDefault="00D97A7E" w:rsidP="00013950">
            <w:pPr>
              <w:rPr>
                <w:rFonts w:eastAsia="Calibri" w:cs="Times New Roman"/>
                <w:szCs w:val="28"/>
              </w:rPr>
            </w:pPr>
            <w:r w:rsidRPr="009C75AB">
              <w:rPr>
                <w:rFonts w:eastAsia="Calibri" w:cs="Times New Roman"/>
                <w:szCs w:val="28"/>
              </w:rPr>
              <w:t>муниципальных нужд от о</w:t>
            </w:r>
            <w:r w:rsidR="00CB4D94" w:rsidRPr="009C75AB">
              <w:rPr>
                <w:rFonts w:eastAsia="Calibri" w:cs="Times New Roman"/>
                <w:szCs w:val="28"/>
              </w:rPr>
              <w:t>бщего объема закупок не менее 25</w:t>
            </w:r>
            <w:r w:rsidRPr="009C75AB">
              <w:rPr>
                <w:rFonts w:eastAsia="Calibri" w:cs="Times New Roman"/>
                <w:szCs w:val="28"/>
              </w:rPr>
              <w:t>%</w:t>
            </w:r>
            <w:r w:rsidR="00CC2390" w:rsidRPr="009C75AB">
              <w:rPr>
                <w:rFonts w:eastAsia="Calibri" w:cs="Times New Roman"/>
                <w:szCs w:val="28"/>
              </w:rPr>
              <w:t xml:space="preserve"> </w:t>
            </w:r>
            <w:r w:rsidRPr="009C75AB">
              <w:rPr>
                <w:rFonts w:eastAsia="Calibri" w:cs="Times New Roman"/>
                <w:szCs w:val="28"/>
              </w:rPr>
              <w:t>ежегодно</w:t>
            </w:r>
            <w:r w:rsidR="00603A3F" w:rsidRPr="009C75AB">
              <w:rPr>
                <w:rFonts w:eastAsia="Calibri" w:cs="Times New Roman"/>
                <w:szCs w:val="28"/>
              </w:rPr>
              <w:t>.</w:t>
            </w:r>
          </w:p>
          <w:p w:rsidR="00D97A7E" w:rsidRPr="009C75AB" w:rsidRDefault="00D97A7E" w:rsidP="00013950">
            <w:pPr>
              <w:rPr>
                <w:rFonts w:eastAsia="Calibri" w:cs="Times New Roman"/>
                <w:b/>
                <w:szCs w:val="28"/>
              </w:rPr>
            </w:pPr>
            <w:r w:rsidRPr="009C75AB">
              <w:rPr>
                <w:rFonts w:eastAsia="Calibri" w:cs="Times New Roman"/>
                <w:b/>
                <w:szCs w:val="28"/>
              </w:rPr>
              <w:t xml:space="preserve"> </w:t>
            </w:r>
          </w:p>
        </w:tc>
      </w:tr>
      <w:tr w:rsidR="00D97A7E" w:rsidRPr="00013950" w:rsidTr="00B64E2A">
        <w:tc>
          <w:tcPr>
            <w:tcW w:w="3227" w:type="dxa"/>
          </w:tcPr>
          <w:p w:rsidR="00D97A7E" w:rsidRPr="00013950" w:rsidRDefault="00D97A7E" w:rsidP="00013950">
            <w:pPr>
              <w:autoSpaceDE w:val="0"/>
              <w:autoSpaceDN w:val="0"/>
              <w:spacing w:after="240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013950">
              <w:rPr>
                <w:rFonts w:eastAsia="Times New Roman" w:cs="Times New Roman"/>
                <w:bCs/>
                <w:szCs w:val="28"/>
                <w:lang w:eastAsia="ru-RU"/>
              </w:rPr>
              <w:lastRenderedPageBreak/>
              <w:t>Сроки и этапы реализации муниципальной программы</w:t>
            </w:r>
          </w:p>
        </w:tc>
        <w:tc>
          <w:tcPr>
            <w:tcW w:w="7371" w:type="dxa"/>
          </w:tcPr>
          <w:p w:rsidR="00D97A7E" w:rsidRPr="00013950" w:rsidRDefault="00CC2390" w:rsidP="00013950">
            <w:pPr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2024-2026</w:t>
            </w:r>
            <w:r w:rsidR="00D97A7E" w:rsidRPr="00013950">
              <w:rPr>
                <w:rFonts w:eastAsia="Calibri" w:cs="Times New Roman"/>
                <w:szCs w:val="28"/>
              </w:rPr>
              <w:t xml:space="preserve"> годы</w:t>
            </w:r>
          </w:p>
        </w:tc>
      </w:tr>
      <w:tr w:rsidR="00D97A7E" w:rsidRPr="00013950" w:rsidTr="00B64E2A">
        <w:tc>
          <w:tcPr>
            <w:tcW w:w="3227" w:type="dxa"/>
          </w:tcPr>
          <w:p w:rsidR="00D97A7E" w:rsidRPr="00013950" w:rsidRDefault="00D97A7E" w:rsidP="00013950">
            <w:pPr>
              <w:autoSpaceDE w:val="0"/>
              <w:autoSpaceDN w:val="0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013950">
              <w:rPr>
                <w:rFonts w:eastAsia="Times New Roman" w:cs="Times New Roman"/>
                <w:bCs/>
                <w:szCs w:val="28"/>
                <w:lang w:eastAsia="ru-RU"/>
              </w:rPr>
              <w:t>Объем  финансового обеспечения муниципальной программы, в том числе (по годам)</w:t>
            </w:r>
          </w:p>
        </w:tc>
        <w:tc>
          <w:tcPr>
            <w:tcW w:w="7371" w:type="dxa"/>
          </w:tcPr>
          <w:p w:rsidR="008D344D" w:rsidRDefault="008D344D" w:rsidP="00EE1E20">
            <w:pPr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 xml:space="preserve">2024 год -0 </w:t>
            </w:r>
          </w:p>
          <w:p w:rsidR="008D344D" w:rsidRDefault="008D344D" w:rsidP="00EE1E20">
            <w:pPr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2025 год- 0</w:t>
            </w:r>
          </w:p>
          <w:p w:rsidR="00D97A7E" w:rsidRPr="00013950" w:rsidRDefault="008D344D" w:rsidP="00EE1E20">
            <w:pPr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2026 год- 0</w:t>
            </w:r>
          </w:p>
        </w:tc>
      </w:tr>
      <w:tr w:rsidR="00D97A7E" w:rsidRPr="00013950" w:rsidTr="009C75AB">
        <w:trPr>
          <w:trHeight w:val="4627"/>
        </w:trPr>
        <w:tc>
          <w:tcPr>
            <w:tcW w:w="3227" w:type="dxa"/>
          </w:tcPr>
          <w:p w:rsidR="00D97A7E" w:rsidRPr="00013950" w:rsidRDefault="00D97A7E" w:rsidP="00013950">
            <w:pPr>
              <w:autoSpaceDE w:val="0"/>
              <w:autoSpaceDN w:val="0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013950">
              <w:rPr>
                <w:rFonts w:eastAsia="Times New Roman" w:cs="Times New Roman"/>
                <w:bCs/>
                <w:szCs w:val="28"/>
                <w:lang w:eastAsia="ru-RU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7371" w:type="dxa"/>
          </w:tcPr>
          <w:p w:rsidR="00603A3F" w:rsidRPr="004533BF" w:rsidRDefault="00603A3F" w:rsidP="00013950">
            <w:pPr>
              <w:autoSpaceDE w:val="0"/>
              <w:autoSpaceDN w:val="0"/>
              <w:adjustRightInd w:val="0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 xml:space="preserve">- </w:t>
            </w:r>
            <w:r w:rsidRPr="004533BF">
              <w:rPr>
                <w:rFonts w:eastAsia="Calibri" w:cs="Times New Roman"/>
                <w:szCs w:val="28"/>
              </w:rPr>
              <w:t>ежегодное увеличение числа действующих субъектов малого и среднего предпринимательства</w:t>
            </w:r>
          </w:p>
          <w:p w:rsidR="00603A3F" w:rsidRPr="004533BF" w:rsidRDefault="00603A3F" w:rsidP="00A661E2">
            <w:pPr>
              <w:rPr>
                <w:rFonts w:eastAsia="Calibri" w:cs="Times New Roman"/>
                <w:szCs w:val="28"/>
              </w:rPr>
            </w:pPr>
            <w:r w:rsidRPr="004533BF">
              <w:rPr>
                <w:rFonts w:eastAsia="Calibri" w:cs="Times New Roman"/>
                <w:szCs w:val="28"/>
              </w:rPr>
              <w:t xml:space="preserve">- </w:t>
            </w:r>
            <w:r w:rsidR="00A661E2" w:rsidRPr="004533BF">
              <w:rPr>
                <w:rFonts w:eastAsia="Calibri" w:cs="Times New Roman"/>
                <w:szCs w:val="28"/>
              </w:rPr>
              <w:t xml:space="preserve"> рост </w:t>
            </w:r>
            <w:r w:rsidRPr="004533BF">
              <w:rPr>
                <w:rFonts w:eastAsia="Calibri" w:cs="Times New Roman"/>
                <w:szCs w:val="28"/>
              </w:rPr>
              <w:t>д</w:t>
            </w:r>
            <w:r w:rsidR="00A661E2" w:rsidRPr="004533BF">
              <w:rPr>
                <w:rFonts w:eastAsia="Calibri" w:cs="Times New Roman"/>
                <w:szCs w:val="28"/>
              </w:rPr>
              <w:t>оли</w:t>
            </w:r>
            <w:r w:rsidRPr="004533BF">
              <w:rPr>
                <w:rFonts w:eastAsia="Calibri" w:cs="Times New Roman"/>
                <w:szCs w:val="28"/>
              </w:rPr>
              <w:t xml:space="preserve"> среднесписочной  численности работников (без внешних совместителей), занятых у субъектов МСП в общей численности занятого населения</w:t>
            </w:r>
            <w:r w:rsidR="00A661E2" w:rsidRPr="004533BF">
              <w:rPr>
                <w:rFonts w:eastAsia="Calibri" w:cs="Times New Roman"/>
                <w:szCs w:val="28"/>
              </w:rPr>
              <w:t>;</w:t>
            </w:r>
            <w:r w:rsidRPr="004533BF">
              <w:rPr>
                <w:rFonts w:eastAsia="Calibri" w:cs="Times New Roman"/>
                <w:szCs w:val="28"/>
              </w:rPr>
              <w:t xml:space="preserve">                                  </w:t>
            </w:r>
          </w:p>
          <w:p w:rsidR="00603A3F" w:rsidRPr="004533BF" w:rsidRDefault="00603A3F" w:rsidP="00603A3F">
            <w:pPr>
              <w:rPr>
                <w:rFonts w:eastAsia="Times New Roman" w:cs="Times New Roman"/>
                <w:szCs w:val="28"/>
              </w:rPr>
            </w:pPr>
            <w:r w:rsidRPr="004533BF">
              <w:rPr>
                <w:rFonts w:eastAsia="Times New Roman" w:cs="Times New Roman"/>
                <w:szCs w:val="28"/>
              </w:rPr>
              <w:t>- совершенствование и развитие информационно-консультационной системы поддержки субъектов малого и среднего предпринимательства;</w:t>
            </w:r>
          </w:p>
          <w:p w:rsidR="00603A3F" w:rsidRPr="004533BF" w:rsidRDefault="00603A3F" w:rsidP="00603A3F">
            <w:pPr>
              <w:rPr>
                <w:rFonts w:eastAsia="Times New Roman" w:cs="Times New Roman"/>
                <w:szCs w:val="28"/>
              </w:rPr>
            </w:pPr>
            <w:r w:rsidRPr="004533BF">
              <w:rPr>
                <w:rFonts w:eastAsia="Times New Roman" w:cs="Times New Roman"/>
                <w:szCs w:val="28"/>
              </w:rPr>
              <w:t>- своевременная актуализация Перечня;</w:t>
            </w:r>
          </w:p>
          <w:p w:rsidR="00D97A7E" w:rsidRPr="00013950" w:rsidRDefault="00603A3F" w:rsidP="009C75AB">
            <w:pPr>
              <w:autoSpaceDE w:val="0"/>
              <w:autoSpaceDN w:val="0"/>
              <w:adjustRightInd w:val="0"/>
              <w:rPr>
                <w:rFonts w:eastAsia="Calibri" w:cs="Times New Roman"/>
                <w:b/>
                <w:szCs w:val="28"/>
              </w:rPr>
            </w:pPr>
            <w:r w:rsidRPr="004533BF">
              <w:rPr>
                <w:rFonts w:eastAsia="Times New Roman" w:cs="Times New Roman"/>
                <w:szCs w:val="28"/>
                <w:lang w:eastAsia="ru-RU"/>
              </w:rPr>
              <w:t>- увеличение количества субъектов малого и среднего предпринимательства, которым оказана имущественная поддержка.</w:t>
            </w:r>
          </w:p>
        </w:tc>
      </w:tr>
    </w:tbl>
    <w:p w:rsidR="00013950" w:rsidRPr="00013950" w:rsidRDefault="00013950" w:rsidP="0001395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3950" w:rsidRDefault="00013950" w:rsidP="00013950">
      <w:pPr>
        <w:numPr>
          <w:ilvl w:val="0"/>
          <w:numId w:val="2"/>
        </w:numPr>
        <w:tabs>
          <w:tab w:val="left" w:pos="851"/>
        </w:tabs>
        <w:ind w:left="142" w:hanging="142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139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Характеристика сферы реализации муниципальной программы</w:t>
      </w:r>
    </w:p>
    <w:p w:rsidR="0085185E" w:rsidRDefault="0085185E" w:rsidP="0085185E">
      <w:pPr>
        <w:tabs>
          <w:tab w:val="left" w:pos="851"/>
        </w:tabs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B2019" w:rsidRDefault="003B2019" w:rsidP="003B2019">
      <w:pPr>
        <w:ind w:left="142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16 </w:t>
      </w:r>
      <w:r w:rsidR="00851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185E" w:rsidRPr="0085185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6 октября 2003 г. № 131-ФЗ «Об общих принципах организации местного самоуправления в Российской Федерации» относит к вопросам местного значения содействие развитию малого и среднего предпринимательства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5185E" w:rsidRPr="0085185E" w:rsidRDefault="0085185E" w:rsidP="003B2019">
      <w:pPr>
        <w:ind w:left="142" w:firstLine="425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85185E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 xml:space="preserve"> </w:t>
      </w:r>
      <w:r w:rsidR="003B2019" w:rsidRPr="003B2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11 </w:t>
      </w:r>
      <w:r w:rsidRPr="00851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от 24 июля 2007 г. № 209-ФЗ  «О развитии малого и среднего предпринимательства в Российской Федерации»  устанавливает, что к полномочиям органов местного самоуправления в данной сфере относится создание </w:t>
      </w:r>
      <w:r w:rsidRPr="008518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условий для развития малого и среднего предпринимательства, в том числе формирование и осуществление муниципальных программ (подпрограмм) с учетом национальных и местных социально-экономических, экологических, культурных и других особенностей и формирование инфраструктуры поддержки субъектов малого и среднего предпринимательства на территориях муниципальных образований.</w:t>
      </w:r>
    </w:p>
    <w:p w:rsidR="0085185E" w:rsidRPr="0085185E" w:rsidRDefault="0085185E" w:rsidP="0085185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Муниципальная программа "Развитие малого и среднего предпринимательства в </w:t>
      </w:r>
      <w:r w:rsidR="003B2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Аркадакском </w:t>
      </w:r>
      <w:r w:rsidRPr="0085185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 рай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оне Саратовской области  на 2024-2026</w:t>
      </w:r>
      <w:r w:rsidRPr="00851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 w:rsidR="003B201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51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разработана в целях реализации указанных полномочий органов местного самоуправления.</w:t>
      </w:r>
    </w:p>
    <w:p w:rsidR="003B2019" w:rsidRPr="00EC243C" w:rsidRDefault="00013950" w:rsidP="00013950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2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последние годы малый и средний бизнес стал неотъемлемой частью рыночной системы экономики. Малый и средний бизнес способствует социальной стабильности в обществе, увеличению налоговых поступлений в бюджеты всех уровней, обеспечению занятости населения путем создания новых рабочих</w:t>
      </w:r>
      <w:r w:rsidR="0085185E" w:rsidRPr="00EC24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мест, стимулирует конкуренцию. </w:t>
      </w:r>
    </w:p>
    <w:p w:rsidR="003B2019" w:rsidRPr="00EC243C" w:rsidRDefault="003B2019" w:rsidP="003B2019">
      <w:pPr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Приоритетным направлением деятельности органов местного самоуправления  Аркадакского муниципального  района является поддержка и развитие малого и среднего предпринимательства, в котором занята почти третья часть экономически активного населения.</w:t>
      </w:r>
      <w:r w:rsidRPr="00EC243C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 xml:space="preserve"> </w:t>
      </w:r>
      <w:r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вопросы поддержки малого и среднего предпринимательства приобретают особое значение, так как создание условий для устойчивого его развития может смягчить последствия финансового кризиса, обеспечить дополнительную занятость и рост производства.</w:t>
      </w:r>
    </w:p>
    <w:p w:rsidR="003B2019" w:rsidRPr="00EC243C" w:rsidRDefault="003B2019" w:rsidP="003B2019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3C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 xml:space="preserve">     </w:t>
      </w:r>
      <w:r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Малый и средний бизнес – одно из ведущих направлений, который во многом определяет темп роста экономики, занятость населения, систему и  качество внутренних продуктов. Развитие данной сферы соответствует современным тенденциям, и формируют гибкую смешанную экономику района, где сочетаются разные формы собственности.</w:t>
      </w:r>
    </w:p>
    <w:p w:rsidR="00B63ACB" w:rsidRPr="00EC243C" w:rsidRDefault="005A4605" w:rsidP="00B63ACB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B63ACB"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 Аркадакского муниципального района по состоянию на 1 января 2023 года по данным  Единого реестра субъектов МСП зарегистрировано 396 субъектов малого и среднего предпринимательства</w:t>
      </w:r>
      <w:r w:rsidR="00690295"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101,5% к аналогичному периоду 2022 года, </w:t>
      </w:r>
      <w:r w:rsidR="00CF1477"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них 45 организаций</w:t>
      </w:r>
      <w:r w:rsidR="00B63ACB"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351</w:t>
      </w:r>
      <w:r w:rsidR="00690295"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индивидуальный предприниматель</w:t>
      </w:r>
      <w:r w:rsidR="00B63ACB"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F1477" w:rsidRPr="00EC243C" w:rsidRDefault="00B63ACB" w:rsidP="00B63ACB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3C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 xml:space="preserve"> </w:t>
      </w:r>
      <w:r w:rsidR="00CF1477" w:rsidRPr="00EC243C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 xml:space="preserve">   </w:t>
      </w:r>
      <w:r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Большая часть </w:t>
      </w:r>
      <w:r w:rsidR="00CF1477"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субъектов</w:t>
      </w:r>
      <w:r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малого бизнеса </w:t>
      </w:r>
      <w:r w:rsidR="00F83457"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микропредприятия – 94,7</w:t>
      </w:r>
      <w:r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  <w:r w:rsidR="00396EF8"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торговли трудятся 42%</w:t>
      </w:r>
      <w:r w:rsidR="00EC243C"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населения</w:t>
      </w:r>
      <w:proofErr w:type="gramStart"/>
      <w:r w:rsidR="00396EF8"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396EF8"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хозяйстве 30</w:t>
      </w:r>
      <w:r w:rsidR="00CF1477"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,4%, грузоперевозки 13,1% , прочие </w:t>
      </w:r>
      <w:r w:rsidR="00396EF8"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отрасли 14,5%.</w:t>
      </w:r>
    </w:p>
    <w:p w:rsidR="00B63ACB" w:rsidRPr="00EC243C" w:rsidRDefault="00396EF8" w:rsidP="00B63ACB">
      <w:pPr>
        <w:jc w:val="both"/>
        <w:rPr>
          <w:rFonts w:ascii="Times New Roman" w:eastAsia="Times New Roman" w:hAnsi="Times New Roman" w:cs="Times New Roman"/>
          <w:color w:val="C0504D" w:themeColor="accent2"/>
          <w:sz w:val="28"/>
          <w:szCs w:val="28"/>
          <w:lang w:eastAsia="ru-RU"/>
        </w:rPr>
      </w:pPr>
      <w:r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B63ACB"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Индивидуальные предприниматели, осуществляющие</w:t>
      </w:r>
      <w:r w:rsidR="00B63ACB"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свою деятельность в сфере торговли, </w:t>
      </w:r>
      <w:r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могут использовать </w:t>
      </w:r>
      <w:r w:rsidR="00B63ACB"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</w:t>
      </w:r>
      <w:r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тентную систему налогообложения. В 2022 году поступления </w:t>
      </w:r>
      <w:r w:rsidR="00D153E6"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бюджет района </w:t>
      </w:r>
      <w:r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применением </w:t>
      </w:r>
      <w:r w:rsidR="00D153E6"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патент</w:t>
      </w:r>
      <w:r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 </w:t>
      </w:r>
      <w:r w:rsidR="00B63ACB"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53E6"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составили 1,3</w:t>
      </w:r>
      <w:r w:rsidR="00B63ACB"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рублей. В сельском хозяйстве </w:t>
      </w:r>
      <w:r w:rsidR="00D153E6"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69 </w:t>
      </w:r>
      <w:r w:rsidR="00B63ACB"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субъектов малого и среднего предпринимательства являются плательщиками единого сельскохозяйственного налога, поступ</w:t>
      </w:r>
      <w:r w:rsidR="00545E23"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от которого по итогам 2022 года составили 51,0</w:t>
      </w:r>
      <w:r w:rsidR="00B63ACB"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</w:t>
      </w:r>
      <w:r w:rsidR="00545E23"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3ACB"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9D10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63ACB"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3ACB" w:rsidRPr="00EC243C">
        <w:rPr>
          <w:rFonts w:ascii="Times New Roman" w:eastAsia="Times New Roman" w:hAnsi="Times New Roman" w:cs="Times New Roman"/>
          <w:color w:val="C0504D" w:themeColor="accent2"/>
          <w:sz w:val="28"/>
          <w:szCs w:val="28"/>
          <w:lang w:eastAsia="ru-RU"/>
        </w:rPr>
        <w:t xml:space="preserve"> </w:t>
      </w:r>
    </w:p>
    <w:p w:rsidR="00545E23" w:rsidRPr="00EC243C" w:rsidRDefault="00B63ACB" w:rsidP="00545E23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45E23" w:rsidRPr="00EC243C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5A4605" w:rsidRPr="00EC243C">
        <w:rPr>
          <w:rFonts w:ascii="Times New Roman" w:eastAsia="Calibri" w:hAnsi="Times New Roman" w:cs="Times New Roman"/>
          <w:sz w:val="28"/>
          <w:szCs w:val="28"/>
        </w:rPr>
        <w:t xml:space="preserve"> 2022 год</w:t>
      </w:r>
      <w:r w:rsidR="00545E23" w:rsidRPr="00EC243C">
        <w:rPr>
          <w:rFonts w:ascii="Times New Roman" w:eastAsia="Calibri" w:hAnsi="Times New Roman" w:cs="Times New Roman"/>
          <w:sz w:val="28"/>
          <w:szCs w:val="28"/>
        </w:rPr>
        <w:t xml:space="preserve">  в рамках реализации программы  </w:t>
      </w:r>
      <w:r w:rsidR="00317688" w:rsidRPr="00EC243C">
        <w:rPr>
          <w:rFonts w:ascii="Times New Roman" w:eastAsia="Calibri" w:hAnsi="Times New Roman" w:cs="Times New Roman"/>
          <w:sz w:val="28"/>
          <w:szCs w:val="28"/>
        </w:rPr>
        <w:t>проконсультировано 53</w:t>
      </w:r>
      <w:r w:rsidR="00545E23" w:rsidRPr="00EC243C">
        <w:rPr>
          <w:rFonts w:ascii="Times New Roman" w:eastAsia="Calibri" w:hAnsi="Times New Roman" w:cs="Times New Roman"/>
          <w:sz w:val="28"/>
          <w:szCs w:val="28"/>
        </w:rPr>
        <w:t xml:space="preserve"> субъекта малого и среднего предпринимательства, обратившихся по вопросам развития малого и среднего предпринимательства</w:t>
      </w:r>
      <w:proofErr w:type="gramStart"/>
      <w:r w:rsidR="00545E23" w:rsidRPr="00EC243C">
        <w:rPr>
          <w:rFonts w:ascii="Times New Roman" w:eastAsia="Calibri" w:hAnsi="Times New Roman" w:cs="Times New Roman"/>
          <w:sz w:val="28"/>
          <w:szCs w:val="28"/>
        </w:rPr>
        <w:t xml:space="preserve"> .</w:t>
      </w:r>
      <w:proofErr w:type="gramEnd"/>
    </w:p>
    <w:p w:rsidR="00545E23" w:rsidRPr="00545E23" w:rsidRDefault="00545E23" w:rsidP="00545E23">
      <w:pPr>
        <w:suppressAutoHyphens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45E23">
        <w:rPr>
          <w:rFonts w:ascii="Times New Roman" w:eastAsia="Calibri" w:hAnsi="Times New Roman" w:cs="Times New Roman"/>
          <w:sz w:val="28"/>
          <w:szCs w:val="28"/>
        </w:rPr>
        <w:t>На официальном сайте администрации муниципального образования  размещено</w:t>
      </w:r>
      <w:r w:rsidRPr="00EC243C">
        <w:rPr>
          <w:rFonts w:ascii="Times New Roman" w:eastAsia="Calibri" w:hAnsi="Times New Roman" w:cs="Times New Roman"/>
          <w:sz w:val="28"/>
          <w:szCs w:val="28"/>
        </w:rPr>
        <w:t xml:space="preserve"> 46</w:t>
      </w:r>
      <w:r w:rsidRPr="00545E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C243C">
        <w:rPr>
          <w:rFonts w:ascii="Times New Roman" w:eastAsia="Calibri" w:hAnsi="Times New Roman" w:cs="Times New Roman"/>
          <w:sz w:val="28"/>
          <w:szCs w:val="28"/>
        </w:rPr>
        <w:t>материалов</w:t>
      </w:r>
      <w:r w:rsidRPr="00545E23">
        <w:rPr>
          <w:rFonts w:ascii="Times New Roman" w:eastAsia="Calibri" w:hAnsi="Times New Roman" w:cs="Times New Roman"/>
          <w:sz w:val="28"/>
          <w:szCs w:val="28"/>
        </w:rPr>
        <w:t xml:space="preserve"> с актуальной информацией для субъектов малого и среднего предприн</w:t>
      </w:r>
      <w:r w:rsidR="00317688" w:rsidRPr="00EC243C">
        <w:rPr>
          <w:rFonts w:ascii="Times New Roman" w:eastAsia="Calibri" w:hAnsi="Times New Roman" w:cs="Times New Roman"/>
          <w:sz w:val="28"/>
          <w:szCs w:val="28"/>
        </w:rPr>
        <w:t>имательства, в</w:t>
      </w:r>
      <w:r w:rsidR="005A4605" w:rsidRPr="00EC243C">
        <w:rPr>
          <w:rFonts w:ascii="Times New Roman" w:eastAsia="Calibri" w:hAnsi="Times New Roman" w:cs="Times New Roman"/>
          <w:sz w:val="28"/>
          <w:szCs w:val="28"/>
        </w:rPr>
        <w:t xml:space="preserve"> 2021</w:t>
      </w:r>
      <w:r w:rsidRPr="00545E23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317688" w:rsidRPr="00EC243C">
        <w:rPr>
          <w:rFonts w:ascii="Times New Roman" w:eastAsia="Calibri" w:hAnsi="Times New Roman" w:cs="Times New Roman"/>
          <w:sz w:val="28"/>
          <w:szCs w:val="28"/>
        </w:rPr>
        <w:t>у – 41 материал</w:t>
      </w:r>
      <w:r w:rsidRPr="00545E23">
        <w:rPr>
          <w:rFonts w:ascii="Times New Roman" w:eastAsia="Calibri" w:hAnsi="Times New Roman" w:cs="Times New Roman"/>
          <w:sz w:val="28"/>
          <w:szCs w:val="28"/>
        </w:rPr>
        <w:t>).</w:t>
      </w:r>
      <w:proofErr w:type="gramEnd"/>
    </w:p>
    <w:p w:rsidR="00545E23" w:rsidRPr="00545E23" w:rsidRDefault="005A4605" w:rsidP="00545E23">
      <w:pPr>
        <w:suppressAutoHyphens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243C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317688" w:rsidRPr="00EC243C">
        <w:rPr>
          <w:rFonts w:ascii="Times New Roman" w:eastAsia="Calibri" w:hAnsi="Times New Roman" w:cs="Times New Roman"/>
          <w:sz w:val="28"/>
          <w:szCs w:val="28"/>
        </w:rPr>
        <w:t xml:space="preserve">  202</w:t>
      </w:r>
      <w:r w:rsidRPr="00EC243C">
        <w:rPr>
          <w:rFonts w:ascii="Times New Roman" w:eastAsia="Calibri" w:hAnsi="Times New Roman" w:cs="Times New Roman"/>
          <w:sz w:val="28"/>
          <w:szCs w:val="28"/>
        </w:rPr>
        <w:t>2</w:t>
      </w:r>
      <w:r w:rsidR="00545E23" w:rsidRPr="00545E23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EC243C">
        <w:rPr>
          <w:rFonts w:ascii="Times New Roman" w:eastAsia="Calibri" w:hAnsi="Times New Roman" w:cs="Times New Roman"/>
          <w:sz w:val="28"/>
          <w:szCs w:val="28"/>
        </w:rPr>
        <w:t xml:space="preserve">у </w:t>
      </w:r>
      <w:r w:rsidR="00545E23" w:rsidRPr="00545E23">
        <w:rPr>
          <w:rFonts w:ascii="Times New Roman" w:eastAsia="Calibri" w:hAnsi="Times New Roman" w:cs="Times New Roman"/>
          <w:sz w:val="28"/>
          <w:szCs w:val="28"/>
        </w:rPr>
        <w:t xml:space="preserve"> проведено четыре заседания Совета</w:t>
      </w:r>
      <w:r w:rsidRPr="00EC243C">
        <w:rPr>
          <w:rFonts w:ascii="Times New Roman" w:eastAsia="Calibri" w:hAnsi="Times New Roman" w:cs="Times New Roman"/>
          <w:sz w:val="28"/>
          <w:szCs w:val="28"/>
        </w:rPr>
        <w:t>,  в  2021</w:t>
      </w:r>
      <w:r w:rsidR="00545E23" w:rsidRPr="00545E23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317688" w:rsidRPr="00EC243C">
        <w:rPr>
          <w:rFonts w:ascii="Times New Roman" w:eastAsia="Calibri" w:hAnsi="Times New Roman" w:cs="Times New Roman"/>
          <w:sz w:val="28"/>
          <w:szCs w:val="28"/>
        </w:rPr>
        <w:t>у</w:t>
      </w:r>
      <w:r w:rsidR="00545E23" w:rsidRPr="00545E23">
        <w:rPr>
          <w:rFonts w:ascii="Times New Roman" w:eastAsia="Calibri" w:hAnsi="Times New Roman" w:cs="Times New Roman"/>
          <w:sz w:val="28"/>
          <w:szCs w:val="28"/>
        </w:rPr>
        <w:t xml:space="preserve"> –           четыре</w:t>
      </w:r>
      <w:r w:rsidR="00317688" w:rsidRPr="00EC243C">
        <w:rPr>
          <w:rFonts w:ascii="Times New Roman" w:eastAsia="Calibri" w:hAnsi="Times New Roman" w:cs="Times New Roman"/>
          <w:sz w:val="28"/>
          <w:szCs w:val="28"/>
        </w:rPr>
        <w:t xml:space="preserve"> заседания Совета.</w:t>
      </w:r>
    </w:p>
    <w:p w:rsidR="001D2BDE" w:rsidRPr="00EC243C" w:rsidRDefault="001D2BDE" w:rsidP="00BE4C2C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 направлена на оказание поддержки малому предпринимательству как одному из факторов, способствующих обеспечению самозанятости</w:t>
      </w:r>
      <w:r w:rsidR="00BE4C2C"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населения, созданию новых рабочих мест, привлечению инвестиций, </w:t>
      </w:r>
      <w:r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развитию производственных и инновационных отраслей экономики, увеличению объемов производства и доходной части бюджета и, в конечном итоге, повышению уровня и качества жизни населения.</w:t>
      </w:r>
    </w:p>
    <w:p w:rsidR="00BE4C2C" w:rsidRPr="00EC243C" w:rsidRDefault="00482788" w:rsidP="00BE4C2C">
      <w:pPr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E4C2C"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Все большее значение приобретает обеспечение субъектов малого и среднего предпринимательства необходимыми информационными ресурсами для развития предпринимательской деятельности и ведения цивилизованного бизнеса. Решение данной проблемы возможно только при наличии комплексной системы создания и распространения правовой, деловой и общеэкономической информации.</w:t>
      </w:r>
      <w:r w:rsidR="00BE4C2C" w:rsidRPr="00EC243C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 xml:space="preserve"> </w:t>
      </w:r>
      <w:r w:rsidR="00BE4C2C"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эту систему необходимо интегрировать все существующие элементы инфраструктуры поддержки предпринимательства, а также доступные информационные ресурсы.</w:t>
      </w:r>
    </w:p>
    <w:p w:rsidR="00BE4C2C" w:rsidRPr="00EC243C" w:rsidRDefault="00BE4C2C" w:rsidP="00BE4C2C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Основным направлением деятельнос</w:t>
      </w:r>
      <w:r w:rsidR="00482788"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>ти администрации</w:t>
      </w:r>
      <w:r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 w:rsidR="00482788"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</w:t>
      </w:r>
      <w:r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в данной сфере является расширение доступа предпринимателей малого и среднего бизнеса к информационным ресурсам.</w:t>
      </w:r>
    </w:p>
    <w:p w:rsidR="00BE4C2C" w:rsidRPr="00EC243C" w:rsidRDefault="00BE4C2C" w:rsidP="00BE4C2C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Для совершенствования и развития информационно-консультационной системы оказания поддержки субъектам малого и среднего предпринимательства, актуализации и постоянного пополнения информационных ресурсов и обеспечения функционирования информационной системы, позволяющей облегчить доступ субъектам малого и среднего предпринимательства, организациям инфраструктуры поддержки малого и среднего предпринимательства к информационным ресурсам осуществляются следующие мероприятия:</w:t>
      </w:r>
    </w:p>
    <w:p w:rsidR="00BE4C2C" w:rsidRPr="00EC243C" w:rsidRDefault="00BE4C2C" w:rsidP="00BE4C2C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мониторинг состояния, проблем и тенденций развития малого и среднего предпринимательст</w:t>
      </w:r>
      <w:r w:rsidR="00482788"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 на территории </w:t>
      </w:r>
      <w:r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BE4C2C" w:rsidRPr="00EC243C" w:rsidRDefault="00BE4C2C" w:rsidP="00BE4C2C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размещение на официальном сайте администрации </w:t>
      </w:r>
      <w:r w:rsidR="00482788"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 Аркадакского </w:t>
      </w:r>
      <w:r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 информационно-телекоммуникационной сети Интернет актуальных информационных материалов для субъектов малого и среднего предпринимательства;</w:t>
      </w:r>
    </w:p>
    <w:p w:rsidR="00BE4C2C" w:rsidRPr="00EC243C" w:rsidRDefault="00BE4C2C" w:rsidP="00BE4C2C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проведение заседаний Совета по развитию малого и среднего предпринимательства при главе </w:t>
      </w:r>
      <w:r w:rsidR="00482788"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МО </w:t>
      </w:r>
      <w:r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и иных мероприятий, направленных на поддержку и развитие предпринимательства.</w:t>
      </w:r>
    </w:p>
    <w:p w:rsidR="00BE4C2C" w:rsidRPr="00EC243C" w:rsidRDefault="00BE4C2C" w:rsidP="00BE4C2C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3C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 xml:space="preserve">   </w:t>
      </w:r>
      <w:r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Ожидаемым конечным результатом является совершенствование и развитие информационно-консультационной системы поддержки субъектов малого и среднего предпринимательства, улучшение качества информированности субъектов малого и среднего предпринимательства и как следствие – развитие деловой и интеллектуальной активности малого и среднего предпринимательства.</w:t>
      </w:r>
    </w:p>
    <w:p w:rsidR="00D53D63" w:rsidRPr="00EC243C" w:rsidRDefault="00D53D63" w:rsidP="00D53D63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Реализация мероприятий направленных на  оказание имущественной поддержки субъектам малого и среднего предпринимательства способствует обеспечению доступа субъектов малого и среднего предпринимательства к имущественным ресурсам муниципального района.</w:t>
      </w:r>
    </w:p>
    <w:p w:rsidR="00BE4C2C" w:rsidRDefault="001879BD" w:rsidP="00BE4C2C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 администрации муниципального образования Аркадакског</w:t>
      </w:r>
      <w:proofErr w:type="gramStart"/>
      <w:r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827C1"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муниципального района  от 26.09.2016г. № 678 </w:t>
      </w:r>
      <w:r w:rsidR="00D53D63"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изменениями и дополнениями )</w:t>
      </w:r>
      <w:r w:rsidRPr="00EC2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  «Перечень муниципального  имущества, свободного от прав третьих лиц (за исключением права хозяйственного ведения, права оперативного управления, а также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имущественных прав субъектов малого и среднего предпринимательства ), предназначенного для предоставления  во владение или пользование на долгосрочной основе ( в том числе  по льготным ставкам арендной платы) субъектам малого и среднего предпринимательства организациям, образующим инфраструктуру поддержки субъектов малого и среднего предпринимательства, а также физическим </w:t>
      </w:r>
      <w:r w:rsidR="00D53D63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лицам,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являющимися  индивидуальными  предпринимателями и применяющими специальный</w:t>
      </w:r>
      <w:r w:rsidR="00D53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режим «Налог на профессиональный доход»</w:t>
      </w:r>
      <w:r w:rsidR="00D53D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0556" w:rsidRPr="009F0556" w:rsidRDefault="00D53D63" w:rsidP="009F0556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</w:t>
      </w:r>
      <w:r w:rsidR="009F0556" w:rsidRPr="009F05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реализации мероприятий  планируется актуализировать перечень объектов муниципального имущества, передаваемых в долгосрочную аренду субъектам малого и среднего предпринимательства.</w:t>
      </w:r>
    </w:p>
    <w:p w:rsidR="009F0556" w:rsidRPr="009F0556" w:rsidRDefault="009F0556" w:rsidP="009F0556">
      <w:pPr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9F05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Ожидаемым конечным результатом является своевременная актуализация Перечня и увеличение количества субъектов малого и среднего предпринимательства, которым оказана имущественная поддержка.</w:t>
      </w:r>
    </w:p>
    <w:p w:rsidR="00BE4C2C" w:rsidRPr="001D2BDE" w:rsidRDefault="00BE4C2C" w:rsidP="00BE4C2C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3950" w:rsidRPr="00AE6EAF" w:rsidRDefault="00AE6EAF" w:rsidP="00AE6EAF">
      <w:pPr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Pr="00AE6E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013950" w:rsidRPr="00AE6E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Цели и задачи муниципальной  программы</w:t>
      </w:r>
    </w:p>
    <w:p w:rsidR="00013950" w:rsidRPr="00013950" w:rsidRDefault="00013950" w:rsidP="00013950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13950" w:rsidRDefault="00013950" w:rsidP="00013950">
      <w:pPr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39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 цели Программы:</w:t>
      </w:r>
    </w:p>
    <w:p w:rsidR="00EF6E35" w:rsidRPr="00EF6E35" w:rsidRDefault="00A46E7C" w:rsidP="00013950">
      <w:pPr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F6E35" w:rsidRPr="00EF6E35">
        <w:rPr>
          <w:rFonts w:ascii="Times New Roman" w:hAnsi="Times New Roman" w:cs="Times New Roman"/>
          <w:sz w:val="28"/>
          <w:szCs w:val="28"/>
        </w:rPr>
        <w:t>создание</w:t>
      </w:r>
      <w:r w:rsidR="009D10C2">
        <w:rPr>
          <w:rFonts w:ascii="Times New Roman" w:hAnsi="Times New Roman" w:cs="Times New Roman"/>
          <w:sz w:val="28"/>
          <w:szCs w:val="28"/>
        </w:rPr>
        <w:t xml:space="preserve"> благоприятных </w:t>
      </w:r>
      <w:r w:rsidR="00EF6E35" w:rsidRPr="00EF6E35">
        <w:rPr>
          <w:rFonts w:ascii="Times New Roman" w:hAnsi="Times New Roman" w:cs="Times New Roman"/>
          <w:sz w:val="28"/>
          <w:szCs w:val="28"/>
        </w:rPr>
        <w:t>условий для развития и осуществления  предпринимательской деятельности и  обеспечение  качественного и количественного  роста   малых и средних предприятий</w:t>
      </w:r>
      <w:r w:rsidR="00EF6E35">
        <w:rPr>
          <w:rFonts w:ascii="Times New Roman" w:hAnsi="Times New Roman" w:cs="Times New Roman"/>
          <w:sz w:val="28"/>
          <w:szCs w:val="28"/>
        </w:rPr>
        <w:t xml:space="preserve">. </w:t>
      </w:r>
      <w:r w:rsidR="00EF6E35" w:rsidRPr="00EF6E35">
        <w:rPr>
          <w:rFonts w:ascii="Times New Roman" w:hAnsi="Times New Roman" w:cs="Times New Roman"/>
          <w:sz w:val="28"/>
          <w:szCs w:val="28"/>
        </w:rPr>
        <w:t xml:space="preserve">  </w:t>
      </w:r>
      <w:r w:rsidR="00EF6E35" w:rsidRPr="00EF6E3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F6E35" w:rsidRPr="00013950" w:rsidRDefault="00EF6E35" w:rsidP="00EF6E35">
      <w:pPr>
        <w:autoSpaceDE w:val="0"/>
        <w:autoSpaceDN w:val="0"/>
        <w:adjustRightInd w:val="0"/>
        <w:ind w:firstLine="708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013950">
        <w:rPr>
          <w:rFonts w:ascii="Times New Roman" w:eastAsia="Calibri" w:hAnsi="Times New Roman" w:cs="Times New Roman"/>
          <w:sz w:val="28"/>
          <w:szCs w:val="28"/>
        </w:rPr>
        <w:t xml:space="preserve">Создание условий для организации собственного бизнеса способствует </w:t>
      </w:r>
      <w:r w:rsidRPr="00013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обеспечению занятости населения и развития самозанятости, </w:t>
      </w:r>
      <w:r w:rsidRPr="00013950">
        <w:rPr>
          <w:rFonts w:ascii="Times New Roman" w:eastAsia="Calibri" w:hAnsi="Times New Roman" w:cs="Times New Roman"/>
          <w:sz w:val="28"/>
          <w:szCs w:val="28"/>
        </w:rPr>
        <w:t>вовлечению в него безработных граждан и других социально незащищенных групп населения.</w:t>
      </w:r>
    </w:p>
    <w:p w:rsidR="00AE6EAF" w:rsidRDefault="00AE6EAF" w:rsidP="00013950">
      <w:pPr>
        <w:ind w:firstLine="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Задачи муниципальной программы:</w:t>
      </w:r>
    </w:p>
    <w:p w:rsidR="00EF6E35" w:rsidRDefault="00A46E7C" w:rsidP="00013950">
      <w:pPr>
        <w:ind w:firstLine="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EF6E35" w:rsidRPr="00AE6EAF">
        <w:rPr>
          <w:rFonts w:ascii="Times New Roman" w:eastAsia="Calibri" w:hAnsi="Times New Roman" w:cs="Times New Roman"/>
          <w:sz w:val="28"/>
          <w:szCs w:val="28"/>
        </w:rPr>
        <w:t>создание  условий  для доступа субъектов малого и среднего предпринимательства  к информационным и имущественным ресурсам</w:t>
      </w:r>
      <w:r w:rsidR="009D10C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D10C2" w:rsidRDefault="009D10C2" w:rsidP="00013950">
      <w:pPr>
        <w:ind w:firstLine="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формирование положительного имиджа  предпринимателя района.</w:t>
      </w:r>
    </w:p>
    <w:p w:rsidR="009D10C2" w:rsidRPr="00AE6EAF" w:rsidRDefault="00E951FB" w:rsidP="00013950">
      <w:pPr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eastAsia="Calibri" w:cs="Times New Roman"/>
          <w:sz w:val="24"/>
          <w:szCs w:val="24"/>
        </w:rPr>
        <w:t xml:space="preserve">- </w:t>
      </w:r>
      <w:r w:rsidRPr="00013950">
        <w:rPr>
          <w:rFonts w:eastAsia="Calibri" w:cs="Times New Roman"/>
          <w:sz w:val="24"/>
          <w:szCs w:val="24"/>
        </w:rPr>
        <w:t xml:space="preserve"> </w:t>
      </w:r>
      <w:r w:rsidRPr="00E951FB">
        <w:rPr>
          <w:rFonts w:ascii="Times New Roman" w:eastAsia="Calibri" w:hAnsi="Times New Roman" w:cs="Times New Roman"/>
          <w:sz w:val="28"/>
          <w:szCs w:val="28"/>
        </w:rPr>
        <w:t>обеспечение конкурентоспособности субъектов малого и среднего предпринимательства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EF6E35" w:rsidRPr="00AE6EAF" w:rsidRDefault="00EF6E35" w:rsidP="00AE6EAF">
      <w:pPr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3950" w:rsidRPr="00AE6EAF" w:rsidRDefault="00013950" w:rsidP="005153E5">
      <w:pPr>
        <w:pStyle w:val="a6"/>
        <w:numPr>
          <w:ilvl w:val="0"/>
          <w:numId w:val="7"/>
        </w:numPr>
        <w:ind w:left="709" w:hanging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6E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Целевые показатели</w:t>
      </w:r>
      <w:r w:rsidR="005153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(индикаторы)</w:t>
      </w:r>
      <w:r w:rsidRPr="00AE6E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муниципальной программы</w:t>
      </w:r>
      <w:r w:rsidR="002D45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E951FB" w:rsidRDefault="00E951FB" w:rsidP="00013950">
      <w:pPr>
        <w:widowControl w:val="0"/>
        <w:autoSpaceDE w:val="0"/>
        <w:autoSpaceDN w:val="0"/>
        <w:adjustRightInd w:val="0"/>
        <w:ind w:left="142"/>
        <w:contextualSpacing/>
        <w:rPr>
          <w:rFonts w:ascii="Times New Roman" w:eastAsia="Calibri" w:hAnsi="Times New Roman" w:cs="Times New Roman"/>
          <w:bCs/>
          <w:spacing w:val="-6"/>
          <w:sz w:val="28"/>
          <w:szCs w:val="28"/>
        </w:rPr>
      </w:pPr>
    </w:p>
    <w:p w:rsidR="00E951FB" w:rsidRDefault="00E951FB" w:rsidP="00013950">
      <w:pPr>
        <w:widowControl w:val="0"/>
        <w:autoSpaceDE w:val="0"/>
        <w:autoSpaceDN w:val="0"/>
        <w:adjustRightInd w:val="0"/>
        <w:ind w:left="142"/>
        <w:contextualSpacing/>
        <w:rPr>
          <w:rFonts w:ascii="Times New Roman" w:eastAsia="Calibri" w:hAnsi="Times New Roman" w:cs="Times New Roman"/>
          <w:bCs/>
          <w:spacing w:val="-6"/>
          <w:sz w:val="28"/>
          <w:szCs w:val="28"/>
        </w:rPr>
      </w:pPr>
      <w:r>
        <w:rPr>
          <w:rFonts w:ascii="Times New Roman" w:eastAsia="Calibri" w:hAnsi="Times New Roman" w:cs="Times New Roman"/>
          <w:bCs/>
          <w:spacing w:val="-6"/>
          <w:sz w:val="28"/>
          <w:szCs w:val="28"/>
        </w:rPr>
        <w:t xml:space="preserve">Целевыми  показателями  </w:t>
      </w:r>
      <w:r w:rsidR="00013950" w:rsidRPr="00013950">
        <w:rPr>
          <w:rFonts w:ascii="Times New Roman" w:eastAsia="Calibri" w:hAnsi="Times New Roman" w:cs="Times New Roman"/>
          <w:bCs/>
          <w:spacing w:val="-6"/>
          <w:sz w:val="28"/>
          <w:szCs w:val="28"/>
        </w:rPr>
        <w:t>являются:</w:t>
      </w:r>
    </w:p>
    <w:p w:rsidR="00AE6EAF" w:rsidRPr="00AE02FE" w:rsidRDefault="00AE6EAF" w:rsidP="00AE6EAF">
      <w:pPr>
        <w:suppressAutoHyphens/>
        <w:spacing w:line="235" w:lineRule="auto"/>
        <w:ind w:left="135" w:hanging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2FE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количество малых и средних предприятий</w:t>
      </w:r>
      <w:r w:rsidR="00AE0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B05BC">
        <w:rPr>
          <w:rFonts w:ascii="Times New Roman" w:eastAsia="Times New Roman" w:hAnsi="Times New Roman" w:cs="Times New Roman"/>
          <w:sz w:val="28"/>
          <w:szCs w:val="28"/>
          <w:lang w:eastAsia="ru-RU"/>
        </w:rPr>
        <w:t>(нарастающим итогом) не менее 4</w:t>
      </w:r>
      <w:r w:rsidRPr="00AE02F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E6EAF" w:rsidRPr="00A260D3" w:rsidRDefault="00AE6EAF" w:rsidP="00AE6EAF">
      <w:pPr>
        <w:suppressAutoHyphens/>
        <w:spacing w:line="235" w:lineRule="auto"/>
        <w:ind w:left="135" w:hanging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60D3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количество актуальных информационных материалов для субъектов малого и среднего предпринимательства, размещенных на официальном сайте администрации муниципального образования</w:t>
      </w:r>
      <w:r w:rsidR="00A26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E0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менее </w:t>
      </w:r>
      <w:r w:rsidR="009B05BC">
        <w:rPr>
          <w:rFonts w:ascii="Times New Roman" w:eastAsia="Times New Roman" w:hAnsi="Times New Roman" w:cs="Times New Roman"/>
          <w:sz w:val="28"/>
          <w:szCs w:val="28"/>
          <w:lang w:eastAsia="ru-RU"/>
        </w:rPr>
        <w:t>47 ежегодно</w:t>
      </w:r>
      <w:r w:rsidRPr="00A260D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E6EAF" w:rsidRPr="00A76240" w:rsidRDefault="00AE6EAF" w:rsidP="00AE6EAF">
      <w:pPr>
        <w:suppressAutoHyphens/>
        <w:spacing w:line="235" w:lineRule="auto"/>
        <w:ind w:left="135" w:hanging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240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количество проведенных мониторингов развития малого и среднего предпринимательства</w:t>
      </w:r>
      <w:r w:rsidR="009B0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менее 2 ежегодно</w:t>
      </w:r>
      <w:r w:rsidRPr="00A7624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E6EAF" w:rsidRPr="00AE02FE" w:rsidRDefault="00AE6EAF" w:rsidP="00AE6EAF">
      <w:pPr>
        <w:suppressAutoHyphens/>
        <w:spacing w:line="235" w:lineRule="auto"/>
        <w:ind w:left="135" w:hanging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2FE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количество консультаций, оказанных субъектам малого и среднего предпринимательства по вопросам развития и поддержки малого</w:t>
      </w:r>
      <w:r w:rsidR="005153E5" w:rsidRPr="00AE0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среднего предпринимательства </w:t>
      </w:r>
      <w:r w:rsidR="00AE0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том числе по телефону</w:t>
      </w:r>
      <w:proofErr w:type="gramStart"/>
      <w:r w:rsidR="005153E5" w:rsidRPr="00AE0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02F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gramEnd"/>
      <w:r w:rsidR="00AE0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53E5" w:rsidRPr="00AE02F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менее  48</w:t>
      </w:r>
      <w:r w:rsidR="009B0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ежегодно</w:t>
      </w:r>
      <w:r w:rsidR="00AE02F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815CC" w:rsidRDefault="00AE6EAF" w:rsidP="006815CC">
      <w:pPr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5C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815CC">
        <w:rPr>
          <w:rFonts w:ascii="Times New Roman" w:eastAsia="Times New Roman" w:hAnsi="Times New Roman" w:cs="Times New Roman"/>
          <w:sz w:val="28"/>
          <w:szCs w:val="28"/>
        </w:rPr>
        <w:t>количество объектов, включенных в</w:t>
      </w:r>
      <w:r w:rsidR="006815CC" w:rsidRPr="00681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1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муниципального 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 во владение или пользование на долгосрочной основе </w:t>
      </w:r>
      <w:proofErr w:type="gramStart"/>
      <w:r w:rsidR="00681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="006815CC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 по льготным ставкам арендной платы) субъектам малого и среднего предпринимательства организациям, образующим инфраструктуру поддержки субъектов малого и среднего предпринимательства, а также физическим лицам, не являющимися  индивидуальными  предпринимателями и применяющими специальный налоговый режим «Налог на профессиональный доход» - 1</w:t>
      </w:r>
      <w:r w:rsidR="009B0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ежегодно</w:t>
      </w:r>
      <w:r w:rsidR="006815C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E6EAF" w:rsidRPr="0097281D" w:rsidRDefault="00AE6EAF" w:rsidP="006815CC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5AB">
        <w:rPr>
          <w:rFonts w:ascii="Times New Roman" w:eastAsia="Times New Roman" w:hAnsi="Times New Roman" w:cs="Times New Roman"/>
          <w:color w:val="C0504D" w:themeColor="accent2"/>
          <w:sz w:val="26"/>
          <w:szCs w:val="26"/>
        </w:rPr>
        <w:t xml:space="preserve"> </w:t>
      </w:r>
      <w:r w:rsidRPr="0097281D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количество субъектов малого и среднего предпринимательства, которым оказана имущественная поддержка</w:t>
      </w:r>
      <w:r w:rsidR="002D4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</w:t>
      </w:r>
      <w:r w:rsidRPr="009728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E6EAF" w:rsidRPr="009C75AB" w:rsidRDefault="00AE6EAF" w:rsidP="00AE6EAF">
      <w:pPr>
        <w:suppressAutoHyphens/>
        <w:spacing w:line="235" w:lineRule="auto"/>
        <w:ind w:left="135" w:hanging="135"/>
        <w:rPr>
          <w:rFonts w:eastAsia="Times New Roman" w:cs="Times New Roman"/>
          <w:szCs w:val="28"/>
          <w:lang w:eastAsia="ru-RU"/>
        </w:rPr>
      </w:pPr>
      <w:r w:rsidRPr="009C75AB">
        <w:rPr>
          <w:rFonts w:ascii="Times New Roman" w:hAnsi="Times New Roman" w:cs="Times New Roman"/>
          <w:sz w:val="28"/>
          <w:szCs w:val="28"/>
        </w:rPr>
        <w:t>- количество адресных ориентиров, включенных в схему размещения нестационарных торговых объектов</w:t>
      </w:r>
      <w:r w:rsidR="00AE02FE">
        <w:rPr>
          <w:rFonts w:ascii="Times New Roman" w:hAnsi="Times New Roman" w:cs="Times New Roman"/>
          <w:sz w:val="28"/>
          <w:szCs w:val="28"/>
        </w:rPr>
        <w:t xml:space="preserve"> 1</w:t>
      </w:r>
      <w:r w:rsidR="009B05BC">
        <w:rPr>
          <w:rFonts w:ascii="Times New Roman" w:hAnsi="Times New Roman" w:cs="Times New Roman"/>
          <w:sz w:val="28"/>
          <w:szCs w:val="28"/>
        </w:rPr>
        <w:t xml:space="preserve"> ежегодно</w:t>
      </w:r>
      <w:r w:rsidR="00AE02FE">
        <w:rPr>
          <w:rFonts w:ascii="Times New Roman" w:hAnsi="Times New Roman" w:cs="Times New Roman"/>
          <w:sz w:val="28"/>
          <w:szCs w:val="28"/>
        </w:rPr>
        <w:t>;</w:t>
      </w:r>
    </w:p>
    <w:p w:rsidR="00AE6EAF" w:rsidRPr="005153E5" w:rsidRDefault="00AE6EAF" w:rsidP="00AE6EAF">
      <w:pPr>
        <w:suppressAutoHyphens/>
        <w:spacing w:line="235" w:lineRule="auto"/>
        <w:ind w:left="135" w:hanging="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3E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количество проведенных заседаний  координационного Совета в области развития  малого и среднего предпринимательства при главе администрации МО района  (далее – Совет),  и иных мероприятий, направленных на поддержку и развитие предпринимательства на территории муниципального образования</w:t>
      </w:r>
      <w:r w:rsidR="00515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3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менее 5 ежегодно</w:t>
      </w:r>
      <w:r w:rsidRPr="005153E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E6EAF" w:rsidRPr="005153E5" w:rsidRDefault="00AE6EAF" w:rsidP="00AE6EAF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5153E5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6815CC">
        <w:rPr>
          <w:rFonts w:ascii="Times New Roman" w:eastAsia="Calibri" w:hAnsi="Times New Roman" w:cs="Times New Roman"/>
          <w:sz w:val="28"/>
          <w:szCs w:val="28"/>
        </w:rPr>
        <w:t>к</w:t>
      </w:r>
      <w:r w:rsidRPr="005153E5">
        <w:rPr>
          <w:rFonts w:ascii="Times New Roman" w:eastAsia="Calibri" w:hAnsi="Times New Roman" w:cs="Times New Roman"/>
          <w:sz w:val="28"/>
          <w:szCs w:val="28"/>
        </w:rPr>
        <w:t xml:space="preserve">оличество </w:t>
      </w:r>
      <w:proofErr w:type="gramStart"/>
      <w:r w:rsidRPr="005153E5">
        <w:rPr>
          <w:rFonts w:ascii="Times New Roman" w:eastAsia="Calibri" w:hAnsi="Times New Roman" w:cs="Times New Roman"/>
          <w:sz w:val="28"/>
          <w:szCs w:val="28"/>
        </w:rPr>
        <w:t>субъектов предпринимательства, принявших участие в областных конкурсах за время действия Программы составит</w:t>
      </w:r>
      <w:proofErr w:type="gramEnd"/>
      <w:r w:rsidRPr="005153E5">
        <w:rPr>
          <w:rFonts w:ascii="Times New Roman" w:eastAsia="Calibri" w:hAnsi="Times New Roman" w:cs="Times New Roman"/>
          <w:sz w:val="28"/>
          <w:szCs w:val="28"/>
        </w:rPr>
        <w:t xml:space="preserve"> не менее 2 </w:t>
      </w:r>
      <w:r w:rsidR="00DE3FD2">
        <w:rPr>
          <w:rFonts w:ascii="Times New Roman" w:eastAsia="Calibri" w:hAnsi="Times New Roman" w:cs="Times New Roman"/>
          <w:sz w:val="28"/>
          <w:szCs w:val="28"/>
        </w:rPr>
        <w:t>ежегодно</w:t>
      </w:r>
      <w:r w:rsidRPr="005153E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E6EAF" w:rsidRPr="00A260D3" w:rsidRDefault="00A260D3" w:rsidP="00AE6EAF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-</w:t>
      </w:r>
      <w:r w:rsidR="006815CC">
        <w:rPr>
          <w:rFonts w:ascii="Times New Roman" w:eastAsia="Calibri" w:hAnsi="Times New Roman" w:cs="Times New Roman"/>
          <w:sz w:val="28"/>
          <w:szCs w:val="28"/>
        </w:rPr>
        <w:t>о</w:t>
      </w:r>
      <w:r w:rsidR="00AE6EAF" w:rsidRPr="00A260D3">
        <w:rPr>
          <w:rFonts w:ascii="Times New Roman" w:eastAsia="Calibri" w:hAnsi="Times New Roman" w:cs="Times New Roman"/>
          <w:sz w:val="28"/>
          <w:szCs w:val="28"/>
        </w:rPr>
        <w:t>рганизация и проведение семинаров, совещаний, консультаций, «круглых столов»  для предпринимателей района с представителями министерств, ведомств, организаций, образующих инфраструктуру предпринимательской деятельности не менее 2</w:t>
      </w:r>
      <w:r w:rsidR="00DE3FD2">
        <w:rPr>
          <w:rFonts w:ascii="Times New Roman" w:eastAsia="Calibri" w:hAnsi="Times New Roman" w:cs="Times New Roman"/>
          <w:sz w:val="28"/>
          <w:szCs w:val="28"/>
        </w:rPr>
        <w:t xml:space="preserve"> ежегодно</w:t>
      </w:r>
      <w:proofErr w:type="gramStart"/>
      <w:r w:rsidR="00AE6EAF" w:rsidRPr="00A260D3">
        <w:rPr>
          <w:rFonts w:ascii="Times New Roman" w:eastAsia="Calibri" w:hAnsi="Times New Roman" w:cs="Times New Roman"/>
          <w:sz w:val="28"/>
          <w:szCs w:val="28"/>
        </w:rPr>
        <w:t xml:space="preserve"> .</w:t>
      </w:r>
      <w:proofErr w:type="gramEnd"/>
    </w:p>
    <w:p w:rsidR="00AE6EAF" w:rsidRDefault="00AE6EAF" w:rsidP="00A260D3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A260D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6815CC">
        <w:rPr>
          <w:rFonts w:ascii="Times New Roman" w:eastAsia="Calibri" w:hAnsi="Times New Roman" w:cs="Times New Roman"/>
          <w:sz w:val="28"/>
          <w:szCs w:val="28"/>
        </w:rPr>
        <w:t>д</w:t>
      </w:r>
      <w:r w:rsidRPr="00A260D3">
        <w:rPr>
          <w:rFonts w:ascii="Times New Roman" w:eastAsia="Calibri" w:hAnsi="Times New Roman" w:cs="Times New Roman"/>
          <w:sz w:val="28"/>
          <w:szCs w:val="28"/>
        </w:rPr>
        <w:t>оля закупок у малого предпринимательства для</w:t>
      </w:r>
      <w:r w:rsidR="00A260D3" w:rsidRPr="00A260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260D3">
        <w:rPr>
          <w:rFonts w:ascii="Times New Roman" w:eastAsia="Calibri" w:hAnsi="Times New Roman" w:cs="Times New Roman"/>
          <w:sz w:val="28"/>
          <w:szCs w:val="28"/>
        </w:rPr>
        <w:t>муниципальных нужд от общего объема закупок не менее 25%</w:t>
      </w:r>
      <w:r w:rsidR="00DE3FD2">
        <w:rPr>
          <w:rFonts w:ascii="Times New Roman" w:eastAsia="Calibri" w:hAnsi="Times New Roman" w:cs="Times New Roman"/>
          <w:sz w:val="28"/>
          <w:szCs w:val="28"/>
        </w:rPr>
        <w:t xml:space="preserve"> ежегодно</w:t>
      </w:r>
      <w:r w:rsidRPr="00A260D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3950" w:rsidRPr="00013950" w:rsidRDefault="00013950" w:rsidP="00013950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3950" w:rsidRPr="00013950" w:rsidRDefault="00013950" w:rsidP="00AE6EAF">
      <w:pPr>
        <w:numPr>
          <w:ilvl w:val="0"/>
          <w:numId w:val="7"/>
        </w:numPr>
        <w:ind w:left="142" w:hanging="142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13950">
        <w:rPr>
          <w:rFonts w:ascii="Times New Roman" w:eastAsia="Calibri" w:hAnsi="Times New Roman" w:cs="Times New Roman"/>
          <w:b/>
          <w:bCs/>
          <w:sz w:val="28"/>
          <w:szCs w:val="28"/>
        </w:rPr>
        <w:t>Прогноз</w:t>
      </w:r>
      <w:r w:rsidR="00440F0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01395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конечных результатов муниципальной программы, сроки и этапы реализации муниципальной программы.</w:t>
      </w:r>
    </w:p>
    <w:p w:rsidR="00013950" w:rsidRDefault="00013950" w:rsidP="00013950">
      <w:pPr>
        <w:ind w:left="567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0F09" w:rsidRPr="00440F09" w:rsidRDefault="00440F09" w:rsidP="008F3A54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0F09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Ожидаемые результаты реализации муниципальной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40F09" w:rsidRPr="00440F09" w:rsidRDefault="00440F09" w:rsidP="008F3A54">
      <w:p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0F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3A5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440F09">
        <w:rPr>
          <w:rFonts w:ascii="Times New Roman" w:eastAsia="Times New Roman" w:hAnsi="Times New Roman" w:cs="Times New Roman"/>
          <w:sz w:val="28"/>
          <w:szCs w:val="28"/>
        </w:rPr>
        <w:t xml:space="preserve">совершенствование и развитие информационно-консультационной системы </w:t>
      </w:r>
      <w:r w:rsidR="008F3A54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440F09">
        <w:rPr>
          <w:rFonts w:ascii="Times New Roman" w:eastAsia="Times New Roman" w:hAnsi="Times New Roman" w:cs="Times New Roman"/>
          <w:sz w:val="28"/>
          <w:szCs w:val="28"/>
        </w:rPr>
        <w:t>поддержки субъектов малого и среднего предпринимательства;</w:t>
      </w:r>
    </w:p>
    <w:p w:rsidR="00440F09" w:rsidRPr="00440F09" w:rsidRDefault="008F3A54" w:rsidP="008F3A54">
      <w:p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- </w:t>
      </w:r>
      <w:r w:rsidR="00440F09" w:rsidRPr="00440F09">
        <w:rPr>
          <w:rFonts w:ascii="Times New Roman" w:eastAsia="Times New Roman" w:hAnsi="Times New Roman" w:cs="Times New Roman"/>
          <w:sz w:val="28"/>
          <w:szCs w:val="28"/>
        </w:rPr>
        <w:t>своевременная актуализация Перечня;</w:t>
      </w:r>
    </w:p>
    <w:p w:rsidR="00440F09" w:rsidRPr="00440F09" w:rsidRDefault="00440F09" w:rsidP="008F3A54">
      <w:pPr>
        <w:ind w:left="567" w:hanging="42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3A3F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8F3A54">
        <w:rPr>
          <w:rFonts w:eastAsia="Times New Roman" w:cs="Times New Roman"/>
          <w:sz w:val="26"/>
          <w:szCs w:val="26"/>
          <w:lang w:eastAsia="ru-RU"/>
        </w:rPr>
        <w:t xml:space="preserve">   - </w:t>
      </w:r>
      <w:r w:rsidRPr="00440F09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количества субъектов малого и среднего предпринимательства, которым оказана имущественная поддержка.</w:t>
      </w:r>
    </w:p>
    <w:p w:rsidR="00440F09" w:rsidRPr="00440F09" w:rsidRDefault="008F3A54" w:rsidP="008F3A54">
      <w:pPr>
        <w:autoSpaceDE w:val="0"/>
        <w:autoSpaceDN w:val="0"/>
        <w:adjustRightInd w:val="0"/>
        <w:ind w:left="567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440F09" w:rsidRPr="00440F09">
        <w:rPr>
          <w:rFonts w:ascii="Times New Roman" w:eastAsia="Calibri" w:hAnsi="Times New Roman" w:cs="Times New Roman"/>
          <w:sz w:val="28"/>
          <w:szCs w:val="28"/>
        </w:rPr>
        <w:t xml:space="preserve">ежегодное увеличение числа действующих субъектов малого и среднего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="00440F09" w:rsidRPr="00440F09">
        <w:rPr>
          <w:rFonts w:ascii="Times New Roman" w:eastAsia="Calibri" w:hAnsi="Times New Roman" w:cs="Times New Roman"/>
          <w:sz w:val="28"/>
          <w:szCs w:val="28"/>
        </w:rPr>
        <w:t>предпринимательства;</w:t>
      </w:r>
    </w:p>
    <w:p w:rsidR="00440F09" w:rsidRDefault="008F3A54" w:rsidP="008F3A54">
      <w:p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Срок реализации Муниципальной  программы </w:t>
      </w:r>
      <w:r w:rsidR="00440F09" w:rsidRPr="00440F0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2024-2026 годы.</w:t>
      </w:r>
    </w:p>
    <w:p w:rsidR="00440F09" w:rsidRPr="00440F09" w:rsidRDefault="008F3A54" w:rsidP="008F3A54">
      <w:pPr>
        <w:tabs>
          <w:tab w:val="left" w:pos="851"/>
        </w:tabs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861190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Этапы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униципальной </w:t>
      </w:r>
      <w:r w:rsidR="00861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8611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предусматриваю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861190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61190" w:rsidRDefault="00861190" w:rsidP="008F3A54">
      <w:pPr>
        <w:ind w:left="567" w:hanging="425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3950" w:rsidRDefault="00013950" w:rsidP="008F3A54">
      <w:pPr>
        <w:ind w:left="567" w:hanging="425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13950">
        <w:rPr>
          <w:rFonts w:ascii="Times New Roman" w:eastAsia="Calibri" w:hAnsi="Times New Roman" w:cs="Times New Roman"/>
          <w:b/>
          <w:sz w:val="28"/>
          <w:szCs w:val="28"/>
        </w:rPr>
        <w:t>5.  Основные мероприятия муниципальной  программы.</w:t>
      </w:r>
    </w:p>
    <w:p w:rsidR="00D443D1" w:rsidRPr="00013950" w:rsidRDefault="00D443D1" w:rsidP="008F3A54">
      <w:pPr>
        <w:ind w:left="567" w:hanging="425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443D1" w:rsidRDefault="00E42D23" w:rsidP="00E42D23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D2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мероприятия</w:t>
      </w:r>
      <w:r w:rsidR="00D443D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42D23" w:rsidRPr="00E42D23" w:rsidRDefault="00E42D23" w:rsidP="00E42D23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D23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размещение актуальных информационных материалов для субъектов малого и среднего предпринимательства на официальном сайте администрации муниципального образования;</w:t>
      </w:r>
    </w:p>
    <w:p w:rsidR="00E42D23" w:rsidRPr="00E42D23" w:rsidRDefault="00E42D23" w:rsidP="00E42D23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D23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мониторинг состояния, проблем и тенденций развития малого и среднего предпринимательства на территории муниципального образования;</w:t>
      </w:r>
    </w:p>
    <w:p w:rsidR="00E42D23" w:rsidRPr="00E42D23" w:rsidRDefault="00E42D23" w:rsidP="00E42D23">
      <w:pPr>
        <w:suppressAutoHyphens/>
        <w:spacing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D23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консультирование субъектов малого и среднего предпринимательства (в том числе по телефону «горячая линия») по вопросам развития и поддержки малого и среднего предпринимательства;</w:t>
      </w:r>
    </w:p>
    <w:p w:rsidR="00E42D23" w:rsidRPr="00E42D23" w:rsidRDefault="00E42D23" w:rsidP="00E42D23">
      <w:pPr>
        <w:suppressAutoHyphens/>
        <w:spacing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заседаний</w:t>
      </w:r>
      <w:r w:rsidR="00E14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2D2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E42D23" w:rsidRDefault="00E42D23" w:rsidP="00E42D23">
      <w:pPr>
        <w:suppressAutoHyphens/>
        <w:spacing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D23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организация иных мероприятий, направленных на поддержку и развитие предпринимательства на территории муниципального образования</w:t>
      </w:r>
      <w:proofErr w:type="gramStart"/>
      <w:r w:rsidRPr="00E42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9B05BC" w:rsidRPr="00E42D23" w:rsidRDefault="009B05BC" w:rsidP="00E42D23">
      <w:pPr>
        <w:suppressAutoHyphens/>
        <w:spacing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организация и проведение ярмарок на территории района;</w:t>
      </w:r>
    </w:p>
    <w:p w:rsidR="00E42D23" w:rsidRPr="00E42D23" w:rsidRDefault="00E42D23" w:rsidP="00E42D23">
      <w:pPr>
        <w:tabs>
          <w:tab w:val="left" w:pos="993"/>
        </w:tabs>
        <w:suppressAutoHyphens/>
        <w:spacing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D23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осуществление мероприятий по актуализации Перечня;</w:t>
      </w:r>
    </w:p>
    <w:p w:rsidR="00E42D23" w:rsidRPr="00E42D23" w:rsidRDefault="00E42D23" w:rsidP="00E42D23">
      <w:pPr>
        <w:tabs>
          <w:tab w:val="left" w:pos="993"/>
        </w:tabs>
        <w:suppressAutoHyphens/>
        <w:spacing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D23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предоставление объектов имущества, включенных в Перечень, субъектам малого и среднего предпринимательства на льготной основе;</w:t>
      </w:r>
    </w:p>
    <w:p w:rsidR="00E42D23" w:rsidRPr="00E42D23" w:rsidRDefault="00E42D23" w:rsidP="00E42D23">
      <w:pPr>
        <w:tabs>
          <w:tab w:val="left" w:pos="993"/>
        </w:tabs>
        <w:suppressAutoHyphens/>
        <w:spacing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D23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добавление адресных ориентиров в схему размещения нестационарных торговых объектов.</w:t>
      </w:r>
    </w:p>
    <w:p w:rsidR="00E144B8" w:rsidRPr="00FF304A" w:rsidRDefault="00FF304A" w:rsidP="00FF304A">
      <w:pPr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8"/>
          <w:szCs w:val="28"/>
        </w:rPr>
      </w:pPr>
      <w:r w:rsidRPr="00FF30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144B8" w:rsidRPr="00FF304A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D443D1">
        <w:rPr>
          <w:rFonts w:ascii="Times New Roman" w:eastAsia="Calibri" w:hAnsi="Times New Roman" w:cs="Times New Roman"/>
          <w:sz w:val="28"/>
          <w:szCs w:val="28"/>
        </w:rPr>
        <w:t>в</w:t>
      </w:r>
      <w:r w:rsidR="00D443D1" w:rsidRPr="00013950">
        <w:rPr>
          <w:rFonts w:ascii="Times New Roman" w:eastAsia="Calibri" w:hAnsi="Times New Roman" w:cs="Times New Roman"/>
          <w:sz w:val="28"/>
          <w:szCs w:val="28"/>
        </w:rPr>
        <w:t xml:space="preserve">ыдвижение кандидатов для участия </w:t>
      </w:r>
      <w:r w:rsidR="00E144B8" w:rsidRPr="00FF304A">
        <w:rPr>
          <w:rFonts w:ascii="Times New Roman" w:eastAsia="Calibri" w:hAnsi="Times New Roman" w:cs="Times New Roman"/>
          <w:sz w:val="28"/>
          <w:szCs w:val="28"/>
        </w:rPr>
        <w:t xml:space="preserve">  в областных конкурсах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E144B8" w:rsidRPr="00FF304A" w:rsidRDefault="00FF304A" w:rsidP="00E144B8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eastAsia="Calibri" w:cs="Times New Roman"/>
          <w:szCs w:val="28"/>
        </w:rPr>
        <w:lastRenderedPageBreak/>
        <w:t xml:space="preserve">            </w:t>
      </w:r>
      <w:r w:rsidR="00E144B8" w:rsidRPr="00FF304A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E144B8" w:rsidRPr="00FF304A">
        <w:rPr>
          <w:rFonts w:ascii="Times New Roman" w:eastAsia="Calibri" w:hAnsi="Times New Roman" w:cs="Times New Roman"/>
          <w:sz w:val="28"/>
          <w:szCs w:val="28"/>
        </w:rPr>
        <w:t>роведение семинаров, совещаний, консультаций, «круглых столов»  для предпринимателей района с представителями министерств, ведомств, организаций, образующих инфраструктуру предпринимательской деятельности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D443D1" w:rsidRPr="00013950" w:rsidRDefault="00E144B8" w:rsidP="00D443D1">
      <w:pPr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8"/>
          <w:szCs w:val="28"/>
        </w:rPr>
      </w:pPr>
      <w:r w:rsidRPr="00D443D1">
        <w:rPr>
          <w:rFonts w:ascii="Times New Roman" w:eastAsia="Calibri" w:hAnsi="Times New Roman" w:cs="Times New Roman"/>
          <w:sz w:val="28"/>
          <w:szCs w:val="28"/>
        </w:rPr>
        <w:t>-</w:t>
      </w:r>
      <w:r w:rsidR="00D443D1" w:rsidRPr="00D443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443D1">
        <w:rPr>
          <w:rFonts w:ascii="Times New Roman" w:eastAsia="Calibri" w:hAnsi="Times New Roman" w:cs="Times New Roman"/>
          <w:sz w:val="28"/>
          <w:szCs w:val="28"/>
        </w:rPr>
        <w:t>п</w:t>
      </w:r>
      <w:r w:rsidR="00D443D1" w:rsidRPr="00013950">
        <w:rPr>
          <w:rFonts w:ascii="Times New Roman" w:eastAsia="Calibri" w:hAnsi="Times New Roman" w:cs="Times New Roman"/>
          <w:sz w:val="28"/>
          <w:szCs w:val="28"/>
        </w:rPr>
        <w:t>риоритетная возможность участия субъектов малого и среднего предпринимательства в процедуре осуществления закупок для</w:t>
      </w:r>
      <w:r w:rsidR="00D443D1">
        <w:rPr>
          <w:rFonts w:ascii="Times New Roman" w:eastAsia="Calibri" w:hAnsi="Times New Roman" w:cs="Times New Roman"/>
          <w:sz w:val="28"/>
          <w:szCs w:val="28"/>
        </w:rPr>
        <w:t xml:space="preserve"> муниципальных нужд (не менее 25</w:t>
      </w:r>
      <w:r w:rsidR="00D443D1" w:rsidRPr="00013950">
        <w:rPr>
          <w:rFonts w:ascii="Times New Roman" w:eastAsia="Calibri" w:hAnsi="Times New Roman" w:cs="Times New Roman"/>
          <w:sz w:val="28"/>
          <w:szCs w:val="28"/>
        </w:rPr>
        <w:t>%);</w:t>
      </w:r>
    </w:p>
    <w:p w:rsidR="00013950" w:rsidRPr="00013950" w:rsidRDefault="00013950" w:rsidP="00013950">
      <w:pPr>
        <w:autoSpaceDE w:val="0"/>
        <w:autoSpaceDN w:val="0"/>
        <w:adjustRightInd w:val="0"/>
        <w:spacing w:line="230" w:lineRule="auto"/>
        <w:ind w:firstLine="284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13950">
        <w:rPr>
          <w:rFonts w:ascii="Times New Roman" w:eastAsia="Calibri" w:hAnsi="Times New Roman" w:cs="Times New Roman"/>
          <w:bCs/>
          <w:spacing w:val="-11"/>
          <w:sz w:val="28"/>
          <w:szCs w:val="28"/>
        </w:rPr>
        <w:t>Основные мероприятия программы приведен</w:t>
      </w:r>
      <w:r w:rsidR="009967FF">
        <w:rPr>
          <w:rFonts w:ascii="Times New Roman" w:eastAsia="Calibri" w:hAnsi="Times New Roman" w:cs="Times New Roman"/>
          <w:bCs/>
          <w:spacing w:val="-11"/>
          <w:sz w:val="28"/>
          <w:szCs w:val="28"/>
        </w:rPr>
        <w:t>ы</w:t>
      </w:r>
      <w:r w:rsidRPr="00013950">
        <w:rPr>
          <w:rFonts w:ascii="Times New Roman" w:eastAsia="Calibri" w:hAnsi="Times New Roman" w:cs="Times New Roman"/>
          <w:bCs/>
          <w:spacing w:val="-11"/>
          <w:sz w:val="28"/>
          <w:szCs w:val="28"/>
        </w:rPr>
        <w:t xml:space="preserve"> в приложении № 1</w:t>
      </w:r>
      <w:r w:rsidRPr="00013950">
        <w:rPr>
          <w:rFonts w:ascii="Times New Roman" w:eastAsia="Calibri" w:hAnsi="Times New Roman" w:cs="Times New Roman"/>
          <w:bCs/>
          <w:sz w:val="28"/>
          <w:szCs w:val="28"/>
        </w:rPr>
        <w:t xml:space="preserve"> к муниципальной  программе.</w:t>
      </w:r>
    </w:p>
    <w:p w:rsidR="00013950" w:rsidRPr="00013950" w:rsidRDefault="00013950" w:rsidP="00013950">
      <w:pPr>
        <w:ind w:left="284" w:hanging="142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13950" w:rsidRPr="00013950" w:rsidRDefault="00013950" w:rsidP="00013950">
      <w:pPr>
        <w:ind w:left="284" w:hanging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3950">
        <w:rPr>
          <w:rFonts w:ascii="Times New Roman" w:eastAsia="Calibri" w:hAnsi="Times New Roman" w:cs="Times New Roman"/>
          <w:b/>
          <w:bCs/>
          <w:sz w:val="28"/>
          <w:szCs w:val="28"/>
        </w:rPr>
        <w:t>6. Финансовое обеспечение реализации муниципальной программы</w:t>
      </w:r>
      <w:r w:rsidR="00D443D1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</w:p>
    <w:p w:rsidR="00013950" w:rsidRPr="00013950" w:rsidRDefault="00013950" w:rsidP="00013950">
      <w:pPr>
        <w:ind w:left="5246"/>
        <w:jc w:val="center"/>
        <w:rPr>
          <w:rFonts w:ascii="Times New Roman" w:eastAsia="Times New Roman" w:hAnsi="Times New Roman" w:cs="Times New Roman"/>
          <w:b/>
          <w:color w:val="C0504D"/>
          <w:sz w:val="28"/>
          <w:szCs w:val="28"/>
          <w:lang w:eastAsia="ru-RU"/>
        </w:rPr>
      </w:pPr>
    </w:p>
    <w:p w:rsidR="00013950" w:rsidRPr="00013950" w:rsidRDefault="00861190" w:rsidP="00F75544">
      <w:pPr>
        <w:autoSpaceDE w:val="0"/>
        <w:autoSpaceDN w:val="0"/>
        <w:adjustRightInd w:val="0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Финансирование муниципальной программы  не  предусмотрено.</w:t>
      </w:r>
    </w:p>
    <w:p w:rsidR="00013950" w:rsidRPr="00013950" w:rsidRDefault="00013950" w:rsidP="00013950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</w:p>
    <w:p w:rsidR="00013950" w:rsidRDefault="00013950" w:rsidP="00013950">
      <w:pPr>
        <w:numPr>
          <w:ilvl w:val="0"/>
          <w:numId w:val="4"/>
        </w:numPr>
        <w:autoSpaceDE w:val="0"/>
        <w:autoSpaceDN w:val="0"/>
        <w:adjustRightInd w:val="0"/>
        <w:ind w:left="284" w:hanging="284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1395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Анализ </w:t>
      </w:r>
      <w:r w:rsidR="00F7554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социальных, финансово-экономических и прочих рисков  реализации </w:t>
      </w:r>
      <w:r w:rsidRPr="0001395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муниципальной программы.</w:t>
      </w:r>
    </w:p>
    <w:p w:rsidR="00F75544" w:rsidRPr="00013950" w:rsidRDefault="00F75544" w:rsidP="00F75544">
      <w:pPr>
        <w:autoSpaceDE w:val="0"/>
        <w:autoSpaceDN w:val="0"/>
        <w:adjustRightInd w:val="0"/>
        <w:ind w:left="284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75544" w:rsidRPr="00F75544" w:rsidRDefault="00F75544" w:rsidP="00F75544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75544">
        <w:rPr>
          <w:rFonts w:ascii="Times New Roman" w:hAnsi="Times New Roman" w:cs="Times New Roman"/>
          <w:sz w:val="28"/>
          <w:szCs w:val="28"/>
        </w:rPr>
        <w:t>Выполнению поставленных задач муниципальной программы может препятствовать снижение предпринимательской активности, воздействие негативных факторов финансового характера, а также недостаточная информированность субъектов малого и среднего предпринимательства                о формах и инструментах их поддержки.</w:t>
      </w:r>
    </w:p>
    <w:p w:rsidR="00F75544" w:rsidRPr="00F75544" w:rsidRDefault="00F75544" w:rsidP="00F75544">
      <w:pPr>
        <w:suppressAutoHyphens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544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минимизации рисков необходимо осуществлять эффективный мониторинг реализации муниципальной программы, координацию взаимодействия исполнителей и участников муниципальной программы, внесение своевременных корректировок в муниципальную программу.</w:t>
      </w:r>
    </w:p>
    <w:p w:rsidR="00013950" w:rsidRPr="00013950" w:rsidRDefault="00013950" w:rsidP="00F75544">
      <w:pPr>
        <w:autoSpaceDE w:val="0"/>
        <w:autoSpaceDN w:val="0"/>
        <w:adjustRightInd w:val="0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3950" w:rsidRPr="00013950" w:rsidRDefault="00013950" w:rsidP="0001395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013950" w:rsidRPr="00013950" w:rsidRDefault="00013950" w:rsidP="00013950">
      <w:pPr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  <w:sectPr w:rsidR="00013950" w:rsidRPr="00013950" w:rsidSect="00B64E2A">
          <w:footnotePr>
            <w:pos w:val="beneathText"/>
          </w:footnotePr>
          <w:pgSz w:w="11906" w:h="16838"/>
          <w:pgMar w:top="567" w:right="424" w:bottom="284" w:left="851" w:header="720" w:footer="267" w:gutter="0"/>
          <w:cols w:space="720"/>
          <w:docGrid w:linePitch="381"/>
        </w:sectPr>
      </w:pPr>
    </w:p>
    <w:p w:rsidR="00013950" w:rsidRPr="00013950" w:rsidRDefault="00013950" w:rsidP="00013950">
      <w:pPr>
        <w:ind w:left="8080" w:right="-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1395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Приложение №1 к муниципальной программе «Развитие малого и среднего предпринимательства в Аркадакском муниципальном районе</w:t>
      </w:r>
    </w:p>
    <w:p w:rsidR="00013950" w:rsidRPr="00013950" w:rsidRDefault="00651DD7" w:rsidP="00013950">
      <w:pPr>
        <w:ind w:right="-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  <w:r w:rsidR="00DE3FD2">
        <w:rPr>
          <w:rFonts w:ascii="Times New Roman" w:eastAsia="Calibri" w:hAnsi="Times New Roman" w:cs="Times New Roman"/>
          <w:b/>
          <w:sz w:val="24"/>
          <w:szCs w:val="24"/>
        </w:rPr>
        <w:t>на 2024-2026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годы</w:t>
      </w:r>
    </w:p>
    <w:p w:rsidR="00013950" w:rsidRPr="00013950" w:rsidRDefault="00013950" w:rsidP="00013950">
      <w:pPr>
        <w:ind w:right="-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13950">
        <w:rPr>
          <w:rFonts w:ascii="Times New Roman" w:eastAsia="Calibri" w:hAnsi="Times New Roman" w:cs="Times New Roman"/>
          <w:b/>
          <w:sz w:val="24"/>
          <w:szCs w:val="24"/>
        </w:rPr>
        <w:t xml:space="preserve">Сведения об объемах и источниках финансового обеспечения </w:t>
      </w:r>
      <w:r w:rsidRPr="00013950">
        <w:rPr>
          <w:rFonts w:ascii="Times New Roman" w:eastAsia="Calibri" w:hAnsi="Times New Roman" w:cs="Times New Roman"/>
          <w:b/>
          <w:bCs/>
          <w:spacing w:val="-11"/>
          <w:sz w:val="24"/>
          <w:szCs w:val="24"/>
        </w:rPr>
        <w:t>основных мероприятий и целевых показателях муниципальной программы</w:t>
      </w:r>
    </w:p>
    <w:tbl>
      <w:tblPr>
        <w:tblStyle w:val="10"/>
        <w:tblpPr w:leftFromText="180" w:rightFromText="180" w:vertAnchor="page" w:horzAnchor="margin" w:tblpY="1831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985"/>
        <w:gridCol w:w="1559"/>
        <w:gridCol w:w="1418"/>
        <w:gridCol w:w="992"/>
        <w:gridCol w:w="142"/>
        <w:gridCol w:w="1134"/>
        <w:gridCol w:w="141"/>
        <w:gridCol w:w="1276"/>
        <w:gridCol w:w="1276"/>
        <w:gridCol w:w="1276"/>
        <w:gridCol w:w="141"/>
        <w:gridCol w:w="142"/>
        <w:gridCol w:w="1701"/>
        <w:gridCol w:w="851"/>
        <w:gridCol w:w="1417"/>
      </w:tblGrid>
      <w:tr w:rsidR="00013950" w:rsidRPr="00013950" w:rsidTr="00B64E2A">
        <w:tc>
          <w:tcPr>
            <w:tcW w:w="675" w:type="dxa"/>
            <w:vMerge w:val="restart"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0"/>
                <w:szCs w:val="20"/>
              </w:rPr>
            </w:pPr>
            <w:r w:rsidRPr="00013950">
              <w:rPr>
                <w:rFonts w:eastAsia="Calibri" w:cs="Times New Roman"/>
                <w:sz w:val="20"/>
                <w:szCs w:val="20"/>
              </w:rPr>
              <w:t>№</w:t>
            </w:r>
          </w:p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0"/>
                <w:szCs w:val="20"/>
              </w:rPr>
            </w:pPr>
            <w:proofErr w:type="gramStart"/>
            <w:r w:rsidRPr="00013950">
              <w:rPr>
                <w:rFonts w:eastAsia="Calibri" w:cs="Times New Roman"/>
                <w:sz w:val="20"/>
                <w:szCs w:val="20"/>
              </w:rPr>
              <w:t>п</w:t>
            </w:r>
            <w:proofErr w:type="gramEnd"/>
            <w:r w:rsidRPr="00013950">
              <w:rPr>
                <w:rFonts w:eastAsia="Calibri" w:cs="Times New Roman"/>
                <w:sz w:val="20"/>
                <w:szCs w:val="20"/>
              </w:rPr>
              <w:t>/п</w:t>
            </w:r>
          </w:p>
        </w:tc>
        <w:tc>
          <w:tcPr>
            <w:tcW w:w="1985" w:type="dxa"/>
            <w:vMerge w:val="restart"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0"/>
                <w:szCs w:val="20"/>
              </w:rPr>
            </w:pPr>
            <w:r w:rsidRPr="00013950">
              <w:rPr>
                <w:rFonts w:eastAsia="Calibri" w:cs="Times New Roman"/>
                <w:sz w:val="20"/>
                <w:szCs w:val="20"/>
              </w:rPr>
              <w:t>Наименование программ</w:t>
            </w:r>
            <w:r w:rsidR="00992CAB">
              <w:rPr>
                <w:rFonts w:eastAsia="Calibri" w:cs="Times New Roman"/>
                <w:sz w:val="20"/>
                <w:szCs w:val="20"/>
              </w:rPr>
              <w:t>н</w:t>
            </w:r>
            <w:r w:rsidRPr="00013950">
              <w:rPr>
                <w:rFonts w:eastAsia="Calibri" w:cs="Times New Roman"/>
                <w:sz w:val="20"/>
                <w:szCs w:val="20"/>
              </w:rPr>
              <w:t>ых мероприятий</w:t>
            </w:r>
          </w:p>
        </w:tc>
        <w:tc>
          <w:tcPr>
            <w:tcW w:w="1559" w:type="dxa"/>
            <w:vMerge w:val="restart"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0"/>
                <w:szCs w:val="20"/>
              </w:rPr>
            </w:pPr>
            <w:r w:rsidRPr="00013950">
              <w:rPr>
                <w:rFonts w:eastAsia="Calibri" w:cs="Times New Roman"/>
                <w:sz w:val="20"/>
                <w:szCs w:val="20"/>
              </w:rPr>
              <w:t>Ответственный исполнител</w:t>
            </w:r>
            <w:proofErr w:type="gramStart"/>
            <w:r w:rsidRPr="00013950">
              <w:rPr>
                <w:rFonts w:eastAsia="Calibri" w:cs="Times New Roman"/>
                <w:sz w:val="20"/>
                <w:szCs w:val="20"/>
              </w:rPr>
              <w:t>ь(</w:t>
            </w:r>
            <w:proofErr w:type="gramEnd"/>
            <w:r w:rsidRPr="00013950">
              <w:rPr>
                <w:rFonts w:eastAsia="Calibri" w:cs="Times New Roman"/>
                <w:sz w:val="20"/>
                <w:szCs w:val="20"/>
              </w:rPr>
              <w:t>соискатель, участник)</w:t>
            </w:r>
          </w:p>
        </w:tc>
        <w:tc>
          <w:tcPr>
            <w:tcW w:w="7655" w:type="dxa"/>
            <w:gridSpan w:val="8"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0"/>
                <w:szCs w:val="20"/>
              </w:rPr>
            </w:pPr>
            <w:r w:rsidRPr="00013950">
              <w:rPr>
                <w:rFonts w:eastAsia="Calibri" w:cs="Times New Roman"/>
                <w:sz w:val="20"/>
                <w:szCs w:val="20"/>
              </w:rPr>
              <w:t>Объемы и источники финансирования (тыс. руб.)</w:t>
            </w:r>
          </w:p>
        </w:tc>
        <w:tc>
          <w:tcPr>
            <w:tcW w:w="4252" w:type="dxa"/>
            <w:gridSpan w:val="5"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0"/>
                <w:szCs w:val="20"/>
              </w:rPr>
            </w:pPr>
            <w:r w:rsidRPr="00013950">
              <w:rPr>
                <w:rFonts w:eastAsia="Calibri" w:cs="Times New Roman"/>
                <w:sz w:val="20"/>
                <w:szCs w:val="20"/>
              </w:rPr>
              <w:t>Значение показателей</w:t>
            </w:r>
          </w:p>
        </w:tc>
      </w:tr>
      <w:tr w:rsidR="00013950" w:rsidRPr="00013950" w:rsidTr="00B64E2A">
        <w:tc>
          <w:tcPr>
            <w:tcW w:w="675" w:type="dxa"/>
            <w:vMerge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0"/>
                <w:szCs w:val="20"/>
              </w:rPr>
            </w:pPr>
            <w:r w:rsidRPr="00013950">
              <w:rPr>
                <w:rFonts w:eastAsia="Calibri" w:cs="Times New Roman"/>
                <w:sz w:val="20"/>
                <w:szCs w:val="20"/>
              </w:rPr>
              <w:t>годы реализации</w:t>
            </w:r>
          </w:p>
        </w:tc>
        <w:tc>
          <w:tcPr>
            <w:tcW w:w="992" w:type="dxa"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0"/>
                <w:szCs w:val="20"/>
              </w:rPr>
            </w:pPr>
            <w:r w:rsidRPr="00013950">
              <w:rPr>
                <w:rFonts w:eastAsia="Calibri" w:cs="Times New Roman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gridSpan w:val="2"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0"/>
                <w:szCs w:val="20"/>
              </w:rPr>
            </w:pPr>
            <w:r w:rsidRPr="00013950">
              <w:rPr>
                <w:rFonts w:eastAsia="Calibri" w:cs="Times New Roman"/>
                <w:sz w:val="20"/>
                <w:szCs w:val="20"/>
              </w:rPr>
              <w:t>федеральный бюдже</w:t>
            </w:r>
            <w:proofErr w:type="gramStart"/>
            <w:r w:rsidRPr="00013950">
              <w:rPr>
                <w:rFonts w:eastAsia="Calibri" w:cs="Times New Roman"/>
                <w:sz w:val="20"/>
                <w:szCs w:val="20"/>
              </w:rPr>
              <w:t>т</w:t>
            </w:r>
            <w:r w:rsidRPr="00013950">
              <w:rPr>
                <w:rFonts w:eastAsia="Calibri" w:cs="Times New Roman"/>
                <w:sz w:val="18"/>
                <w:szCs w:val="18"/>
              </w:rPr>
              <w:t>(</w:t>
            </w:r>
            <w:proofErr w:type="gramEnd"/>
            <w:r w:rsidRPr="00013950">
              <w:rPr>
                <w:rFonts w:eastAsia="Calibri" w:cs="Times New Roman"/>
                <w:sz w:val="18"/>
                <w:szCs w:val="18"/>
              </w:rPr>
              <w:t>прогнозно)</w:t>
            </w:r>
          </w:p>
        </w:tc>
        <w:tc>
          <w:tcPr>
            <w:tcW w:w="1417" w:type="dxa"/>
            <w:gridSpan w:val="2"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0"/>
                <w:szCs w:val="20"/>
              </w:rPr>
            </w:pPr>
            <w:r w:rsidRPr="00013950">
              <w:rPr>
                <w:rFonts w:eastAsia="Calibri" w:cs="Times New Roman"/>
                <w:sz w:val="20"/>
                <w:szCs w:val="20"/>
              </w:rPr>
              <w:t>областной бюджет</w:t>
            </w:r>
          </w:p>
          <w:p w:rsidR="00013950" w:rsidRPr="00013950" w:rsidRDefault="00013950" w:rsidP="00013950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0"/>
                <w:szCs w:val="20"/>
              </w:rPr>
            </w:pPr>
            <w:r w:rsidRPr="00013950">
              <w:rPr>
                <w:rFonts w:eastAsia="Calibri" w:cs="Times New Roman"/>
                <w:sz w:val="20"/>
                <w:szCs w:val="20"/>
              </w:rPr>
              <w:t>(прогнозно)</w:t>
            </w:r>
          </w:p>
        </w:tc>
        <w:tc>
          <w:tcPr>
            <w:tcW w:w="1276" w:type="dxa"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0"/>
                <w:szCs w:val="20"/>
              </w:rPr>
            </w:pPr>
            <w:r w:rsidRPr="00013950">
              <w:rPr>
                <w:rFonts w:eastAsia="Calibri" w:cs="Times New Roman"/>
                <w:sz w:val="20"/>
                <w:szCs w:val="20"/>
              </w:rPr>
              <w:t>бюджет района</w:t>
            </w:r>
          </w:p>
        </w:tc>
        <w:tc>
          <w:tcPr>
            <w:tcW w:w="1276" w:type="dxa"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0"/>
                <w:szCs w:val="20"/>
              </w:rPr>
            </w:pPr>
            <w:r w:rsidRPr="00013950">
              <w:rPr>
                <w:rFonts w:eastAsia="Calibri" w:cs="Times New Roman"/>
                <w:sz w:val="20"/>
                <w:szCs w:val="20"/>
              </w:rPr>
              <w:t>внебюджетные источники (прогнозно)</w:t>
            </w:r>
          </w:p>
        </w:tc>
        <w:tc>
          <w:tcPr>
            <w:tcW w:w="1984" w:type="dxa"/>
            <w:gridSpan w:val="3"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0"/>
                <w:szCs w:val="20"/>
              </w:rPr>
            </w:pPr>
            <w:r w:rsidRPr="00013950">
              <w:rPr>
                <w:rFonts w:eastAsia="Calibri" w:cs="Times New Roman"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851" w:type="dxa"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0"/>
                <w:szCs w:val="20"/>
              </w:rPr>
            </w:pPr>
            <w:r w:rsidRPr="00013950">
              <w:rPr>
                <w:rFonts w:eastAsia="Calibri" w:cs="Times New Roman"/>
                <w:sz w:val="20"/>
                <w:szCs w:val="20"/>
              </w:rPr>
              <w:t>ед. измерения</w:t>
            </w:r>
          </w:p>
        </w:tc>
        <w:tc>
          <w:tcPr>
            <w:tcW w:w="1417" w:type="dxa"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0"/>
                <w:szCs w:val="20"/>
              </w:rPr>
            </w:pPr>
            <w:r w:rsidRPr="00013950">
              <w:rPr>
                <w:rFonts w:eastAsia="Calibri" w:cs="Times New Roman"/>
                <w:sz w:val="20"/>
                <w:szCs w:val="20"/>
              </w:rPr>
              <w:t>показатель</w:t>
            </w:r>
          </w:p>
        </w:tc>
      </w:tr>
      <w:tr w:rsidR="00013950" w:rsidRPr="00013950" w:rsidTr="00B64E2A">
        <w:tc>
          <w:tcPr>
            <w:tcW w:w="675" w:type="dxa"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0"/>
                <w:szCs w:val="20"/>
              </w:rPr>
            </w:pPr>
            <w:r w:rsidRPr="00013950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0"/>
                <w:szCs w:val="20"/>
              </w:rPr>
            </w:pPr>
            <w:r w:rsidRPr="00013950">
              <w:rPr>
                <w:rFonts w:eastAsia="Calibri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0"/>
                <w:szCs w:val="20"/>
              </w:rPr>
            </w:pPr>
            <w:r w:rsidRPr="00013950">
              <w:rPr>
                <w:rFonts w:eastAsia="Calibri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0"/>
                <w:szCs w:val="20"/>
              </w:rPr>
            </w:pPr>
            <w:r w:rsidRPr="00013950">
              <w:rPr>
                <w:rFonts w:eastAsia="Calibri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0"/>
                <w:szCs w:val="20"/>
              </w:rPr>
            </w:pPr>
            <w:r w:rsidRPr="00013950">
              <w:rPr>
                <w:rFonts w:eastAsia="Calibri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276" w:type="dxa"/>
            <w:gridSpan w:val="2"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0"/>
                <w:szCs w:val="20"/>
              </w:rPr>
            </w:pPr>
            <w:r w:rsidRPr="00013950">
              <w:rPr>
                <w:rFonts w:eastAsia="Calibri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417" w:type="dxa"/>
            <w:gridSpan w:val="2"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0"/>
                <w:szCs w:val="20"/>
              </w:rPr>
            </w:pPr>
            <w:r w:rsidRPr="00013950">
              <w:rPr>
                <w:rFonts w:eastAsia="Calibri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0"/>
                <w:szCs w:val="20"/>
              </w:rPr>
            </w:pPr>
            <w:r w:rsidRPr="00013950">
              <w:rPr>
                <w:rFonts w:eastAsia="Calibri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0"/>
                <w:szCs w:val="20"/>
              </w:rPr>
            </w:pPr>
            <w:r w:rsidRPr="00013950">
              <w:rPr>
                <w:rFonts w:eastAsia="Calibri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984" w:type="dxa"/>
            <w:gridSpan w:val="3"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0"/>
                <w:szCs w:val="20"/>
              </w:rPr>
            </w:pPr>
            <w:r w:rsidRPr="00013950">
              <w:rPr>
                <w:rFonts w:eastAsia="Calibri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12</w:t>
            </w:r>
          </w:p>
        </w:tc>
      </w:tr>
      <w:tr w:rsidR="00013950" w:rsidRPr="00013950" w:rsidTr="00B64E2A">
        <w:tc>
          <w:tcPr>
            <w:tcW w:w="16126" w:type="dxa"/>
            <w:gridSpan w:val="16"/>
          </w:tcPr>
          <w:p w:rsidR="00013950" w:rsidRPr="00013950" w:rsidRDefault="00013950" w:rsidP="007F5619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4"/>
                <w:szCs w:val="24"/>
              </w:rPr>
            </w:pPr>
            <w:r w:rsidRPr="00013950">
              <w:rPr>
                <w:rFonts w:eastAsia="Calibri" w:cs="Times New Roman"/>
                <w:sz w:val="24"/>
                <w:szCs w:val="24"/>
              </w:rPr>
              <w:t>Цель:</w:t>
            </w:r>
            <w:r w:rsidR="007F5619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013950">
              <w:rPr>
                <w:rFonts w:eastAsia="Calibri" w:cs="Times New Roman"/>
                <w:sz w:val="24"/>
                <w:szCs w:val="24"/>
              </w:rPr>
              <w:t xml:space="preserve">Создание благоприятных условий   для развития </w:t>
            </w:r>
            <w:r w:rsidR="007F5619">
              <w:rPr>
                <w:rFonts w:eastAsia="Calibri" w:cs="Times New Roman"/>
                <w:sz w:val="24"/>
                <w:szCs w:val="24"/>
              </w:rPr>
              <w:t xml:space="preserve"> и осуществления </w:t>
            </w:r>
            <w:r w:rsidRPr="00013950">
              <w:rPr>
                <w:rFonts w:eastAsia="Calibri" w:cs="Times New Roman"/>
                <w:sz w:val="24"/>
                <w:szCs w:val="24"/>
              </w:rPr>
              <w:t>субъектов малого и среднего предпринимательства</w:t>
            </w:r>
            <w:r w:rsidR="007F5619">
              <w:rPr>
                <w:rFonts w:eastAsia="Calibri" w:cs="Times New Roman"/>
                <w:sz w:val="24"/>
                <w:szCs w:val="24"/>
              </w:rPr>
              <w:t xml:space="preserve"> и обеспечение качественного и количественного роста малых и средних предприятий</w:t>
            </w:r>
          </w:p>
        </w:tc>
      </w:tr>
      <w:tr w:rsidR="00013950" w:rsidRPr="00013950" w:rsidTr="00B64E2A">
        <w:tc>
          <w:tcPr>
            <w:tcW w:w="16126" w:type="dxa"/>
            <w:gridSpan w:val="16"/>
          </w:tcPr>
          <w:p w:rsidR="00013950" w:rsidRPr="00013950" w:rsidRDefault="00013950" w:rsidP="0001395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1395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Задача:  </w:t>
            </w:r>
            <w:r w:rsidRPr="00013950">
              <w:rPr>
                <w:rFonts w:eastAsia="Times New Roman" w:cs="Times New Roman"/>
                <w:sz w:val="27"/>
                <w:szCs w:val="28"/>
                <w:lang w:eastAsia="ru-RU"/>
              </w:rPr>
              <w:t>Правовая и информационн</w:t>
            </w:r>
            <w:proofErr w:type="gramStart"/>
            <w:r w:rsidRPr="00013950">
              <w:rPr>
                <w:rFonts w:eastAsia="Times New Roman" w:cs="Times New Roman"/>
                <w:sz w:val="27"/>
                <w:szCs w:val="28"/>
                <w:lang w:eastAsia="ru-RU"/>
              </w:rPr>
              <w:t>о-</w:t>
            </w:r>
            <w:proofErr w:type="gramEnd"/>
            <w:r w:rsidRPr="00013950">
              <w:rPr>
                <w:rFonts w:eastAsia="Times New Roman" w:cs="Times New Roman"/>
                <w:sz w:val="27"/>
                <w:szCs w:val="28"/>
                <w:lang w:eastAsia="ru-RU"/>
              </w:rPr>
              <w:t xml:space="preserve"> консультативная поддержка субъектов малого и среднего предпринимательства</w:t>
            </w:r>
          </w:p>
        </w:tc>
      </w:tr>
      <w:tr w:rsidR="00013950" w:rsidRPr="00013950" w:rsidTr="00B64E2A">
        <w:tc>
          <w:tcPr>
            <w:tcW w:w="675" w:type="dxa"/>
            <w:vMerge w:val="restart"/>
          </w:tcPr>
          <w:p w:rsidR="00013950" w:rsidRPr="00013950" w:rsidRDefault="00992CAB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1.</w:t>
            </w:r>
          </w:p>
        </w:tc>
        <w:tc>
          <w:tcPr>
            <w:tcW w:w="1985" w:type="dxa"/>
            <w:vMerge w:val="restart"/>
          </w:tcPr>
          <w:p w:rsidR="00013950" w:rsidRPr="00013950" w:rsidRDefault="00992CAB" w:rsidP="00013950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Количество малых и средних предприятий</w:t>
            </w:r>
            <w:r w:rsidR="00261D1C">
              <w:rPr>
                <w:rFonts w:eastAsia="Calibri" w:cs="Times New Roman"/>
                <w:sz w:val="24"/>
                <w:szCs w:val="24"/>
              </w:rPr>
              <w:t xml:space="preserve"> (нарастающим итогом)</w:t>
            </w:r>
          </w:p>
        </w:tc>
        <w:tc>
          <w:tcPr>
            <w:tcW w:w="1559" w:type="dxa"/>
            <w:vMerge w:val="restart"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sz w:val="24"/>
                <w:szCs w:val="24"/>
              </w:rPr>
              <w:t>отдел экономики, налоговой политики и закупок для муниципальных нужд администрации МО Аркадакского МР</w:t>
            </w:r>
          </w:p>
        </w:tc>
        <w:tc>
          <w:tcPr>
            <w:tcW w:w="1418" w:type="dxa"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4"/>
                <w:szCs w:val="24"/>
              </w:rPr>
            </w:pPr>
            <w:r w:rsidRPr="00013950">
              <w:rPr>
                <w:rFonts w:eastAsia="Calibri" w:cs="Times New Roman"/>
                <w:sz w:val="24"/>
                <w:szCs w:val="24"/>
              </w:rPr>
              <w:t>Отчетный год (базовый)</w:t>
            </w:r>
          </w:p>
        </w:tc>
        <w:tc>
          <w:tcPr>
            <w:tcW w:w="1134" w:type="dxa"/>
            <w:gridSpan w:val="2"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2"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 w:val="restart"/>
          </w:tcPr>
          <w:p w:rsidR="00013950" w:rsidRPr="00013950" w:rsidRDefault="00992CAB" w:rsidP="00013950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Количество малых и средних предприятий</w:t>
            </w:r>
            <w:r w:rsidR="00261D1C">
              <w:rPr>
                <w:rFonts w:eastAsia="Calibri" w:cs="Times New Roman"/>
                <w:sz w:val="24"/>
                <w:szCs w:val="24"/>
              </w:rPr>
              <w:t xml:space="preserve"> (нарастающим итогом)</w:t>
            </w:r>
          </w:p>
        </w:tc>
        <w:tc>
          <w:tcPr>
            <w:tcW w:w="851" w:type="dxa"/>
            <w:vMerge w:val="restart"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sz w:val="24"/>
                <w:szCs w:val="24"/>
              </w:rPr>
              <w:t>ед</w:t>
            </w:r>
            <w:r w:rsidRPr="00013950">
              <w:rPr>
                <w:rFonts w:eastAsia="Calibri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013950" w:rsidRPr="00013950" w:rsidRDefault="00992CAB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396</w:t>
            </w:r>
          </w:p>
        </w:tc>
      </w:tr>
      <w:tr w:rsidR="0037224D" w:rsidRPr="00013950" w:rsidTr="00B64E2A">
        <w:tc>
          <w:tcPr>
            <w:tcW w:w="675" w:type="dxa"/>
            <w:vMerge/>
          </w:tcPr>
          <w:p w:rsidR="0037224D" w:rsidRDefault="0037224D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</w:rPr>
            </w:pPr>
          </w:p>
        </w:tc>
        <w:tc>
          <w:tcPr>
            <w:tcW w:w="1985" w:type="dxa"/>
            <w:vMerge/>
          </w:tcPr>
          <w:p w:rsidR="0037224D" w:rsidRDefault="0037224D" w:rsidP="00013950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7224D" w:rsidRPr="00013950" w:rsidRDefault="0037224D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7224D" w:rsidRPr="00013950" w:rsidRDefault="0037224D" w:rsidP="00013950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37224D" w:rsidRPr="00013950" w:rsidRDefault="0037224D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37224D" w:rsidRPr="00013950" w:rsidRDefault="0037224D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7224D" w:rsidRPr="00013950" w:rsidRDefault="0037224D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7224D" w:rsidRPr="00013950" w:rsidRDefault="0037224D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37224D" w:rsidRPr="00013950" w:rsidRDefault="0037224D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37224D" w:rsidRDefault="0037224D" w:rsidP="00013950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7224D" w:rsidRPr="00013950" w:rsidRDefault="0037224D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7224D" w:rsidRDefault="0037224D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013950" w:rsidRPr="00013950" w:rsidTr="00B64E2A">
        <w:tc>
          <w:tcPr>
            <w:tcW w:w="675" w:type="dxa"/>
            <w:vMerge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Cs w:val="28"/>
              </w:rPr>
            </w:pPr>
          </w:p>
        </w:tc>
        <w:tc>
          <w:tcPr>
            <w:tcW w:w="1985" w:type="dxa"/>
            <w:vMerge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013950" w:rsidRPr="00013950" w:rsidRDefault="00700FB9" w:rsidP="00013950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2024</w:t>
            </w:r>
            <w:r w:rsidR="00013950" w:rsidRPr="00013950">
              <w:rPr>
                <w:rFonts w:eastAsia="Calibri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gridSpan w:val="2"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2"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013950" w:rsidRPr="00013950" w:rsidRDefault="00261D1C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400</w:t>
            </w:r>
          </w:p>
        </w:tc>
      </w:tr>
      <w:tr w:rsidR="00013950" w:rsidRPr="00013950" w:rsidTr="00B64E2A">
        <w:tc>
          <w:tcPr>
            <w:tcW w:w="675" w:type="dxa"/>
            <w:vMerge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Cs w:val="28"/>
              </w:rPr>
            </w:pPr>
          </w:p>
        </w:tc>
        <w:tc>
          <w:tcPr>
            <w:tcW w:w="1985" w:type="dxa"/>
            <w:vMerge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013950" w:rsidRPr="00013950" w:rsidRDefault="00700FB9" w:rsidP="00013950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2025</w:t>
            </w:r>
            <w:r w:rsidR="00013950" w:rsidRPr="00013950">
              <w:rPr>
                <w:rFonts w:eastAsia="Calibri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gridSpan w:val="2"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2"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013950" w:rsidRPr="00013950" w:rsidRDefault="00261D1C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404</w:t>
            </w:r>
          </w:p>
        </w:tc>
      </w:tr>
      <w:tr w:rsidR="00013950" w:rsidRPr="00013950" w:rsidTr="00B64E2A">
        <w:tc>
          <w:tcPr>
            <w:tcW w:w="675" w:type="dxa"/>
            <w:vMerge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Cs w:val="28"/>
              </w:rPr>
            </w:pPr>
          </w:p>
        </w:tc>
        <w:tc>
          <w:tcPr>
            <w:tcW w:w="1985" w:type="dxa"/>
            <w:vMerge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013950" w:rsidRPr="00013950" w:rsidRDefault="00700FB9" w:rsidP="00013950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2026</w:t>
            </w:r>
            <w:r w:rsidR="00013950" w:rsidRPr="00013950">
              <w:rPr>
                <w:rFonts w:eastAsia="Calibri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gridSpan w:val="2"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2"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Merge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013950" w:rsidRPr="00013950" w:rsidRDefault="00261D1C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408</w:t>
            </w:r>
          </w:p>
        </w:tc>
      </w:tr>
      <w:tr w:rsidR="00013950" w:rsidRPr="00013950" w:rsidTr="00B64E2A">
        <w:tc>
          <w:tcPr>
            <w:tcW w:w="675" w:type="dxa"/>
            <w:vMerge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Cs w:val="28"/>
              </w:rPr>
            </w:pPr>
          </w:p>
        </w:tc>
        <w:tc>
          <w:tcPr>
            <w:tcW w:w="1985" w:type="dxa"/>
            <w:vMerge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013950" w:rsidRPr="00013950" w:rsidRDefault="00013950" w:rsidP="00013950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37224D" w:rsidRPr="00013950" w:rsidTr="00B64E2A">
        <w:tc>
          <w:tcPr>
            <w:tcW w:w="675" w:type="dxa"/>
            <w:vMerge w:val="restart"/>
          </w:tcPr>
          <w:p w:rsidR="0037224D" w:rsidRPr="00013950" w:rsidRDefault="0037224D" w:rsidP="00261D1C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2.</w:t>
            </w:r>
          </w:p>
        </w:tc>
        <w:tc>
          <w:tcPr>
            <w:tcW w:w="1985" w:type="dxa"/>
            <w:vMerge w:val="restart"/>
          </w:tcPr>
          <w:p w:rsidR="0037224D" w:rsidRPr="00261D1C" w:rsidRDefault="0037224D" w:rsidP="00261D1C">
            <w:pPr>
              <w:suppressAutoHyphens/>
              <w:spacing w:line="235" w:lineRule="auto"/>
              <w:ind w:left="-108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К</w:t>
            </w:r>
            <w:r w:rsidRPr="00261D1C">
              <w:rPr>
                <w:rFonts w:eastAsia="Times New Roman" w:cs="Times New Roman"/>
                <w:sz w:val="22"/>
                <w:lang w:eastAsia="ru-RU"/>
              </w:rPr>
              <w:t>оличество актуальных информационных материалов для субъектов малого и среднего предпринимательства, размещенных на официальном сайте администрации муниципального образования;</w:t>
            </w:r>
          </w:p>
          <w:p w:rsidR="0037224D" w:rsidRDefault="0037224D" w:rsidP="00261D1C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2"/>
              </w:rPr>
            </w:pPr>
          </w:p>
          <w:p w:rsidR="00CD776A" w:rsidRDefault="00CD776A" w:rsidP="00261D1C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2"/>
              </w:rPr>
            </w:pPr>
          </w:p>
          <w:p w:rsidR="00CD776A" w:rsidRDefault="00CD776A" w:rsidP="00261D1C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2"/>
              </w:rPr>
            </w:pPr>
          </w:p>
          <w:p w:rsidR="00CD776A" w:rsidRDefault="00CD776A" w:rsidP="00261D1C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2"/>
              </w:rPr>
            </w:pPr>
          </w:p>
          <w:p w:rsidR="00CD776A" w:rsidRPr="00261D1C" w:rsidRDefault="00CD776A" w:rsidP="00261D1C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2"/>
              </w:rPr>
            </w:pPr>
          </w:p>
        </w:tc>
        <w:tc>
          <w:tcPr>
            <w:tcW w:w="1559" w:type="dxa"/>
            <w:vMerge w:val="restart"/>
          </w:tcPr>
          <w:p w:rsidR="0037224D" w:rsidRPr="00013950" w:rsidRDefault="0037224D" w:rsidP="00261D1C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sz w:val="24"/>
                <w:szCs w:val="24"/>
              </w:rPr>
              <w:lastRenderedPageBreak/>
              <w:t>отдел экономики, налоговой политики и закупок для муниципальных нужд администрации МО Аркадакского МР</w:t>
            </w:r>
          </w:p>
        </w:tc>
        <w:tc>
          <w:tcPr>
            <w:tcW w:w="1418" w:type="dxa"/>
          </w:tcPr>
          <w:p w:rsidR="0037224D" w:rsidRPr="00013950" w:rsidRDefault="0037224D" w:rsidP="00261D1C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4"/>
                <w:szCs w:val="24"/>
              </w:rPr>
            </w:pPr>
            <w:r w:rsidRPr="00013950">
              <w:rPr>
                <w:rFonts w:eastAsia="Calibri" w:cs="Times New Roman"/>
                <w:sz w:val="24"/>
                <w:szCs w:val="24"/>
              </w:rPr>
              <w:t>Отчетный год (базовый)</w:t>
            </w:r>
          </w:p>
        </w:tc>
        <w:tc>
          <w:tcPr>
            <w:tcW w:w="1134" w:type="dxa"/>
            <w:gridSpan w:val="2"/>
          </w:tcPr>
          <w:p w:rsidR="0037224D" w:rsidRPr="00013950" w:rsidRDefault="0037224D" w:rsidP="00261D1C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37224D" w:rsidRPr="00013950" w:rsidRDefault="0037224D" w:rsidP="00261D1C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7224D" w:rsidRPr="00013950" w:rsidRDefault="0037224D" w:rsidP="00261D1C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7224D" w:rsidRPr="00013950" w:rsidRDefault="0037224D" w:rsidP="00261D1C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37224D" w:rsidRPr="00013950" w:rsidRDefault="0037224D" w:rsidP="00261D1C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 w:val="restart"/>
          </w:tcPr>
          <w:p w:rsidR="0037224D" w:rsidRPr="00261D1C" w:rsidRDefault="0037224D" w:rsidP="0037224D">
            <w:pPr>
              <w:suppressAutoHyphens/>
              <w:spacing w:line="235" w:lineRule="auto"/>
              <w:ind w:left="-108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К</w:t>
            </w:r>
            <w:r w:rsidRPr="00261D1C">
              <w:rPr>
                <w:rFonts w:eastAsia="Times New Roman" w:cs="Times New Roman"/>
                <w:sz w:val="22"/>
                <w:lang w:eastAsia="ru-RU"/>
              </w:rPr>
              <w:t>оличество актуальных информационных материалов для субъектов малого и среднего предпринимательства, размещенных на официальном сайте администрации муниципального образования</w:t>
            </w:r>
          </w:p>
          <w:p w:rsidR="0037224D" w:rsidRPr="00013950" w:rsidRDefault="0037224D" w:rsidP="00261D1C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37224D" w:rsidRPr="00013950" w:rsidRDefault="0037224D" w:rsidP="00261D1C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37224D" w:rsidRPr="00013950" w:rsidRDefault="0037224D" w:rsidP="00261D1C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46</w:t>
            </w:r>
          </w:p>
        </w:tc>
      </w:tr>
      <w:tr w:rsidR="0037224D" w:rsidRPr="00013950" w:rsidTr="00B64E2A">
        <w:tc>
          <w:tcPr>
            <w:tcW w:w="675" w:type="dxa"/>
            <w:vMerge/>
          </w:tcPr>
          <w:p w:rsidR="0037224D" w:rsidRPr="00013950" w:rsidRDefault="0037224D" w:rsidP="00261D1C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Cs w:val="28"/>
              </w:rPr>
            </w:pPr>
          </w:p>
        </w:tc>
        <w:tc>
          <w:tcPr>
            <w:tcW w:w="1985" w:type="dxa"/>
            <w:vMerge/>
          </w:tcPr>
          <w:p w:rsidR="0037224D" w:rsidRPr="00261D1C" w:rsidRDefault="0037224D" w:rsidP="00261D1C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2"/>
              </w:rPr>
            </w:pPr>
          </w:p>
        </w:tc>
        <w:tc>
          <w:tcPr>
            <w:tcW w:w="1559" w:type="dxa"/>
            <w:vMerge/>
          </w:tcPr>
          <w:p w:rsidR="0037224D" w:rsidRPr="00013950" w:rsidRDefault="0037224D" w:rsidP="00261D1C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7224D" w:rsidRPr="00013950" w:rsidRDefault="0037224D" w:rsidP="00261D1C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2024</w:t>
            </w:r>
            <w:r w:rsidRPr="00013950">
              <w:rPr>
                <w:rFonts w:eastAsia="Calibri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gridSpan w:val="2"/>
          </w:tcPr>
          <w:p w:rsidR="0037224D" w:rsidRPr="00013950" w:rsidRDefault="0037224D" w:rsidP="00261D1C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37224D" w:rsidRPr="00013950" w:rsidRDefault="0037224D" w:rsidP="00261D1C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7224D" w:rsidRPr="00013950" w:rsidRDefault="0037224D" w:rsidP="00261D1C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7224D" w:rsidRPr="00013950" w:rsidRDefault="0037224D" w:rsidP="00261D1C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37224D" w:rsidRPr="00013950" w:rsidRDefault="0037224D" w:rsidP="00261D1C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37224D" w:rsidRPr="00013950" w:rsidRDefault="0037224D" w:rsidP="00261D1C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37224D" w:rsidRPr="00013950" w:rsidRDefault="0037224D" w:rsidP="00261D1C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37224D" w:rsidRPr="00013950" w:rsidRDefault="00E951FB" w:rsidP="00261D1C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48</w:t>
            </w:r>
          </w:p>
        </w:tc>
      </w:tr>
      <w:tr w:rsidR="0037224D" w:rsidRPr="00013950" w:rsidTr="00B64E2A">
        <w:tc>
          <w:tcPr>
            <w:tcW w:w="675" w:type="dxa"/>
            <w:vMerge/>
          </w:tcPr>
          <w:p w:rsidR="0037224D" w:rsidRPr="00013950" w:rsidRDefault="0037224D" w:rsidP="00261D1C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Cs w:val="28"/>
              </w:rPr>
            </w:pPr>
          </w:p>
        </w:tc>
        <w:tc>
          <w:tcPr>
            <w:tcW w:w="1985" w:type="dxa"/>
            <w:vMerge/>
          </w:tcPr>
          <w:p w:rsidR="0037224D" w:rsidRPr="00261D1C" w:rsidRDefault="0037224D" w:rsidP="00261D1C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2"/>
              </w:rPr>
            </w:pPr>
          </w:p>
        </w:tc>
        <w:tc>
          <w:tcPr>
            <w:tcW w:w="1559" w:type="dxa"/>
            <w:vMerge/>
          </w:tcPr>
          <w:p w:rsidR="0037224D" w:rsidRPr="00013950" w:rsidRDefault="0037224D" w:rsidP="00261D1C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7224D" w:rsidRPr="00013950" w:rsidRDefault="0037224D" w:rsidP="00261D1C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2025</w:t>
            </w:r>
            <w:r w:rsidRPr="00013950">
              <w:rPr>
                <w:rFonts w:eastAsia="Calibri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gridSpan w:val="2"/>
          </w:tcPr>
          <w:p w:rsidR="0037224D" w:rsidRPr="00013950" w:rsidRDefault="0037224D" w:rsidP="00261D1C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37224D" w:rsidRPr="00013950" w:rsidRDefault="0037224D" w:rsidP="00261D1C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7224D" w:rsidRPr="00013950" w:rsidRDefault="0037224D" w:rsidP="00261D1C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7224D" w:rsidRPr="00013950" w:rsidRDefault="0037224D" w:rsidP="00261D1C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37224D" w:rsidRPr="00013950" w:rsidRDefault="0037224D" w:rsidP="00261D1C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37224D" w:rsidRPr="00013950" w:rsidRDefault="0037224D" w:rsidP="00261D1C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37224D" w:rsidRPr="00013950" w:rsidRDefault="0037224D" w:rsidP="00261D1C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37224D" w:rsidRPr="00013950" w:rsidRDefault="0037224D" w:rsidP="00261D1C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48</w:t>
            </w:r>
          </w:p>
        </w:tc>
      </w:tr>
      <w:tr w:rsidR="0037224D" w:rsidRPr="00013950" w:rsidTr="00B64E2A">
        <w:tc>
          <w:tcPr>
            <w:tcW w:w="675" w:type="dxa"/>
            <w:vMerge/>
          </w:tcPr>
          <w:p w:rsidR="0037224D" w:rsidRPr="00013950" w:rsidRDefault="0037224D" w:rsidP="00261D1C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Cs w:val="28"/>
              </w:rPr>
            </w:pPr>
          </w:p>
        </w:tc>
        <w:tc>
          <w:tcPr>
            <w:tcW w:w="1985" w:type="dxa"/>
            <w:vMerge/>
          </w:tcPr>
          <w:p w:rsidR="0037224D" w:rsidRPr="00261D1C" w:rsidRDefault="0037224D" w:rsidP="00261D1C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2"/>
              </w:rPr>
            </w:pPr>
          </w:p>
        </w:tc>
        <w:tc>
          <w:tcPr>
            <w:tcW w:w="1559" w:type="dxa"/>
            <w:vMerge/>
          </w:tcPr>
          <w:p w:rsidR="0037224D" w:rsidRPr="00013950" w:rsidRDefault="0037224D" w:rsidP="00261D1C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7224D" w:rsidRPr="00013950" w:rsidRDefault="0037224D" w:rsidP="00261D1C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2026</w:t>
            </w:r>
            <w:r w:rsidRPr="00013950">
              <w:rPr>
                <w:rFonts w:eastAsia="Calibri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gridSpan w:val="2"/>
          </w:tcPr>
          <w:p w:rsidR="0037224D" w:rsidRPr="00013950" w:rsidRDefault="0037224D" w:rsidP="00261D1C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37224D" w:rsidRPr="00013950" w:rsidRDefault="0037224D" w:rsidP="00261D1C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7224D" w:rsidRPr="00013950" w:rsidRDefault="0037224D" w:rsidP="00261D1C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7224D" w:rsidRPr="00013950" w:rsidRDefault="0037224D" w:rsidP="00261D1C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37224D" w:rsidRPr="00013950" w:rsidRDefault="0037224D" w:rsidP="00261D1C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37224D" w:rsidRPr="00013950" w:rsidRDefault="0037224D" w:rsidP="00261D1C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37224D" w:rsidRPr="00013950" w:rsidRDefault="0037224D" w:rsidP="00261D1C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37224D" w:rsidRPr="00013950" w:rsidRDefault="0037224D" w:rsidP="00261D1C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48</w:t>
            </w:r>
          </w:p>
        </w:tc>
      </w:tr>
      <w:tr w:rsidR="00CD776A" w:rsidRPr="00013950" w:rsidTr="00B64E2A">
        <w:tc>
          <w:tcPr>
            <w:tcW w:w="675" w:type="dxa"/>
            <w:vMerge w:val="restart"/>
          </w:tcPr>
          <w:p w:rsidR="00CD776A" w:rsidRPr="00013950" w:rsidRDefault="00CD776A" w:rsidP="00261D1C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lastRenderedPageBreak/>
              <w:t>3.</w:t>
            </w:r>
          </w:p>
        </w:tc>
        <w:tc>
          <w:tcPr>
            <w:tcW w:w="1985" w:type="dxa"/>
            <w:vMerge w:val="restart"/>
          </w:tcPr>
          <w:p w:rsidR="00CD776A" w:rsidRPr="00CD776A" w:rsidRDefault="00CD776A" w:rsidP="00CD776A">
            <w:pPr>
              <w:suppressAutoHyphens/>
              <w:spacing w:line="235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D776A">
              <w:rPr>
                <w:rFonts w:eastAsia="Times New Roman" w:cs="Times New Roman"/>
                <w:sz w:val="24"/>
                <w:szCs w:val="24"/>
                <w:lang w:eastAsia="ru-RU"/>
              </w:rPr>
              <w:t>Проведение  мониторингов развития малого и среднего предпринимательства;</w:t>
            </w:r>
          </w:p>
          <w:p w:rsidR="00CD776A" w:rsidRPr="00261D1C" w:rsidRDefault="00CD776A" w:rsidP="00261D1C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</w:rPr>
            </w:pPr>
          </w:p>
        </w:tc>
        <w:tc>
          <w:tcPr>
            <w:tcW w:w="1559" w:type="dxa"/>
            <w:vMerge w:val="restart"/>
          </w:tcPr>
          <w:p w:rsidR="00CD776A" w:rsidRPr="00013950" w:rsidRDefault="00CD776A" w:rsidP="00CD776A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sz w:val="24"/>
                <w:szCs w:val="24"/>
              </w:rPr>
              <w:t>отдел экономики, налоговой политики и закупок для муниципальных нужд администрации МО Аркадакского МР</w:t>
            </w:r>
          </w:p>
        </w:tc>
        <w:tc>
          <w:tcPr>
            <w:tcW w:w="1418" w:type="dxa"/>
          </w:tcPr>
          <w:p w:rsidR="00CD776A" w:rsidRDefault="00CD776A" w:rsidP="00261D1C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Отчетный год (базовый)</w:t>
            </w:r>
          </w:p>
        </w:tc>
        <w:tc>
          <w:tcPr>
            <w:tcW w:w="1134" w:type="dxa"/>
            <w:gridSpan w:val="2"/>
          </w:tcPr>
          <w:p w:rsidR="00CD776A" w:rsidRPr="00013950" w:rsidRDefault="00CD776A" w:rsidP="00261D1C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CD776A" w:rsidRPr="00013950" w:rsidRDefault="00CD776A" w:rsidP="00261D1C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D776A" w:rsidRPr="00013950" w:rsidRDefault="00CD776A" w:rsidP="00261D1C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D776A" w:rsidRPr="00013950" w:rsidRDefault="00CD776A" w:rsidP="00261D1C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CD776A" w:rsidRPr="00013950" w:rsidRDefault="00CD776A" w:rsidP="00261D1C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 w:val="restart"/>
          </w:tcPr>
          <w:p w:rsidR="00CD776A" w:rsidRPr="00CD776A" w:rsidRDefault="00CD776A" w:rsidP="00CD776A">
            <w:pPr>
              <w:suppressAutoHyphens/>
              <w:spacing w:line="235" w:lineRule="auto"/>
              <w:ind w:left="135" w:hanging="135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D776A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проведенных мониторингов развития малого и среднего предпринимательства не менее 6;</w:t>
            </w:r>
          </w:p>
          <w:p w:rsidR="00CD776A" w:rsidRPr="00CD776A" w:rsidRDefault="00CD776A" w:rsidP="00261D1C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CD776A" w:rsidRPr="00013950" w:rsidRDefault="00CD776A" w:rsidP="00261D1C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CD776A" w:rsidRDefault="00CD776A" w:rsidP="00261D1C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</w:t>
            </w:r>
          </w:p>
        </w:tc>
      </w:tr>
      <w:tr w:rsidR="00CD776A" w:rsidRPr="00013950" w:rsidTr="00B64E2A">
        <w:tc>
          <w:tcPr>
            <w:tcW w:w="675" w:type="dxa"/>
            <w:vMerge/>
          </w:tcPr>
          <w:p w:rsidR="00CD776A" w:rsidRPr="00013950" w:rsidRDefault="00CD776A" w:rsidP="00CD776A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Cs w:val="28"/>
              </w:rPr>
            </w:pPr>
          </w:p>
        </w:tc>
        <w:tc>
          <w:tcPr>
            <w:tcW w:w="1985" w:type="dxa"/>
            <w:vMerge/>
          </w:tcPr>
          <w:p w:rsidR="00CD776A" w:rsidRPr="00261D1C" w:rsidRDefault="00CD776A" w:rsidP="00CD776A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</w:rPr>
            </w:pPr>
          </w:p>
        </w:tc>
        <w:tc>
          <w:tcPr>
            <w:tcW w:w="1559" w:type="dxa"/>
            <w:vMerge/>
          </w:tcPr>
          <w:p w:rsidR="00CD776A" w:rsidRPr="00013950" w:rsidRDefault="00CD776A" w:rsidP="00CD776A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D776A" w:rsidRPr="00013950" w:rsidRDefault="00CD776A" w:rsidP="00CD776A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2024</w:t>
            </w:r>
            <w:r w:rsidRPr="00013950">
              <w:rPr>
                <w:rFonts w:eastAsia="Calibri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gridSpan w:val="2"/>
          </w:tcPr>
          <w:p w:rsidR="00CD776A" w:rsidRPr="00013950" w:rsidRDefault="00CD776A" w:rsidP="00CD776A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CD776A" w:rsidRPr="00013950" w:rsidRDefault="00CD776A" w:rsidP="00CD776A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D776A" w:rsidRPr="00013950" w:rsidRDefault="00CD776A" w:rsidP="00CD776A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D776A" w:rsidRPr="00013950" w:rsidRDefault="00CD776A" w:rsidP="00CD776A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CD776A" w:rsidRPr="00013950" w:rsidRDefault="00CD776A" w:rsidP="00CD776A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CD776A" w:rsidRPr="00013950" w:rsidRDefault="00CD776A" w:rsidP="00CD776A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CD776A" w:rsidRPr="00013950" w:rsidRDefault="00CD776A" w:rsidP="00CD776A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CD776A" w:rsidRDefault="00CD776A" w:rsidP="00CD776A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</w:t>
            </w:r>
          </w:p>
        </w:tc>
      </w:tr>
      <w:tr w:rsidR="00CD776A" w:rsidRPr="00013950" w:rsidTr="00B64E2A">
        <w:tc>
          <w:tcPr>
            <w:tcW w:w="675" w:type="dxa"/>
            <w:vMerge/>
          </w:tcPr>
          <w:p w:rsidR="00CD776A" w:rsidRPr="00013950" w:rsidRDefault="00CD776A" w:rsidP="00CD776A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Cs w:val="28"/>
              </w:rPr>
            </w:pPr>
          </w:p>
        </w:tc>
        <w:tc>
          <w:tcPr>
            <w:tcW w:w="1985" w:type="dxa"/>
            <w:vMerge/>
          </w:tcPr>
          <w:p w:rsidR="00CD776A" w:rsidRPr="00261D1C" w:rsidRDefault="00CD776A" w:rsidP="00CD776A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</w:rPr>
            </w:pPr>
          </w:p>
        </w:tc>
        <w:tc>
          <w:tcPr>
            <w:tcW w:w="1559" w:type="dxa"/>
            <w:vMerge/>
          </w:tcPr>
          <w:p w:rsidR="00CD776A" w:rsidRPr="00013950" w:rsidRDefault="00CD776A" w:rsidP="00CD776A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D776A" w:rsidRPr="00013950" w:rsidRDefault="00CD776A" w:rsidP="00CD776A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2025</w:t>
            </w:r>
            <w:r w:rsidRPr="00013950">
              <w:rPr>
                <w:rFonts w:eastAsia="Calibri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gridSpan w:val="2"/>
          </w:tcPr>
          <w:p w:rsidR="00CD776A" w:rsidRPr="00013950" w:rsidRDefault="00CD776A" w:rsidP="00CD776A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CD776A" w:rsidRPr="00013950" w:rsidRDefault="00CD776A" w:rsidP="00CD776A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D776A" w:rsidRPr="00013950" w:rsidRDefault="00CD776A" w:rsidP="00CD776A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D776A" w:rsidRPr="00013950" w:rsidRDefault="00CD776A" w:rsidP="00CD776A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CD776A" w:rsidRPr="00013950" w:rsidRDefault="00CD776A" w:rsidP="00CD776A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CD776A" w:rsidRPr="00013950" w:rsidRDefault="00CD776A" w:rsidP="00CD776A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CD776A" w:rsidRPr="00013950" w:rsidRDefault="00CD776A" w:rsidP="00CD776A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CD776A" w:rsidRDefault="00CD776A" w:rsidP="00CD776A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</w:t>
            </w:r>
          </w:p>
        </w:tc>
      </w:tr>
      <w:tr w:rsidR="00CD776A" w:rsidRPr="00013950" w:rsidTr="00B64E2A">
        <w:tc>
          <w:tcPr>
            <w:tcW w:w="675" w:type="dxa"/>
            <w:vMerge/>
          </w:tcPr>
          <w:p w:rsidR="00CD776A" w:rsidRPr="00013950" w:rsidRDefault="00CD776A" w:rsidP="00CD776A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Cs w:val="28"/>
              </w:rPr>
            </w:pPr>
          </w:p>
        </w:tc>
        <w:tc>
          <w:tcPr>
            <w:tcW w:w="1985" w:type="dxa"/>
            <w:vMerge/>
          </w:tcPr>
          <w:p w:rsidR="00CD776A" w:rsidRPr="00261D1C" w:rsidRDefault="00CD776A" w:rsidP="00CD776A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</w:rPr>
            </w:pPr>
          </w:p>
        </w:tc>
        <w:tc>
          <w:tcPr>
            <w:tcW w:w="1559" w:type="dxa"/>
            <w:vMerge/>
          </w:tcPr>
          <w:p w:rsidR="00CD776A" w:rsidRPr="00013950" w:rsidRDefault="00CD776A" w:rsidP="00CD776A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D776A" w:rsidRPr="00013950" w:rsidRDefault="00CD776A" w:rsidP="00CD776A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2026</w:t>
            </w:r>
            <w:r w:rsidRPr="00013950">
              <w:rPr>
                <w:rFonts w:eastAsia="Calibri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gridSpan w:val="2"/>
          </w:tcPr>
          <w:p w:rsidR="00CD776A" w:rsidRPr="00013950" w:rsidRDefault="00CD776A" w:rsidP="00CD776A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CD776A" w:rsidRPr="00013950" w:rsidRDefault="00CD776A" w:rsidP="00CD776A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D776A" w:rsidRPr="00013950" w:rsidRDefault="00CD776A" w:rsidP="00CD776A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D776A" w:rsidRPr="00013950" w:rsidRDefault="00CD776A" w:rsidP="00CD776A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CD776A" w:rsidRPr="00013950" w:rsidRDefault="00CD776A" w:rsidP="00CD776A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CD776A" w:rsidRPr="00013950" w:rsidRDefault="00CD776A" w:rsidP="00CD776A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CD776A" w:rsidRPr="00013950" w:rsidRDefault="00CD776A" w:rsidP="00CD776A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CD776A" w:rsidRDefault="00CD776A" w:rsidP="00CD776A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</w:t>
            </w:r>
          </w:p>
        </w:tc>
      </w:tr>
      <w:tr w:rsidR="00350493" w:rsidRPr="00013950" w:rsidTr="00B64E2A">
        <w:tc>
          <w:tcPr>
            <w:tcW w:w="675" w:type="dxa"/>
            <w:vMerge w:val="restart"/>
          </w:tcPr>
          <w:p w:rsidR="00350493" w:rsidRPr="00013950" w:rsidRDefault="00350493" w:rsidP="00350493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4.</w:t>
            </w:r>
          </w:p>
        </w:tc>
        <w:tc>
          <w:tcPr>
            <w:tcW w:w="1985" w:type="dxa"/>
            <w:vMerge w:val="restart"/>
          </w:tcPr>
          <w:p w:rsidR="00350493" w:rsidRPr="00CD776A" w:rsidRDefault="00350493" w:rsidP="00350493">
            <w:pPr>
              <w:tabs>
                <w:tab w:val="left" w:pos="15876"/>
              </w:tabs>
              <w:ind w:right="111"/>
              <w:rPr>
                <w:rFonts w:eastAsia="Calibri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</w:t>
            </w:r>
            <w:r w:rsidRPr="00CD776A">
              <w:rPr>
                <w:rFonts w:eastAsia="Times New Roman" w:cs="Times New Roman"/>
                <w:sz w:val="24"/>
                <w:szCs w:val="24"/>
                <w:lang w:eastAsia="ru-RU"/>
              </w:rPr>
              <w:t>оличество консультаций, оказанных субъектам малого и среднего предпринимательства по вопросам развития и поддержки малого и среднего предпринимательства  (в том числе по телефону</w:t>
            </w:r>
            <w:proofErr w:type="gramStart"/>
            <w:r w:rsidRPr="00CD77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1559" w:type="dxa"/>
            <w:vMerge w:val="restart"/>
          </w:tcPr>
          <w:p w:rsidR="00350493" w:rsidRPr="00CD776A" w:rsidRDefault="00AA33A4" w:rsidP="00350493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отдел экономики</w:t>
            </w:r>
          </w:p>
        </w:tc>
        <w:tc>
          <w:tcPr>
            <w:tcW w:w="1418" w:type="dxa"/>
          </w:tcPr>
          <w:p w:rsidR="00350493" w:rsidRDefault="00350493" w:rsidP="00350493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Отчетный год (базовый)</w:t>
            </w:r>
          </w:p>
        </w:tc>
        <w:tc>
          <w:tcPr>
            <w:tcW w:w="1134" w:type="dxa"/>
            <w:gridSpan w:val="2"/>
          </w:tcPr>
          <w:p w:rsidR="00350493" w:rsidRPr="00013950" w:rsidRDefault="00350493" w:rsidP="00350493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350493" w:rsidRPr="00013950" w:rsidRDefault="00350493" w:rsidP="00350493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50493" w:rsidRPr="00013950" w:rsidRDefault="00350493" w:rsidP="00350493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50493" w:rsidRPr="00013950" w:rsidRDefault="00350493" w:rsidP="00350493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350493" w:rsidRPr="00013950" w:rsidRDefault="00350493" w:rsidP="00350493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 w:val="restart"/>
          </w:tcPr>
          <w:p w:rsidR="00350493" w:rsidRPr="00013950" w:rsidRDefault="00350493" w:rsidP="00350493">
            <w:pPr>
              <w:tabs>
                <w:tab w:val="left" w:pos="15876"/>
              </w:tabs>
              <w:ind w:right="111"/>
              <w:rPr>
                <w:rFonts w:eastAsia="Calibri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</w:t>
            </w:r>
            <w:r w:rsidRPr="00CD776A">
              <w:rPr>
                <w:rFonts w:eastAsia="Times New Roman" w:cs="Times New Roman"/>
                <w:sz w:val="24"/>
                <w:szCs w:val="24"/>
                <w:lang w:eastAsia="ru-RU"/>
              </w:rPr>
              <w:t>оличество консультаций, оказанных субъектам малого и среднего предпринимательства по вопросам развития и поддержки малого и среднего предпринимательства  (в том числе по телефону</w:t>
            </w:r>
            <w:proofErr w:type="gramStart"/>
            <w:r w:rsidRPr="00CD77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851" w:type="dxa"/>
          </w:tcPr>
          <w:p w:rsidR="00350493" w:rsidRPr="00013950" w:rsidRDefault="00350493" w:rsidP="00350493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350493" w:rsidRDefault="00350493" w:rsidP="00350493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46</w:t>
            </w:r>
          </w:p>
        </w:tc>
      </w:tr>
      <w:tr w:rsidR="00350493" w:rsidRPr="00013950" w:rsidTr="00B64E2A">
        <w:tc>
          <w:tcPr>
            <w:tcW w:w="675" w:type="dxa"/>
            <w:vMerge/>
          </w:tcPr>
          <w:p w:rsidR="00350493" w:rsidRPr="00013950" w:rsidRDefault="00350493" w:rsidP="00350493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Cs w:val="28"/>
              </w:rPr>
            </w:pPr>
          </w:p>
        </w:tc>
        <w:tc>
          <w:tcPr>
            <w:tcW w:w="1985" w:type="dxa"/>
            <w:vMerge/>
          </w:tcPr>
          <w:p w:rsidR="00350493" w:rsidRPr="00261D1C" w:rsidRDefault="00350493" w:rsidP="00350493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</w:rPr>
            </w:pPr>
          </w:p>
        </w:tc>
        <w:tc>
          <w:tcPr>
            <w:tcW w:w="1559" w:type="dxa"/>
            <w:vMerge/>
          </w:tcPr>
          <w:p w:rsidR="00350493" w:rsidRPr="00013950" w:rsidRDefault="00350493" w:rsidP="00350493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50493" w:rsidRPr="00013950" w:rsidRDefault="00350493" w:rsidP="00350493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2024</w:t>
            </w:r>
            <w:r w:rsidRPr="00013950">
              <w:rPr>
                <w:rFonts w:eastAsia="Calibri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gridSpan w:val="2"/>
          </w:tcPr>
          <w:p w:rsidR="00350493" w:rsidRPr="00013950" w:rsidRDefault="00350493" w:rsidP="00350493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350493" w:rsidRPr="00013950" w:rsidRDefault="00350493" w:rsidP="00350493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50493" w:rsidRPr="00013950" w:rsidRDefault="00350493" w:rsidP="00350493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50493" w:rsidRPr="00013950" w:rsidRDefault="00350493" w:rsidP="00350493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350493" w:rsidRPr="00013950" w:rsidRDefault="00350493" w:rsidP="00350493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350493" w:rsidRPr="00013950" w:rsidRDefault="00350493" w:rsidP="00350493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350493" w:rsidRPr="00013950" w:rsidRDefault="00350493" w:rsidP="00350493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350493" w:rsidRDefault="00350493" w:rsidP="00350493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48</w:t>
            </w:r>
          </w:p>
        </w:tc>
      </w:tr>
      <w:tr w:rsidR="00350493" w:rsidRPr="00013950" w:rsidTr="00B64E2A">
        <w:tc>
          <w:tcPr>
            <w:tcW w:w="675" w:type="dxa"/>
            <w:vMerge/>
          </w:tcPr>
          <w:p w:rsidR="00350493" w:rsidRPr="00013950" w:rsidRDefault="00350493" w:rsidP="00350493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Cs w:val="28"/>
              </w:rPr>
            </w:pPr>
          </w:p>
        </w:tc>
        <w:tc>
          <w:tcPr>
            <w:tcW w:w="1985" w:type="dxa"/>
            <w:vMerge/>
          </w:tcPr>
          <w:p w:rsidR="00350493" w:rsidRPr="00261D1C" w:rsidRDefault="00350493" w:rsidP="00350493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</w:rPr>
            </w:pPr>
          </w:p>
        </w:tc>
        <w:tc>
          <w:tcPr>
            <w:tcW w:w="1559" w:type="dxa"/>
            <w:vMerge/>
          </w:tcPr>
          <w:p w:rsidR="00350493" w:rsidRPr="00013950" w:rsidRDefault="00350493" w:rsidP="00350493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50493" w:rsidRPr="00013950" w:rsidRDefault="00350493" w:rsidP="00350493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2025</w:t>
            </w:r>
            <w:r w:rsidRPr="00013950">
              <w:rPr>
                <w:rFonts w:eastAsia="Calibri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gridSpan w:val="2"/>
          </w:tcPr>
          <w:p w:rsidR="00350493" w:rsidRPr="00013950" w:rsidRDefault="00350493" w:rsidP="00350493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350493" w:rsidRPr="00013950" w:rsidRDefault="00350493" w:rsidP="00350493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50493" w:rsidRPr="00013950" w:rsidRDefault="00350493" w:rsidP="00350493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50493" w:rsidRPr="00013950" w:rsidRDefault="00350493" w:rsidP="00350493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350493" w:rsidRPr="00013950" w:rsidRDefault="00350493" w:rsidP="00350493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350493" w:rsidRPr="00013950" w:rsidRDefault="00350493" w:rsidP="00350493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350493" w:rsidRPr="00013950" w:rsidRDefault="00350493" w:rsidP="00350493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350493" w:rsidRDefault="00350493" w:rsidP="00350493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48</w:t>
            </w:r>
          </w:p>
        </w:tc>
      </w:tr>
      <w:tr w:rsidR="00350493" w:rsidRPr="00013950" w:rsidTr="00B64E2A">
        <w:tc>
          <w:tcPr>
            <w:tcW w:w="675" w:type="dxa"/>
            <w:vMerge/>
          </w:tcPr>
          <w:p w:rsidR="00350493" w:rsidRPr="00013950" w:rsidRDefault="00350493" w:rsidP="00350493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Cs w:val="28"/>
              </w:rPr>
            </w:pPr>
          </w:p>
        </w:tc>
        <w:tc>
          <w:tcPr>
            <w:tcW w:w="1985" w:type="dxa"/>
            <w:vMerge/>
          </w:tcPr>
          <w:p w:rsidR="00350493" w:rsidRPr="00261D1C" w:rsidRDefault="00350493" w:rsidP="00350493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</w:rPr>
            </w:pPr>
          </w:p>
        </w:tc>
        <w:tc>
          <w:tcPr>
            <w:tcW w:w="1559" w:type="dxa"/>
            <w:vMerge/>
          </w:tcPr>
          <w:p w:rsidR="00350493" w:rsidRPr="00013950" w:rsidRDefault="00350493" w:rsidP="00350493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50493" w:rsidRPr="00013950" w:rsidRDefault="00350493" w:rsidP="00350493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2026</w:t>
            </w:r>
            <w:r w:rsidRPr="00013950">
              <w:rPr>
                <w:rFonts w:eastAsia="Calibri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gridSpan w:val="2"/>
          </w:tcPr>
          <w:p w:rsidR="00350493" w:rsidRPr="00013950" w:rsidRDefault="00350493" w:rsidP="00350493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350493" w:rsidRPr="00013950" w:rsidRDefault="00350493" w:rsidP="00350493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50493" w:rsidRPr="00013950" w:rsidRDefault="00350493" w:rsidP="00350493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50493" w:rsidRPr="00013950" w:rsidRDefault="00350493" w:rsidP="00350493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350493" w:rsidRPr="00013950" w:rsidRDefault="00350493" w:rsidP="00350493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350493" w:rsidRPr="00013950" w:rsidRDefault="00350493" w:rsidP="00350493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350493" w:rsidRPr="00013950" w:rsidRDefault="00350493" w:rsidP="00350493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350493" w:rsidRDefault="00350493" w:rsidP="00350493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48</w:t>
            </w:r>
          </w:p>
        </w:tc>
      </w:tr>
      <w:tr w:rsidR="00AA33A4" w:rsidRPr="00013950" w:rsidTr="00B64E2A">
        <w:tc>
          <w:tcPr>
            <w:tcW w:w="675" w:type="dxa"/>
            <w:vMerge w:val="restart"/>
          </w:tcPr>
          <w:p w:rsidR="00AA33A4" w:rsidRPr="00013950" w:rsidRDefault="00AA33A4" w:rsidP="00350493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Cs w:val="28"/>
              </w:rPr>
            </w:pPr>
          </w:p>
        </w:tc>
        <w:tc>
          <w:tcPr>
            <w:tcW w:w="1985" w:type="dxa"/>
            <w:vMerge w:val="restart"/>
          </w:tcPr>
          <w:p w:rsidR="00AA33A4" w:rsidRPr="00AA33A4" w:rsidRDefault="00AA33A4" w:rsidP="00AA33A4">
            <w:pPr>
              <w:tabs>
                <w:tab w:val="left" w:pos="15876"/>
              </w:tabs>
              <w:ind w:right="111"/>
              <w:rPr>
                <w:rFonts w:eastAsia="Calibri" w:cs="Times New Roman"/>
                <w:b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Пр</w:t>
            </w:r>
            <w:r w:rsidRPr="00AA33A4">
              <w:rPr>
                <w:rFonts w:eastAsia="Calibri" w:cs="Times New Roman"/>
                <w:sz w:val="24"/>
                <w:szCs w:val="24"/>
              </w:rPr>
              <w:t>оведение семинаров, совещаний, консультаций, «круглых столов»  для предпринимателей района с представителям</w:t>
            </w:r>
            <w:r w:rsidRPr="00AA33A4">
              <w:rPr>
                <w:rFonts w:eastAsia="Calibri" w:cs="Times New Roman"/>
                <w:sz w:val="24"/>
                <w:szCs w:val="24"/>
              </w:rPr>
              <w:lastRenderedPageBreak/>
              <w:t>и министерств, ведомств, организаций, образующих инфраструктуру предпринимательской деятельности</w:t>
            </w:r>
          </w:p>
        </w:tc>
        <w:tc>
          <w:tcPr>
            <w:tcW w:w="1559" w:type="dxa"/>
            <w:vMerge w:val="restart"/>
          </w:tcPr>
          <w:p w:rsidR="00F57651" w:rsidRDefault="00F57651" w:rsidP="00F57651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lastRenderedPageBreak/>
              <w:t>отдел экономики;</w:t>
            </w:r>
          </w:p>
          <w:p w:rsidR="00F57651" w:rsidRPr="00F57651" w:rsidRDefault="00F57651" w:rsidP="00F57651">
            <w:pPr>
              <w:rPr>
                <w:rFonts w:eastAsia="Calibri" w:cs="Times New Roman"/>
                <w:sz w:val="22"/>
              </w:rPr>
            </w:pPr>
            <w:r w:rsidRPr="00F57651">
              <w:rPr>
                <w:rFonts w:eastAsia="Calibri" w:cs="Times New Roman"/>
                <w:sz w:val="22"/>
              </w:rPr>
              <w:t>отдел по управлению муниципальным имуществом;</w:t>
            </w:r>
          </w:p>
          <w:p w:rsidR="00F57651" w:rsidRPr="00F57651" w:rsidRDefault="00F57651" w:rsidP="00F57651">
            <w:pPr>
              <w:rPr>
                <w:rFonts w:eastAsia="Calibri" w:cs="Times New Roman"/>
                <w:sz w:val="22"/>
              </w:rPr>
            </w:pPr>
            <w:r w:rsidRPr="00F57651">
              <w:rPr>
                <w:rFonts w:eastAsia="Calibri" w:cs="Times New Roman"/>
                <w:sz w:val="22"/>
              </w:rPr>
              <w:t>- отдел по земельным отношениям;</w:t>
            </w:r>
          </w:p>
          <w:p w:rsidR="00AA33A4" w:rsidRPr="00013950" w:rsidRDefault="00F57651" w:rsidP="00F57651">
            <w:pPr>
              <w:rPr>
                <w:rFonts w:eastAsia="Calibri" w:cs="Times New Roman"/>
                <w:b/>
                <w:sz w:val="24"/>
                <w:szCs w:val="24"/>
              </w:rPr>
            </w:pPr>
            <w:r w:rsidRPr="00F57651">
              <w:rPr>
                <w:rFonts w:eastAsia="Calibri" w:cs="Times New Roman"/>
                <w:sz w:val="22"/>
              </w:rPr>
              <w:lastRenderedPageBreak/>
              <w:t xml:space="preserve">- отдел сельского хозяйства </w:t>
            </w:r>
          </w:p>
        </w:tc>
        <w:tc>
          <w:tcPr>
            <w:tcW w:w="1418" w:type="dxa"/>
          </w:tcPr>
          <w:p w:rsidR="00AA33A4" w:rsidRDefault="0023135D" w:rsidP="00350493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lastRenderedPageBreak/>
              <w:t>Отчетный год (базовый)</w:t>
            </w:r>
          </w:p>
        </w:tc>
        <w:tc>
          <w:tcPr>
            <w:tcW w:w="1134" w:type="dxa"/>
            <w:gridSpan w:val="2"/>
          </w:tcPr>
          <w:p w:rsidR="00AA33A4" w:rsidRPr="00013950" w:rsidRDefault="00AA33A4" w:rsidP="00350493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AA33A4" w:rsidRPr="00013950" w:rsidRDefault="00AA33A4" w:rsidP="00350493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AA33A4" w:rsidRPr="00013950" w:rsidRDefault="00AA33A4" w:rsidP="00350493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AA33A4" w:rsidRPr="00013950" w:rsidRDefault="00AA33A4" w:rsidP="00350493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AA33A4" w:rsidRPr="00013950" w:rsidRDefault="00AA33A4" w:rsidP="00350493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 w:val="restart"/>
          </w:tcPr>
          <w:p w:rsidR="00AA33A4" w:rsidRPr="00013950" w:rsidRDefault="00F57651" w:rsidP="00F57651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Количество проведенных</w:t>
            </w:r>
            <w:r w:rsidRPr="00AA33A4">
              <w:rPr>
                <w:rFonts w:eastAsia="Calibri" w:cs="Times New Roman"/>
                <w:sz w:val="24"/>
                <w:szCs w:val="24"/>
              </w:rPr>
              <w:t xml:space="preserve"> семинаров, совещаний, консультаций, «круглых столов»  для предпринимателей района с </w:t>
            </w:r>
            <w:r w:rsidRPr="00AA33A4">
              <w:rPr>
                <w:rFonts w:eastAsia="Calibri" w:cs="Times New Roman"/>
                <w:sz w:val="24"/>
                <w:szCs w:val="24"/>
              </w:rPr>
              <w:lastRenderedPageBreak/>
              <w:t>представителями министерств, ведомств, организаций, образующих инфраструктуру предпринимательской деятельности</w:t>
            </w:r>
          </w:p>
        </w:tc>
        <w:tc>
          <w:tcPr>
            <w:tcW w:w="851" w:type="dxa"/>
          </w:tcPr>
          <w:p w:rsidR="00AA33A4" w:rsidRPr="00013950" w:rsidRDefault="00AA33A4" w:rsidP="00350493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AA33A4" w:rsidRDefault="0023135D" w:rsidP="00350493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</w:t>
            </w:r>
          </w:p>
        </w:tc>
      </w:tr>
      <w:tr w:rsidR="0023135D" w:rsidRPr="00013950" w:rsidTr="00B64E2A">
        <w:tc>
          <w:tcPr>
            <w:tcW w:w="675" w:type="dxa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Cs w:val="28"/>
              </w:rPr>
            </w:pPr>
          </w:p>
        </w:tc>
        <w:tc>
          <w:tcPr>
            <w:tcW w:w="1985" w:type="dxa"/>
            <w:vMerge/>
          </w:tcPr>
          <w:p w:rsidR="0023135D" w:rsidRPr="00261D1C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</w:rPr>
            </w:pPr>
          </w:p>
        </w:tc>
        <w:tc>
          <w:tcPr>
            <w:tcW w:w="1559" w:type="dxa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2024</w:t>
            </w:r>
            <w:r w:rsidRPr="00013950">
              <w:rPr>
                <w:rFonts w:eastAsia="Calibri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23135D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</w:t>
            </w:r>
          </w:p>
        </w:tc>
      </w:tr>
      <w:tr w:rsidR="0023135D" w:rsidRPr="00013950" w:rsidTr="00B64E2A">
        <w:tc>
          <w:tcPr>
            <w:tcW w:w="675" w:type="dxa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Cs w:val="28"/>
              </w:rPr>
            </w:pPr>
          </w:p>
        </w:tc>
        <w:tc>
          <w:tcPr>
            <w:tcW w:w="1985" w:type="dxa"/>
            <w:vMerge/>
          </w:tcPr>
          <w:p w:rsidR="0023135D" w:rsidRPr="00261D1C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</w:rPr>
            </w:pPr>
          </w:p>
        </w:tc>
        <w:tc>
          <w:tcPr>
            <w:tcW w:w="1559" w:type="dxa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2025</w:t>
            </w:r>
            <w:r w:rsidRPr="00013950">
              <w:rPr>
                <w:rFonts w:eastAsia="Calibri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23135D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</w:t>
            </w:r>
          </w:p>
        </w:tc>
      </w:tr>
      <w:tr w:rsidR="0023135D" w:rsidRPr="00013950" w:rsidTr="00B64E2A">
        <w:tc>
          <w:tcPr>
            <w:tcW w:w="675" w:type="dxa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Cs w:val="28"/>
              </w:rPr>
            </w:pPr>
          </w:p>
        </w:tc>
        <w:tc>
          <w:tcPr>
            <w:tcW w:w="1985" w:type="dxa"/>
            <w:vMerge/>
          </w:tcPr>
          <w:p w:rsidR="0023135D" w:rsidRPr="00261D1C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</w:rPr>
            </w:pPr>
          </w:p>
        </w:tc>
        <w:tc>
          <w:tcPr>
            <w:tcW w:w="1559" w:type="dxa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23135D" w:rsidRDefault="0023135D" w:rsidP="0023135D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23135D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</w:t>
            </w:r>
          </w:p>
        </w:tc>
      </w:tr>
      <w:tr w:rsidR="0023135D" w:rsidRPr="00013950" w:rsidTr="004533BF">
        <w:tc>
          <w:tcPr>
            <w:tcW w:w="16126" w:type="dxa"/>
            <w:gridSpan w:val="16"/>
          </w:tcPr>
          <w:p w:rsidR="0023135D" w:rsidRPr="00A71AE4" w:rsidRDefault="0023135D" w:rsidP="0023135D">
            <w:pPr>
              <w:tabs>
                <w:tab w:val="left" w:pos="15876"/>
              </w:tabs>
              <w:ind w:right="111"/>
              <w:jc w:val="left"/>
              <w:rPr>
                <w:rFonts w:eastAsia="Calibri" w:cs="Times New Roman"/>
                <w:sz w:val="24"/>
                <w:szCs w:val="24"/>
              </w:rPr>
            </w:pPr>
            <w:r w:rsidRPr="00A71AE4">
              <w:rPr>
                <w:rFonts w:eastAsia="Calibri" w:cs="Times New Roman"/>
                <w:sz w:val="24"/>
                <w:szCs w:val="24"/>
              </w:rPr>
              <w:lastRenderedPageBreak/>
              <w:t>Задачи: «Имущественная  поддержка субъектов малого и среднего  предпринимательства»</w:t>
            </w:r>
          </w:p>
        </w:tc>
      </w:tr>
      <w:tr w:rsidR="0023135D" w:rsidRPr="00013950" w:rsidTr="00B64E2A">
        <w:tc>
          <w:tcPr>
            <w:tcW w:w="675" w:type="dxa"/>
            <w:vMerge w:val="restart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5.</w:t>
            </w:r>
          </w:p>
        </w:tc>
        <w:tc>
          <w:tcPr>
            <w:tcW w:w="1985" w:type="dxa"/>
            <w:vMerge w:val="restart"/>
          </w:tcPr>
          <w:p w:rsidR="0023135D" w:rsidRPr="00261D1C" w:rsidRDefault="0023135D" w:rsidP="0023135D">
            <w:pPr>
              <w:tabs>
                <w:tab w:val="left" w:pos="15876"/>
              </w:tabs>
              <w:ind w:right="111"/>
              <w:rPr>
                <w:rFonts w:eastAsia="Calibri" w:cs="Times New Roman"/>
                <w:b/>
              </w:rPr>
            </w:pPr>
            <w:r w:rsidRPr="00530060">
              <w:rPr>
                <w:sz w:val="24"/>
                <w:szCs w:val="24"/>
              </w:rPr>
              <w:t>Количество объектов, включенных в Перечень (нарастающим итогом)</w:t>
            </w:r>
          </w:p>
        </w:tc>
        <w:tc>
          <w:tcPr>
            <w:tcW w:w="1559" w:type="dxa"/>
            <w:vMerge w:val="restart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23135D" w:rsidRDefault="0023135D" w:rsidP="0023135D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Отчетный год (базовый)</w:t>
            </w:r>
          </w:p>
        </w:tc>
        <w:tc>
          <w:tcPr>
            <w:tcW w:w="1134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 w:val="restart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23135D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23135D" w:rsidRPr="00013950" w:rsidTr="00B64E2A">
        <w:tc>
          <w:tcPr>
            <w:tcW w:w="675" w:type="dxa"/>
            <w:vMerge/>
          </w:tcPr>
          <w:p w:rsidR="0023135D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Cs w:val="28"/>
              </w:rPr>
            </w:pPr>
          </w:p>
        </w:tc>
        <w:tc>
          <w:tcPr>
            <w:tcW w:w="1985" w:type="dxa"/>
            <w:vMerge/>
          </w:tcPr>
          <w:p w:rsidR="0023135D" w:rsidRPr="0053006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2024</w:t>
            </w:r>
            <w:r w:rsidRPr="00013950">
              <w:rPr>
                <w:rFonts w:eastAsia="Calibri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23135D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23135D" w:rsidRPr="00013950" w:rsidTr="00B64E2A">
        <w:tc>
          <w:tcPr>
            <w:tcW w:w="675" w:type="dxa"/>
            <w:vMerge/>
          </w:tcPr>
          <w:p w:rsidR="0023135D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Cs w:val="28"/>
              </w:rPr>
            </w:pPr>
          </w:p>
        </w:tc>
        <w:tc>
          <w:tcPr>
            <w:tcW w:w="1985" w:type="dxa"/>
            <w:vMerge/>
          </w:tcPr>
          <w:p w:rsidR="0023135D" w:rsidRPr="0053006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2025</w:t>
            </w:r>
            <w:r w:rsidRPr="00013950">
              <w:rPr>
                <w:rFonts w:eastAsia="Calibri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23135D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23135D" w:rsidRPr="00013950" w:rsidTr="000274B4">
        <w:trPr>
          <w:trHeight w:val="318"/>
        </w:trPr>
        <w:tc>
          <w:tcPr>
            <w:tcW w:w="675" w:type="dxa"/>
            <w:vMerge/>
          </w:tcPr>
          <w:p w:rsidR="0023135D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Cs w:val="28"/>
              </w:rPr>
            </w:pPr>
          </w:p>
        </w:tc>
        <w:tc>
          <w:tcPr>
            <w:tcW w:w="1985" w:type="dxa"/>
            <w:vMerge/>
          </w:tcPr>
          <w:p w:rsidR="0023135D" w:rsidRPr="0053006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2026</w:t>
            </w:r>
            <w:r w:rsidRPr="00013950">
              <w:rPr>
                <w:rFonts w:eastAsia="Calibri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23135D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23135D" w:rsidRPr="00013950" w:rsidTr="00B64E2A">
        <w:tc>
          <w:tcPr>
            <w:tcW w:w="675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6.</w:t>
            </w:r>
          </w:p>
        </w:tc>
        <w:tc>
          <w:tcPr>
            <w:tcW w:w="1985" w:type="dxa"/>
            <w:vMerge w:val="restart"/>
          </w:tcPr>
          <w:p w:rsidR="0023135D" w:rsidRPr="00261D1C" w:rsidRDefault="0023135D" w:rsidP="0023135D">
            <w:pPr>
              <w:tabs>
                <w:tab w:val="left" w:pos="15876"/>
              </w:tabs>
              <w:ind w:right="111"/>
              <w:jc w:val="left"/>
              <w:rPr>
                <w:rFonts w:eastAsia="Calibri" w:cs="Times New Roman"/>
                <w:b/>
              </w:rPr>
            </w:pPr>
            <w:r w:rsidRPr="00530060">
              <w:rPr>
                <w:sz w:val="24"/>
                <w:szCs w:val="24"/>
              </w:rPr>
              <w:t>Количество субъектов малого и среднего предпринимательства, которым оказана имущественная поддержка (нарастающим итогом)</w:t>
            </w:r>
          </w:p>
        </w:tc>
        <w:tc>
          <w:tcPr>
            <w:tcW w:w="1559" w:type="dxa"/>
            <w:vMerge w:val="restart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23135D" w:rsidRDefault="0023135D" w:rsidP="0023135D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Отчетный год (базовый)</w:t>
            </w:r>
          </w:p>
        </w:tc>
        <w:tc>
          <w:tcPr>
            <w:tcW w:w="1134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 w:val="restart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23135D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0</w:t>
            </w:r>
          </w:p>
        </w:tc>
      </w:tr>
      <w:tr w:rsidR="0023135D" w:rsidRPr="00013950" w:rsidTr="00B64E2A">
        <w:tc>
          <w:tcPr>
            <w:tcW w:w="675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Cs w:val="28"/>
              </w:rPr>
            </w:pPr>
          </w:p>
        </w:tc>
        <w:tc>
          <w:tcPr>
            <w:tcW w:w="1985" w:type="dxa"/>
            <w:vMerge/>
          </w:tcPr>
          <w:p w:rsidR="0023135D" w:rsidRPr="00261D1C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</w:rPr>
            </w:pPr>
          </w:p>
        </w:tc>
        <w:tc>
          <w:tcPr>
            <w:tcW w:w="1559" w:type="dxa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2024</w:t>
            </w:r>
            <w:r w:rsidRPr="00013950">
              <w:rPr>
                <w:rFonts w:eastAsia="Calibri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23135D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</w:t>
            </w:r>
          </w:p>
        </w:tc>
      </w:tr>
      <w:tr w:rsidR="0023135D" w:rsidRPr="00013950" w:rsidTr="00B64E2A">
        <w:tc>
          <w:tcPr>
            <w:tcW w:w="675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Cs w:val="28"/>
              </w:rPr>
            </w:pPr>
          </w:p>
        </w:tc>
        <w:tc>
          <w:tcPr>
            <w:tcW w:w="1985" w:type="dxa"/>
            <w:vMerge/>
          </w:tcPr>
          <w:p w:rsidR="0023135D" w:rsidRPr="00261D1C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</w:rPr>
            </w:pPr>
          </w:p>
        </w:tc>
        <w:tc>
          <w:tcPr>
            <w:tcW w:w="1559" w:type="dxa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2025</w:t>
            </w:r>
            <w:r w:rsidRPr="00013950">
              <w:rPr>
                <w:rFonts w:eastAsia="Calibri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23135D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</w:t>
            </w:r>
          </w:p>
        </w:tc>
      </w:tr>
      <w:tr w:rsidR="0023135D" w:rsidRPr="00013950" w:rsidTr="00B64E2A">
        <w:tc>
          <w:tcPr>
            <w:tcW w:w="675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Cs w:val="28"/>
              </w:rPr>
            </w:pPr>
          </w:p>
        </w:tc>
        <w:tc>
          <w:tcPr>
            <w:tcW w:w="1985" w:type="dxa"/>
            <w:vMerge/>
          </w:tcPr>
          <w:p w:rsidR="0023135D" w:rsidRPr="00261D1C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</w:rPr>
            </w:pPr>
          </w:p>
        </w:tc>
        <w:tc>
          <w:tcPr>
            <w:tcW w:w="1559" w:type="dxa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2026</w:t>
            </w:r>
            <w:r w:rsidRPr="00013950">
              <w:rPr>
                <w:rFonts w:eastAsia="Calibri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23135D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</w:t>
            </w:r>
          </w:p>
        </w:tc>
      </w:tr>
      <w:tr w:rsidR="0023135D" w:rsidRPr="00013950" w:rsidTr="00B64E2A">
        <w:tc>
          <w:tcPr>
            <w:tcW w:w="16126" w:type="dxa"/>
            <w:gridSpan w:val="16"/>
          </w:tcPr>
          <w:p w:rsidR="0023135D" w:rsidRPr="00261D1C" w:rsidRDefault="0023135D" w:rsidP="0023135D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2"/>
              </w:rPr>
            </w:pPr>
            <w:r w:rsidRPr="00261D1C">
              <w:rPr>
                <w:rFonts w:eastAsia="Calibri" w:cs="Times New Roman"/>
                <w:sz w:val="22"/>
              </w:rPr>
              <w:t>Задача: Формирование положительного имиджа предпринимателя района.</w:t>
            </w:r>
          </w:p>
        </w:tc>
      </w:tr>
      <w:tr w:rsidR="0023135D" w:rsidRPr="00013950" w:rsidTr="00B64E2A">
        <w:tc>
          <w:tcPr>
            <w:tcW w:w="675" w:type="dxa"/>
            <w:vMerge w:val="restart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7.</w:t>
            </w:r>
          </w:p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23135D" w:rsidRPr="00350493" w:rsidRDefault="0023135D" w:rsidP="0023135D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350493">
              <w:rPr>
                <w:rFonts w:eastAsia="Calibri" w:cs="Times New Roman"/>
                <w:sz w:val="24"/>
                <w:szCs w:val="24"/>
              </w:rPr>
              <w:t xml:space="preserve">Выдвижение кандидатов для участия в областных конкурсах для </w:t>
            </w:r>
            <w:r w:rsidRPr="00350493">
              <w:rPr>
                <w:rFonts w:eastAsia="Calibri" w:cs="Times New Roman"/>
                <w:sz w:val="24"/>
                <w:szCs w:val="24"/>
              </w:rPr>
              <w:lastRenderedPageBreak/>
              <w:t>субъектов малого и среднего предпринимательства</w:t>
            </w:r>
          </w:p>
        </w:tc>
        <w:tc>
          <w:tcPr>
            <w:tcW w:w="1559" w:type="dxa"/>
            <w:vMerge w:val="restart"/>
          </w:tcPr>
          <w:p w:rsidR="0023135D" w:rsidRPr="00350493" w:rsidRDefault="0023135D" w:rsidP="0023135D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350493">
              <w:rPr>
                <w:rFonts w:eastAsia="Calibri" w:cs="Times New Roman"/>
                <w:sz w:val="24"/>
                <w:szCs w:val="24"/>
              </w:rPr>
              <w:lastRenderedPageBreak/>
              <w:t xml:space="preserve">отдел экономики, налоговой политики и закупок для </w:t>
            </w:r>
            <w:r w:rsidRPr="00350493">
              <w:rPr>
                <w:rFonts w:eastAsia="Calibri" w:cs="Times New Roman"/>
                <w:sz w:val="24"/>
                <w:szCs w:val="24"/>
              </w:rPr>
              <w:lastRenderedPageBreak/>
              <w:t>муниципальных  нужд администрации района</w:t>
            </w:r>
          </w:p>
        </w:tc>
        <w:tc>
          <w:tcPr>
            <w:tcW w:w="1418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4"/>
                <w:szCs w:val="24"/>
              </w:rPr>
            </w:pPr>
            <w:r w:rsidRPr="00013950">
              <w:rPr>
                <w:rFonts w:eastAsia="Calibri" w:cs="Times New Roman"/>
                <w:sz w:val="24"/>
                <w:szCs w:val="24"/>
              </w:rPr>
              <w:lastRenderedPageBreak/>
              <w:t>Отчетный год (базовый)</w:t>
            </w:r>
          </w:p>
        </w:tc>
        <w:tc>
          <w:tcPr>
            <w:tcW w:w="1134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4"/>
                <w:szCs w:val="24"/>
              </w:rPr>
            </w:pPr>
            <w:r w:rsidRPr="00013950">
              <w:rPr>
                <w:rFonts w:eastAsia="Calibri" w:cs="Times New Roman"/>
                <w:sz w:val="24"/>
                <w:szCs w:val="24"/>
              </w:rPr>
              <w:t>Количество предпринимателей</w:t>
            </w:r>
          </w:p>
        </w:tc>
        <w:tc>
          <w:tcPr>
            <w:tcW w:w="851" w:type="dxa"/>
            <w:vMerge w:val="restart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013950">
              <w:rPr>
                <w:rFonts w:eastAsia="Calibri" w:cs="Times New Roman"/>
                <w:sz w:val="24"/>
                <w:szCs w:val="24"/>
              </w:rPr>
              <w:t>ед.</w:t>
            </w:r>
          </w:p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</w:t>
            </w:r>
          </w:p>
        </w:tc>
      </w:tr>
      <w:tr w:rsidR="0023135D" w:rsidRPr="00013950" w:rsidTr="00700FB9">
        <w:trPr>
          <w:trHeight w:val="394"/>
        </w:trPr>
        <w:tc>
          <w:tcPr>
            <w:tcW w:w="675" w:type="dxa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23135D" w:rsidRPr="00013950" w:rsidRDefault="0023135D" w:rsidP="0023135D">
            <w:pPr>
              <w:autoSpaceDE w:val="0"/>
              <w:autoSpaceDN w:val="0"/>
              <w:adjustRightInd w:val="0"/>
              <w:rPr>
                <w:rFonts w:eastAsia="Calibri" w:cs="Times New Roman"/>
              </w:rPr>
            </w:pPr>
          </w:p>
        </w:tc>
        <w:tc>
          <w:tcPr>
            <w:tcW w:w="1559" w:type="dxa"/>
            <w:vMerge/>
          </w:tcPr>
          <w:p w:rsidR="0023135D" w:rsidRPr="00013950" w:rsidRDefault="0023135D" w:rsidP="0023135D">
            <w:pPr>
              <w:autoSpaceDE w:val="0"/>
              <w:autoSpaceDN w:val="0"/>
              <w:adjustRightInd w:val="0"/>
              <w:rPr>
                <w:rFonts w:eastAsia="Calibri" w:cs="Times New Roman"/>
              </w:rPr>
            </w:pPr>
          </w:p>
        </w:tc>
        <w:tc>
          <w:tcPr>
            <w:tcW w:w="1418" w:type="dxa"/>
          </w:tcPr>
          <w:p w:rsidR="0023135D" w:rsidRPr="00864635" w:rsidRDefault="0023135D" w:rsidP="0023135D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2024</w:t>
            </w:r>
            <w:r w:rsidRPr="00864635">
              <w:rPr>
                <w:rFonts w:eastAsia="Calibri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Cs w:val="28"/>
              </w:rPr>
            </w:pPr>
          </w:p>
        </w:tc>
        <w:tc>
          <w:tcPr>
            <w:tcW w:w="851" w:type="dxa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</w:t>
            </w:r>
          </w:p>
        </w:tc>
      </w:tr>
      <w:tr w:rsidR="0023135D" w:rsidRPr="00013950" w:rsidTr="00B64E2A">
        <w:tc>
          <w:tcPr>
            <w:tcW w:w="675" w:type="dxa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23135D" w:rsidRPr="00013950" w:rsidRDefault="0023135D" w:rsidP="0023135D">
            <w:pPr>
              <w:autoSpaceDE w:val="0"/>
              <w:autoSpaceDN w:val="0"/>
              <w:adjustRightInd w:val="0"/>
              <w:rPr>
                <w:rFonts w:eastAsia="Calibri" w:cs="Times New Roman"/>
              </w:rPr>
            </w:pPr>
          </w:p>
        </w:tc>
        <w:tc>
          <w:tcPr>
            <w:tcW w:w="1559" w:type="dxa"/>
            <w:vMerge/>
          </w:tcPr>
          <w:p w:rsidR="0023135D" w:rsidRPr="00013950" w:rsidRDefault="0023135D" w:rsidP="0023135D">
            <w:pPr>
              <w:autoSpaceDE w:val="0"/>
              <w:autoSpaceDN w:val="0"/>
              <w:adjustRightInd w:val="0"/>
              <w:rPr>
                <w:rFonts w:eastAsia="Calibri" w:cs="Times New Roman"/>
              </w:rPr>
            </w:pPr>
          </w:p>
        </w:tc>
        <w:tc>
          <w:tcPr>
            <w:tcW w:w="1418" w:type="dxa"/>
          </w:tcPr>
          <w:p w:rsidR="0023135D" w:rsidRPr="00864635" w:rsidRDefault="0023135D" w:rsidP="0023135D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2025</w:t>
            </w:r>
            <w:r w:rsidRPr="00864635">
              <w:rPr>
                <w:rFonts w:eastAsia="Calibri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Cs w:val="28"/>
              </w:rPr>
            </w:pPr>
          </w:p>
        </w:tc>
        <w:tc>
          <w:tcPr>
            <w:tcW w:w="851" w:type="dxa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</w:t>
            </w:r>
          </w:p>
        </w:tc>
      </w:tr>
      <w:tr w:rsidR="0023135D" w:rsidRPr="00013950" w:rsidTr="00B64E2A">
        <w:trPr>
          <w:trHeight w:val="799"/>
        </w:trPr>
        <w:tc>
          <w:tcPr>
            <w:tcW w:w="675" w:type="dxa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23135D" w:rsidRPr="00013950" w:rsidRDefault="0023135D" w:rsidP="0023135D">
            <w:pPr>
              <w:autoSpaceDE w:val="0"/>
              <w:autoSpaceDN w:val="0"/>
              <w:adjustRightInd w:val="0"/>
              <w:rPr>
                <w:rFonts w:eastAsia="Calibri" w:cs="Times New Roman"/>
              </w:rPr>
            </w:pPr>
          </w:p>
        </w:tc>
        <w:tc>
          <w:tcPr>
            <w:tcW w:w="1559" w:type="dxa"/>
            <w:vMerge/>
          </w:tcPr>
          <w:p w:rsidR="0023135D" w:rsidRPr="00013950" w:rsidRDefault="0023135D" w:rsidP="0023135D">
            <w:pPr>
              <w:autoSpaceDE w:val="0"/>
              <w:autoSpaceDN w:val="0"/>
              <w:adjustRightInd w:val="0"/>
              <w:rPr>
                <w:rFonts w:eastAsia="Calibri" w:cs="Times New Roman"/>
              </w:rPr>
            </w:pPr>
          </w:p>
        </w:tc>
        <w:tc>
          <w:tcPr>
            <w:tcW w:w="1418" w:type="dxa"/>
          </w:tcPr>
          <w:p w:rsidR="0023135D" w:rsidRPr="00864635" w:rsidRDefault="0023135D" w:rsidP="0023135D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2026</w:t>
            </w:r>
            <w:r w:rsidRPr="00864635">
              <w:rPr>
                <w:rFonts w:eastAsia="Calibri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Cs w:val="28"/>
              </w:rPr>
            </w:pPr>
          </w:p>
        </w:tc>
        <w:tc>
          <w:tcPr>
            <w:tcW w:w="851" w:type="dxa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Cs w:val="28"/>
              </w:rPr>
            </w:pPr>
          </w:p>
        </w:tc>
        <w:tc>
          <w:tcPr>
            <w:tcW w:w="1417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</w:t>
            </w:r>
          </w:p>
        </w:tc>
      </w:tr>
      <w:tr w:rsidR="0023135D" w:rsidRPr="00013950" w:rsidTr="00B64E2A">
        <w:tc>
          <w:tcPr>
            <w:tcW w:w="675" w:type="dxa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23135D" w:rsidRPr="00013950" w:rsidRDefault="0023135D" w:rsidP="0023135D">
            <w:pPr>
              <w:autoSpaceDE w:val="0"/>
              <w:autoSpaceDN w:val="0"/>
              <w:adjustRightInd w:val="0"/>
              <w:rPr>
                <w:rFonts w:eastAsia="Calibri" w:cs="Times New Roman"/>
              </w:rPr>
            </w:pPr>
          </w:p>
        </w:tc>
        <w:tc>
          <w:tcPr>
            <w:tcW w:w="1559" w:type="dxa"/>
            <w:vMerge/>
          </w:tcPr>
          <w:p w:rsidR="0023135D" w:rsidRPr="00013950" w:rsidRDefault="0023135D" w:rsidP="0023135D">
            <w:pPr>
              <w:autoSpaceDE w:val="0"/>
              <w:autoSpaceDN w:val="0"/>
              <w:adjustRightInd w:val="0"/>
              <w:rPr>
                <w:rFonts w:eastAsia="Calibri" w:cs="Times New Roman"/>
              </w:rPr>
            </w:pPr>
          </w:p>
        </w:tc>
        <w:tc>
          <w:tcPr>
            <w:tcW w:w="1418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rPr>
                <w:rFonts w:eastAsia="Calibri" w:cs="Times New Roman"/>
              </w:rPr>
            </w:pPr>
          </w:p>
        </w:tc>
        <w:tc>
          <w:tcPr>
            <w:tcW w:w="1134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Cs w:val="28"/>
              </w:rPr>
            </w:pPr>
          </w:p>
        </w:tc>
        <w:tc>
          <w:tcPr>
            <w:tcW w:w="851" w:type="dxa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23135D" w:rsidRPr="00013950" w:rsidTr="00B64E2A">
        <w:tc>
          <w:tcPr>
            <w:tcW w:w="675" w:type="dxa"/>
            <w:vMerge w:val="restart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8.</w:t>
            </w:r>
          </w:p>
        </w:tc>
        <w:tc>
          <w:tcPr>
            <w:tcW w:w="1985" w:type="dxa"/>
            <w:vMerge w:val="restart"/>
          </w:tcPr>
          <w:p w:rsidR="0023135D" w:rsidRPr="00350493" w:rsidRDefault="0023135D" w:rsidP="0023135D">
            <w:pPr>
              <w:suppressAutoHyphens/>
              <w:spacing w:line="235" w:lineRule="auto"/>
              <w:ind w:left="135" w:hanging="135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Проведение</w:t>
            </w:r>
            <w:r w:rsidRPr="0035049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заседаний  координационного Совета в области развития  малого и среднего предпринимательства при главе администрации МО района  (далее – Совет),  и иных мероприятий, направленных на поддержку и развитие предпринимательства на территории муниципального образования  не менее 8;</w:t>
            </w:r>
          </w:p>
          <w:p w:rsidR="0023135D" w:rsidRPr="00350493" w:rsidRDefault="0023135D" w:rsidP="0023135D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23135D" w:rsidRPr="00013950" w:rsidRDefault="0023135D" w:rsidP="0023135D">
            <w:pPr>
              <w:autoSpaceDE w:val="0"/>
              <w:autoSpaceDN w:val="0"/>
              <w:adjustRightInd w:val="0"/>
              <w:rPr>
                <w:rFonts w:eastAsia="Calibri" w:cs="Times New Roman"/>
              </w:rPr>
            </w:pPr>
            <w:r w:rsidRPr="00350493">
              <w:rPr>
                <w:rFonts w:eastAsia="Calibri" w:cs="Times New Roman"/>
                <w:sz w:val="24"/>
                <w:szCs w:val="24"/>
              </w:rPr>
              <w:t>отдел экономики, налоговой политики и закупок для муниципальных  нужд администрации района</w:t>
            </w:r>
          </w:p>
        </w:tc>
        <w:tc>
          <w:tcPr>
            <w:tcW w:w="1418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4"/>
                <w:szCs w:val="24"/>
              </w:rPr>
            </w:pPr>
            <w:r w:rsidRPr="00013950">
              <w:rPr>
                <w:rFonts w:eastAsia="Calibri" w:cs="Times New Roman"/>
                <w:sz w:val="24"/>
                <w:szCs w:val="24"/>
              </w:rPr>
              <w:t>Отчетный год (базовый)</w:t>
            </w:r>
          </w:p>
        </w:tc>
        <w:tc>
          <w:tcPr>
            <w:tcW w:w="1134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23135D" w:rsidRPr="00350493" w:rsidRDefault="0023135D" w:rsidP="0023135D">
            <w:pPr>
              <w:suppressAutoHyphens/>
              <w:spacing w:line="235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проведенных </w:t>
            </w:r>
            <w:r w:rsidRPr="00350493">
              <w:rPr>
                <w:rFonts w:eastAsia="Times New Roman" w:cs="Times New Roman"/>
                <w:sz w:val="24"/>
                <w:szCs w:val="24"/>
                <w:lang w:eastAsia="ru-RU"/>
              </w:rPr>
              <w:t>заседаний  координационного Совета в области развития  малого и среднего предпринимательства при главе администрации МО района  (далее – Совет),  и иных мероприятий, направленных на поддержку и развитие предпринимательства на территории муниципального образования;</w:t>
            </w:r>
          </w:p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Cs w:val="28"/>
              </w:rPr>
            </w:pPr>
          </w:p>
        </w:tc>
        <w:tc>
          <w:tcPr>
            <w:tcW w:w="851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3135D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</w:p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4</w:t>
            </w:r>
          </w:p>
        </w:tc>
      </w:tr>
      <w:tr w:rsidR="0023135D" w:rsidRPr="00013950" w:rsidTr="00B64E2A">
        <w:tc>
          <w:tcPr>
            <w:tcW w:w="675" w:type="dxa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23135D" w:rsidRPr="00350493" w:rsidRDefault="0023135D" w:rsidP="0023135D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3135D" w:rsidRPr="00013950" w:rsidRDefault="0023135D" w:rsidP="0023135D">
            <w:pPr>
              <w:autoSpaceDE w:val="0"/>
              <w:autoSpaceDN w:val="0"/>
              <w:adjustRightInd w:val="0"/>
              <w:rPr>
                <w:rFonts w:eastAsia="Calibri" w:cs="Times New Roman"/>
              </w:rPr>
            </w:pPr>
          </w:p>
        </w:tc>
        <w:tc>
          <w:tcPr>
            <w:tcW w:w="1418" w:type="dxa"/>
          </w:tcPr>
          <w:p w:rsidR="0023135D" w:rsidRPr="00864635" w:rsidRDefault="0023135D" w:rsidP="0023135D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2024</w:t>
            </w:r>
            <w:r w:rsidRPr="00864635">
              <w:rPr>
                <w:rFonts w:eastAsia="Calibri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Cs w:val="28"/>
              </w:rPr>
            </w:pPr>
          </w:p>
        </w:tc>
        <w:tc>
          <w:tcPr>
            <w:tcW w:w="851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3135D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5</w:t>
            </w:r>
          </w:p>
        </w:tc>
      </w:tr>
      <w:tr w:rsidR="0023135D" w:rsidRPr="00013950" w:rsidTr="00B64E2A">
        <w:tc>
          <w:tcPr>
            <w:tcW w:w="675" w:type="dxa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23135D" w:rsidRPr="00013950" w:rsidRDefault="0023135D" w:rsidP="0023135D">
            <w:pPr>
              <w:autoSpaceDE w:val="0"/>
              <w:autoSpaceDN w:val="0"/>
              <w:adjustRightInd w:val="0"/>
              <w:rPr>
                <w:rFonts w:eastAsia="Calibri" w:cs="Times New Roman"/>
              </w:rPr>
            </w:pPr>
          </w:p>
        </w:tc>
        <w:tc>
          <w:tcPr>
            <w:tcW w:w="1559" w:type="dxa"/>
            <w:vMerge/>
          </w:tcPr>
          <w:p w:rsidR="0023135D" w:rsidRPr="00013950" w:rsidRDefault="0023135D" w:rsidP="0023135D">
            <w:pPr>
              <w:autoSpaceDE w:val="0"/>
              <w:autoSpaceDN w:val="0"/>
              <w:adjustRightInd w:val="0"/>
              <w:rPr>
                <w:rFonts w:eastAsia="Calibri" w:cs="Times New Roman"/>
              </w:rPr>
            </w:pPr>
          </w:p>
        </w:tc>
        <w:tc>
          <w:tcPr>
            <w:tcW w:w="1418" w:type="dxa"/>
          </w:tcPr>
          <w:p w:rsidR="0023135D" w:rsidRPr="00864635" w:rsidRDefault="0023135D" w:rsidP="0023135D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2025</w:t>
            </w:r>
            <w:r w:rsidRPr="00864635">
              <w:rPr>
                <w:rFonts w:eastAsia="Calibri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Cs w:val="28"/>
              </w:rPr>
            </w:pPr>
          </w:p>
        </w:tc>
        <w:tc>
          <w:tcPr>
            <w:tcW w:w="851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5</w:t>
            </w:r>
          </w:p>
        </w:tc>
      </w:tr>
      <w:tr w:rsidR="0023135D" w:rsidRPr="00013950" w:rsidTr="00B64E2A">
        <w:tc>
          <w:tcPr>
            <w:tcW w:w="675" w:type="dxa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23135D" w:rsidRPr="00013950" w:rsidRDefault="0023135D" w:rsidP="0023135D">
            <w:pPr>
              <w:autoSpaceDE w:val="0"/>
              <w:autoSpaceDN w:val="0"/>
              <w:adjustRightInd w:val="0"/>
              <w:rPr>
                <w:rFonts w:eastAsia="Calibri" w:cs="Times New Roman"/>
              </w:rPr>
            </w:pPr>
          </w:p>
        </w:tc>
        <w:tc>
          <w:tcPr>
            <w:tcW w:w="1559" w:type="dxa"/>
            <w:vMerge/>
          </w:tcPr>
          <w:p w:rsidR="0023135D" w:rsidRPr="00013950" w:rsidRDefault="0023135D" w:rsidP="0023135D">
            <w:pPr>
              <w:autoSpaceDE w:val="0"/>
              <w:autoSpaceDN w:val="0"/>
              <w:adjustRightInd w:val="0"/>
              <w:rPr>
                <w:rFonts w:eastAsia="Calibri" w:cs="Times New Roman"/>
              </w:rPr>
            </w:pPr>
          </w:p>
        </w:tc>
        <w:tc>
          <w:tcPr>
            <w:tcW w:w="1418" w:type="dxa"/>
          </w:tcPr>
          <w:p w:rsidR="0023135D" w:rsidRPr="00864635" w:rsidRDefault="0023135D" w:rsidP="0023135D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2026</w:t>
            </w:r>
            <w:r w:rsidRPr="00864635">
              <w:rPr>
                <w:rFonts w:eastAsia="Calibri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Cs w:val="28"/>
              </w:rPr>
            </w:pPr>
          </w:p>
        </w:tc>
        <w:tc>
          <w:tcPr>
            <w:tcW w:w="851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5</w:t>
            </w:r>
          </w:p>
        </w:tc>
      </w:tr>
      <w:tr w:rsidR="0023135D" w:rsidRPr="00013950" w:rsidTr="00B64E2A">
        <w:trPr>
          <w:trHeight w:val="342"/>
        </w:trPr>
        <w:tc>
          <w:tcPr>
            <w:tcW w:w="16126" w:type="dxa"/>
            <w:gridSpan w:val="16"/>
          </w:tcPr>
          <w:p w:rsidR="0023135D" w:rsidRPr="00013950" w:rsidRDefault="0023135D" w:rsidP="0023135D">
            <w:pPr>
              <w:ind w:right="-1"/>
              <w:rPr>
                <w:rFonts w:eastAsia="Calibri" w:cs="Times New Roman"/>
                <w:b/>
                <w:szCs w:val="28"/>
              </w:rPr>
            </w:pPr>
            <w:r w:rsidRPr="00013950">
              <w:rPr>
                <w:rFonts w:eastAsia="Calibri" w:cs="Times New Roman"/>
                <w:sz w:val="24"/>
                <w:szCs w:val="24"/>
              </w:rPr>
              <w:t>Задача:  Обеспечение конкурентоспособности субъектов малого и среднего предпринимательства</w:t>
            </w:r>
          </w:p>
        </w:tc>
      </w:tr>
      <w:tr w:rsidR="0023135D" w:rsidRPr="00013950" w:rsidTr="00B64E2A">
        <w:tc>
          <w:tcPr>
            <w:tcW w:w="675" w:type="dxa"/>
            <w:vMerge w:val="restart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9.</w:t>
            </w:r>
          </w:p>
        </w:tc>
        <w:tc>
          <w:tcPr>
            <w:tcW w:w="1985" w:type="dxa"/>
            <w:vMerge w:val="restart"/>
          </w:tcPr>
          <w:p w:rsidR="0023135D" w:rsidRPr="00013950" w:rsidRDefault="0023135D" w:rsidP="0023135D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013950">
              <w:rPr>
                <w:rFonts w:eastAsia="Calibri" w:cs="Times New Roman"/>
                <w:sz w:val="24"/>
                <w:szCs w:val="24"/>
              </w:rPr>
              <w:t>Организация и проведение ярмарок</w:t>
            </w:r>
          </w:p>
          <w:p w:rsidR="0023135D" w:rsidRPr="00013950" w:rsidRDefault="0023135D" w:rsidP="0023135D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013950">
              <w:rPr>
                <w:rFonts w:eastAsia="Calibri" w:cs="Times New Roman"/>
                <w:sz w:val="24"/>
                <w:szCs w:val="24"/>
              </w:rPr>
              <w:t xml:space="preserve">на территории  </w:t>
            </w:r>
            <w:r w:rsidRPr="00013950">
              <w:rPr>
                <w:rFonts w:eastAsia="Calibri" w:cs="Times New Roman"/>
                <w:sz w:val="24"/>
                <w:szCs w:val="24"/>
              </w:rPr>
              <w:lastRenderedPageBreak/>
              <w:t>Аркадакского</w:t>
            </w:r>
          </w:p>
          <w:p w:rsidR="0023135D" w:rsidRPr="00013950" w:rsidRDefault="0023135D" w:rsidP="0023135D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4"/>
                <w:szCs w:val="24"/>
              </w:rPr>
            </w:pPr>
            <w:r w:rsidRPr="00013950">
              <w:rPr>
                <w:rFonts w:eastAsia="Calibri" w:cs="Times New Roman"/>
                <w:sz w:val="24"/>
                <w:szCs w:val="24"/>
              </w:rPr>
              <w:t>муниципального района</w:t>
            </w:r>
          </w:p>
        </w:tc>
        <w:tc>
          <w:tcPr>
            <w:tcW w:w="1559" w:type="dxa"/>
            <w:vMerge w:val="restart"/>
          </w:tcPr>
          <w:p w:rsidR="0023135D" w:rsidRPr="00013950" w:rsidRDefault="0023135D" w:rsidP="0023135D">
            <w:pPr>
              <w:autoSpaceDE w:val="0"/>
              <w:autoSpaceDN w:val="0"/>
              <w:adjustRightInd w:val="0"/>
              <w:rPr>
                <w:rFonts w:eastAsia="Calibri" w:cs="Times New Roman"/>
                <w:sz w:val="20"/>
                <w:szCs w:val="20"/>
              </w:rPr>
            </w:pPr>
            <w:r w:rsidRPr="00013950">
              <w:rPr>
                <w:rFonts w:eastAsia="Calibri" w:cs="Times New Roman"/>
                <w:sz w:val="20"/>
                <w:szCs w:val="20"/>
              </w:rPr>
              <w:lastRenderedPageBreak/>
              <w:t xml:space="preserve">отдел экономики, налоговой политики и </w:t>
            </w:r>
            <w:r w:rsidRPr="00013950">
              <w:rPr>
                <w:rFonts w:eastAsia="Calibri" w:cs="Times New Roman"/>
                <w:sz w:val="20"/>
                <w:szCs w:val="20"/>
              </w:rPr>
              <w:lastRenderedPageBreak/>
              <w:t>закупок для муниципальных нужд администрации МО Аркадакского района</w:t>
            </w:r>
          </w:p>
        </w:tc>
        <w:tc>
          <w:tcPr>
            <w:tcW w:w="1418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4"/>
                <w:szCs w:val="24"/>
              </w:rPr>
            </w:pPr>
            <w:r w:rsidRPr="00013950">
              <w:rPr>
                <w:rFonts w:eastAsia="Calibri" w:cs="Times New Roman"/>
                <w:sz w:val="24"/>
                <w:szCs w:val="24"/>
              </w:rPr>
              <w:lastRenderedPageBreak/>
              <w:t>Отчетный год (базовый)</w:t>
            </w:r>
          </w:p>
        </w:tc>
        <w:tc>
          <w:tcPr>
            <w:tcW w:w="1134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0"/>
                <w:szCs w:val="20"/>
              </w:rPr>
            </w:pPr>
            <w:r w:rsidRPr="00013950">
              <w:rPr>
                <w:rFonts w:eastAsia="Calibri" w:cs="Times New Roman"/>
                <w:sz w:val="20"/>
                <w:szCs w:val="20"/>
              </w:rPr>
              <w:t>Количество бесплатных торговых мест, предоставляем</w:t>
            </w:r>
            <w:r w:rsidRPr="00013950">
              <w:rPr>
                <w:rFonts w:eastAsia="Calibri" w:cs="Times New Roman"/>
                <w:sz w:val="20"/>
                <w:szCs w:val="20"/>
              </w:rPr>
              <w:lastRenderedPageBreak/>
              <w:t>ых субъектам малого и среднего предпринимательства</w:t>
            </w:r>
          </w:p>
        </w:tc>
        <w:tc>
          <w:tcPr>
            <w:tcW w:w="851" w:type="dxa"/>
            <w:vMerge w:val="restart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013950">
              <w:rPr>
                <w:rFonts w:eastAsia="Calibri" w:cs="Times New Roman"/>
                <w:sz w:val="24"/>
                <w:szCs w:val="24"/>
              </w:rPr>
              <w:lastRenderedPageBreak/>
              <w:t>ед.</w:t>
            </w:r>
          </w:p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013950">
              <w:rPr>
                <w:rFonts w:eastAsia="Calibri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013950">
              <w:rPr>
                <w:rFonts w:eastAsia="Calibri" w:cs="Times New Roman"/>
                <w:sz w:val="24"/>
                <w:szCs w:val="24"/>
              </w:rPr>
              <w:t>12</w:t>
            </w:r>
          </w:p>
        </w:tc>
      </w:tr>
      <w:tr w:rsidR="0023135D" w:rsidRPr="00013950" w:rsidTr="00B64E2A">
        <w:tc>
          <w:tcPr>
            <w:tcW w:w="675" w:type="dxa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3135D" w:rsidRPr="00013950" w:rsidRDefault="0023135D" w:rsidP="0023135D">
            <w:pPr>
              <w:autoSpaceDE w:val="0"/>
              <w:autoSpaceDN w:val="0"/>
              <w:adjustRightInd w:val="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3135D" w:rsidRPr="00CC05A5" w:rsidRDefault="0023135D" w:rsidP="0023135D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4"/>
                <w:szCs w:val="24"/>
              </w:rPr>
            </w:pPr>
            <w:r w:rsidRPr="00CC05A5">
              <w:rPr>
                <w:rFonts w:eastAsia="Calibri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013950">
              <w:rPr>
                <w:rFonts w:eastAsia="Calibri" w:cs="Times New Roman"/>
                <w:sz w:val="24"/>
                <w:szCs w:val="24"/>
              </w:rPr>
              <w:t>12</w:t>
            </w:r>
          </w:p>
        </w:tc>
      </w:tr>
      <w:tr w:rsidR="0023135D" w:rsidRPr="00013950" w:rsidTr="00B64E2A">
        <w:tc>
          <w:tcPr>
            <w:tcW w:w="675" w:type="dxa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3135D" w:rsidRPr="00013950" w:rsidRDefault="0023135D" w:rsidP="0023135D">
            <w:pPr>
              <w:autoSpaceDE w:val="0"/>
              <w:autoSpaceDN w:val="0"/>
              <w:adjustRightInd w:val="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3135D" w:rsidRPr="00CC05A5" w:rsidRDefault="0023135D" w:rsidP="0023135D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4"/>
                <w:szCs w:val="24"/>
              </w:rPr>
            </w:pPr>
            <w:r w:rsidRPr="00CC05A5">
              <w:rPr>
                <w:rFonts w:eastAsia="Calibri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013950">
              <w:rPr>
                <w:rFonts w:eastAsia="Calibri" w:cs="Times New Roman"/>
                <w:sz w:val="24"/>
                <w:szCs w:val="24"/>
              </w:rPr>
              <w:t>12</w:t>
            </w:r>
          </w:p>
        </w:tc>
      </w:tr>
      <w:tr w:rsidR="0023135D" w:rsidRPr="00013950" w:rsidTr="00B64E2A">
        <w:tc>
          <w:tcPr>
            <w:tcW w:w="675" w:type="dxa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3135D" w:rsidRPr="00013950" w:rsidRDefault="0023135D" w:rsidP="0023135D">
            <w:pPr>
              <w:autoSpaceDE w:val="0"/>
              <w:autoSpaceDN w:val="0"/>
              <w:adjustRightInd w:val="0"/>
              <w:rPr>
                <w:rFonts w:eastAsia="Calibri" w:cs="Times New Roman"/>
              </w:rPr>
            </w:pPr>
          </w:p>
        </w:tc>
        <w:tc>
          <w:tcPr>
            <w:tcW w:w="1418" w:type="dxa"/>
          </w:tcPr>
          <w:p w:rsidR="0023135D" w:rsidRPr="00CC05A5" w:rsidRDefault="0023135D" w:rsidP="0023135D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4"/>
                <w:szCs w:val="24"/>
              </w:rPr>
            </w:pPr>
            <w:r w:rsidRPr="00CC05A5">
              <w:rPr>
                <w:rFonts w:eastAsia="Calibri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Cs w:val="28"/>
              </w:rPr>
            </w:pPr>
          </w:p>
        </w:tc>
        <w:tc>
          <w:tcPr>
            <w:tcW w:w="851" w:type="dxa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Cs w:val="28"/>
              </w:rPr>
            </w:pPr>
          </w:p>
        </w:tc>
        <w:tc>
          <w:tcPr>
            <w:tcW w:w="1417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013950">
              <w:rPr>
                <w:rFonts w:eastAsia="Calibri" w:cs="Times New Roman"/>
                <w:sz w:val="24"/>
                <w:szCs w:val="24"/>
              </w:rPr>
              <w:t>12</w:t>
            </w:r>
          </w:p>
        </w:tc>
      </w:tr>
      <w:tr w:rsidR="0023135D" w:rsidRPr="00013950" w:rsidTr="00B64E2A">
        <w:tc>
          <w:tcPr>
            <w:tcW w:w="675" w:type="dxa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3135D" w:rsidRPr="00013950" w:rsidRDefault="0023135D" w:rsidP="0023135D">
            <w:pPr>
              <w:autoSpaceDE w:val="0"/>
              <w:autoSpaceDN w:val="0"/>
              <w:adjustRightInd w:val="0"/>
              <w:rPr>
                <w:rFonts w:eastAsia="Calibri" w:cs="Times New Roman"/>
              </w:rPr>
            </w:pPr>
          </w:p>
        </w:tc>
        <w:tc>
          <w:tcPr>
            <w:tcW w:w="1418" w:type="dxa"/>
          </w:tcPr>
          <w:p w:rsidR="0023135D" w:rsidRPr="00CC05A5" w:rsidRDefault="0023135D" w:rsidP="0023135D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Cs w:val="28"/>
              </w:rPr>
            </w:pPr>
          </w:p>
        </w:tc>
        <w:tc>
          <w:tcPr>
            <w:tcW w:w="851" w:type="dxa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23135D" w:rsidRPr="00013950" w:rsidTr="00B64E2A">
        <w:trPr>
          <w:trHeight w:val="1792"/>
        </w:trPr>
        <w:tc>
          <w:tcPr>
            <w:tcW w:w="675" w:type="dxa"/>
            <w:vMerge w:val="restart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10.</w:t>
            </w:r>
          </w:p>
        </w:tc>
        <w:tc>
          <w:tcPr>
            <w:tcW w:w="1985" w:type="dxa"/>
            <w:vMerge w:val="restart"/>
          </w:tcPr>
          <w:p w:rsidR="0023135D" w:rsidRPr="00245F4B" w:rsidRDefault="0023135D" w:rsidP="0023135D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245F4B">
              <w:rPr>
                <w:rFonts w:eastAsia="Calibri" w:cs="Times New Roman"/>
                <w:sz w:val="24"/>
                <w:szCs w:val="24"/>
              </w:rPr>
              <w:t>Приоритетная возможность</w:t>
            </w:r>
          </w:p>
          <w:p w:rsidR="0023135D" w:rsidRPr="00245F4B" w:rsidRDefault="0023135D" w:rsidP="0023135D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245F4B">
              <w:rPr>
                <w:rFonts w:eastAsia="Calibri" w:cs="Times New Roman"/>
                <w:sz w:val="24"/>
                <w:szCs w:val="24"/>
              </w:rPr>
              <w:t>участия субъектов малого и</w:t>
            </w:r>
          </w:p>
          <w:p w:rsidR="0023135D" w:rsidRPr="00245F4B" w:rsidRDefault="0023135D" w:rsidP="0023135D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245F4B">
              <w:rPr>
                <w:rFonts w:eastAsia="Calibri" w:cs="Times New Roman"/>
                <w:sz w:val="24"/>
                <w:szCs w:val="24"/>
              </w:rPr>
              <w:t xml:space="preserve">среднего предпринимательства </w:t>
            </w:r>
            <w:proofErr w:type="gramStart"/>
            <w:r w:rsidRPr="00245F4B">
              <w:rPr>
                <w:rFonts w:eastAsia="Calibri" w:cs="Times New Roman"/>
                <w:sz w:val="24"/>
                <w:szCs w:val="24"/>
              </w:rPr>
              <w:t>в</w:t>
            </w:r>
            <w:proofErr w:type="gramEnd"/>
          </w:p>
          <w:p w:rsidR="0023135D" w:rsidRPr="00245F4B" w:rsidRDefault="0023135D" w:rsidP="0023135D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245F4B">
              <w:rPr>
                <w:rFonts w:eastAsia="Calibri" w:cs="Times New Roman"/>
                <w:sz w:val="24"/>
                <w:szCs w:val="24"/>
              </w:rPr>
              <w:t>процедуре осуществления закупок</w:t>
            </w:r>
          </w:p>
          <w:p w:rsidR="0023135D" w:rsidRPr="00245F4B" w:rsidRDefault="0023135D" w:rsidP="0023135D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245F4B">
              <w:rPr>
                <w:rFonts w:eastAsia="Calibri" w:cs="Times New Roman"/>
                <w:sz w:val="24"/>
                <w:szCs w:val="24"/>
              </w:rPr>
              <w:t>для</w:t>
            </w:r>
          </w:p>
          <w:p w:rsidR="0023135D" w:rsidRPr="00013950" w:rsidRDefault="0023135D" w:rsidP="0023135D">
            <w:pPr>
              <w:autoSpaceDE w:val="0"/>
              <w:autoSpaceDN w:val="0"/>
              <w:adjustRightInd w:val="0"/>
              <w:rPr>
                <w:rFonts w:eastAsia="Calibri" w:cs="Times New Roman"/>
              </w:rPr>
            </w:pPr>
            <w:r>
              <w:rPr>
                <w:rFonts w:eastAsia="Calibri" w:cs="Times New Roman"/>
                <w:sz w:val="24"/>
                <w:szCs w:val="24"/>
              </w:rPr>
              <w:t>муниципальных нужд (не менее 25</w:t>
            </w:r>
            <w:r w:rsidRPr="00245F4B">
              <w:rPr>
                <w:rFonts w:eastAsia="Calibri" w:cs="Times New Roman"/>
                <w:sz w:val="24"/>
                <w:szCs w:val="24"/>
              </w:rPr>
              <w:t>%)</w:t>
            </w:r>
          </w:p>
        </w:tc>
        <w:tc>
          <w:tcPr>
            <w:tcW w:w="1559" w:type="dxa"/>
            <w:vMerge w:val="restart"/>
          </w:tcPr>
          <w:p w:rsidR="0023135D" w:rsidRPr="00F5724E" w:rsidRDefault="0023135D" w:rsidP="0023135D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F5724E">
              <w:rPr>
                <w:rFonts w:eastAsia="Calibri" w:cs="Times New Roman"/>
                <w:sz w:val="24"/>
                <w:szCs w:val="24"/>
              </w:rPr>
              <w:t>Муниципальные</w:t>
            </w:r>
          </w:p>
          <w:p w:rsidR="0023135D" w:rsidRPr="00013950" w:rsidRDefault="0023135D" w:rsidP="0023135D">
            <w:pPr>
              <w:autoSpaceDE w:val="0"/>
              <w:autoSpaceDN w:val="0"/>
              <w:adjustRightInd w:val="0"/>
              <w:rPr>
                <w:rFonts w:eastAsia="Calibri" w:cs="Times New Roman"/>
              </w:rPr>
            </w:pPr>
            <w:r w:rsidRPr="00F5724E">
              <w:rPr>
                <w:rFonts w:eastAsia="Calibri" w:cs="Times New Roman"/>
                <w:sz w:val="24"/>
                <w:szCs w:val="24"/>
              </w:rPr>
              <w:t>заказчики</w:t>
            </w:r>
          </w:p>
        </w:tc>
        <w:tc>
          <w:tcPr>
            <w:tcW w:w="1418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4"/>
                <w:szCs w:val="24"/>
              </w:rPr>
            </w:pPr>
            <w:r w:rsidRPr="00013950">
              <w:rPr>
                <w:rFonts w:eastAsia="Calibri" w:cs="Times New Roman"/>
                <w:sz w:val="24"/>
                <w:szCs w:val="24"/>
              </w:rPr>
              <w:t>Отчетный год (базовый)</w:t>
            </w:r>
          </w:p>
        </w:tc>
        <w:tc>
          <w:tcPr>
            <w:tcW w:w="1134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0"/>
                <w:szCs w:val="20"/>
              </w:rPr>
            </w:pPr>
            <w:r w:rsidRPr="00013950">
              <w:rPr>
                <w:rFonts w:eastAsia="Calibri" w:cs="Times New Roman"/>
                <w:sz w:val="20"/>
                <w:szCs w:val="20"/>
              </w:rPr>
              <w:t>Доля закупок у субъектов малого и среднего предпринимательства от общего объема закупок</w:t>
            </w:r>
          </w:p>
        </w:tc>
        <w:tc>
          <w:tcPr>
            <w:tcW w:w="851" w:type="dxa"/>
            <w:vMerge w:val="restart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013950">
              <w:rPr>
                <w:rFonts w:eastAsia="Calibri" w:cs="Times New Roman"/>
                <w:sz w:val="24"/>
                <w:szCs w:val="24"/>
              </w:rPr>
              <w:t>%</w:t>
            </w:r>
          </w:p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23135D" w:rsidRPr="00013950" w:rsidTr="00B64E2A">
        <w:tc>
          <w:tcPr>
            <w:tcW w:w="675" w:type="dxa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23135D" w:rsidRPr="00013950" w:rsidRDefault="0023135D" w:rsidP="0023135D">
            <w:pPr>
              <w:autoSpaceDE w:val="0"/>
              <w:autoSpaceDN w:val="0"/>
              <w:adjustRightInd w:val="0"/>
              <w:rPr>
                <w:rFonts w:eastAsia="Calibri" w:cs="Times New Roman"/>
              </w:rPr>
            </w:pPr>
          </w:p>
        </w:tc>
        <w:tc>
          <w:tcPr>
            <w:tcW w:w="1559" w:type="dxa"/>
            <w:vMerge/>
          </w:tcPr>
          <w:p w:rsidR="0023135D" w:rsidRPr="00013950" w:rsidRDefault="0023135D" w:rsidP="0023135D">
            <w:pPr>
              <w:autoSpaceDE w:val="0"/>
              <w:autoSpaceDN w:val="0"/>
              <w:adjustRightInd w:val="0"/>
              <w:rPr>
                <w:rFonts w:eastAsia="Calibri" w:cs="Times New Roman"/>
              </w:rPr>
            </w:pPr>
          </w:p>
        </w:tc>
        <w:tc>
          <w:tcPr>
            <w:tcW w:w="1418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2024</w:t>
            </w:r>
            <w:r w:rsidRPr="00013950">
              <w:rPr>
                <w:rFonts w:eastAsia="Calibri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25</w:t>
            </w:r>
          </w:p>
        </w:tc>
      </w:tr>
      <w:tr w:rsidR="0023135D" w:rsidRPr="00013950" w:rsidTr="00B64E2A">
        <w:tc>
          <w:tcPr>
            <w:tcW w:w="675" w:type="dxa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23135D" w:rsidRPr="00013950" w:rsidRDefault="0023135D" w:rsidP="0023135D">
            <w:pPr>
              <w:autoSpaceDE w:val="0"/>
              <w:autoSpaceDN w:val="0"/>
              <w:adjustRightInd w:val="0"/>
              <w:rPr>
                <w:rFonts w:eastAsia="Calibri" w:cs="Times New Roman"/>
              </w:rPr>
            </w:pPr>
          </w:p>
        </w:tc>
        <w:tc>
          <w:tcPr>
            <w:tcW w:w="1559" w:type="dxa"/>
            <w:vMerge/>
          </w:tcPr>
          <w:p w:rsidR="0023135D" w:rsidRPr="00013950" w:rsidRDefault="0023135D" w:rsidP="0023135D">
            <w:pPr>
              <w:autoSpaceDE w:val="0"/>
              <w:autoSpaceDN w:val="0"/>
              <w:adjustRightInd w:val="0"/>
              <w:rPr>
                <w:rFonts w:eastAsia="Calibri" w:cs="Times New Roman"/>
              </w:rPr>
            </w:pPr>
          </w:p>
        </w:tc>
        <w:tc>
          <w:tcPr>
            <w:tcW w:w="1418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2025</w:t>
            </w:r>
            <w:r w:rsidRPr="00013950">
              <w:rPr>
                <w:rFonts w:eastAsia="Calibri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25</w:t>
            </w:r>
          </w:p>
        </w:tc>
      </w:tr>
      <w:tr w:rsidR="0023135D" w:rsidRPr="00013950" w:rsidTr="00B64E2A">
        <w:tc>
          <w:tcPr>
            <w:tcW w:w="675" w:type="dxa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23135D" w:rsidRPr="00013950" w:rsidRDefault="0023135D" w:rsidP="0023135D">
            <w:pPr>
              <w:autoSpaceDE w:val="0"/>
              <w:autoSpaceDN w:val="0"/>
              <w:adjustRightInd w:val="0"/>
              <w:rPr>
                <w:rFonts w:eastAsia="Calibri" w:cs="Times New Roman"/>
              </w:rPr>
            </w:pPr>
          </w:p>
        </w:tc>
        <w:tc>
          <w:tcPr>
            <w:tcW w:w="1559" w:type="dxa"/>
            <w:vMerge/>
          </w:tcPr>
          <w:p w:rsidR="0023135D" w:rsidRPr="00013950" w:rsidRDefault="0023135D" w:rsidP="0023135D">
            <w:pPr>
              <w:autoSpaceDE w:val="0"/>
              <w:autoSpaceDN w:val="0"/>
              <w:adjustRightInd w:val="0"/>
              <w:rPr>
                <w:rFonts w:eastAsia="Calibri" w:cs="Times New Roman"/>
              </w:rPr>
            </w:pPr>
          </w:p>
        </w:tc>
        <w:tc>
          <w:tcPr>
            <w:tcW w:w="1418" w:type="dxa"/>
          </w:tcPr>
          <w:p w:rsidR="0023135D" w:rsidRPr="00CC05A5" w:rsidRDefault="0023135D" w:rsidP="0023135D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2026</w:t>
            </w:r>
            <w:r w:rsidRPr="00CC05A5">
              <w:rPr>
                <w:rFonts w:eastAsia="Calibri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  <w:r w:rsidRPr="00013950">
              <w:rPr>
                <w:rFonts w:eastAsia="Calibri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Cs w:val="28"/>
              </w:rPr>
            </w:pPr>
          </w:p>
        </w:tc>
        <w:tc>
          <w:tcPr>
            <w:tcW w:w="1417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25</w:t>
            </w:r>
          </w:p>
        </w:tc>
      </w:tr>
      <w:tr w:rsidR="0023135D" w:rsidRPr="00013950" w:rsidTr="00B64E2A">
        <w:tc>
          <w:tcPr>
            <w:tcW w:w="675" w:type="dxa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23135D" w:rsidRPr="00013950" w:rsidRDefault="0023135D" w:rsidP="0023135D">
            <w:pPr>
              <w:autoSpaceDE w:val="0"/>
              <w:autoSpaceDN w:val="0"/>
              <w:adjustRightInd w:val="0"/>
              <w:rPr>
                <w:rFonts w:eastAsia="Calibri" w:cs="Times New Roman"/>
              </w:rPr>
            </w:pPr>
          </w:p>
        </w:tc>
        <w:tc>
          <w:tcPr>
            <w:tcW w:w="1559" w:type="dxa"/>
            <w:vMerge/>
          </w:tcPr>
          <w:p w:rsidR="0023135D" w:rsidRPr="00013950" w:rsidRDefault="0023135D" w:rsidP="0023135D">
            <w:pPr>
              <w:autoSpaceDE w:val="0"/>
              <w:autoSpaceDN w:val="0"/>
              <w:adjustRightInd w:val="0"/>
              <w:rPr>
                <w:rFonts w:eastAsia="Calibri" w:cs="Times New Roman"/>
              </w:rPr>
            </w:pPr>
          </w:p>
        </w:tc>
        <w:tc>
          <w:tcPr>
            <w:tcW w:w="1418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rPr>
                <w:rFonts w:eastAsia="Calibri" w:cs="Times New Roman"/>
              </w:rPr>
            </w:pPr>
          </w:p>
        </w:tc>
        <w:tc>
          <w:tcPr>
            <w:tcW w:w="1134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Cs w:val="28"/>
              </w:rPr>
            </w:pPr>
          </w:p>
        </w:tc>
        <w:tc>
          <w:tcPr>
            <w:tcW w:w="1417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23135D" w:rsidRPr="00013950" w:rsidTr="00B64E2A">
        <w:tc>
          <w:tcPr>
            <w:tcW w:w="675" w:type="dxa"/>
            <w:vMerge w:val="restart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11.</w:t>
            </w:r>
          </w:p>
        </w:tc>
        <w:tc>
          <w:tcPr>
            <w:tcW w:w="1985" w:type="dxa"/>
            <w:vMerge w:val="restart"/>
          </w:tcPr>
          <w:p w:rsidR="0023135D" w:rsidRPr="00AA33A4" w:rsidRDefault="0023135D" w:rsidP="0023135D">
            <w:pPr>
              <w:tabs>
                <w:tab w:val="left" w:pos="993"/>
              </w:tabs>
              <w:suppressAutoHyphens/>
              <w:spacing w:line="245" w:lineRule="auto"/>
              <w:ind w:hanging="10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A33A4">
              <w:rPr>
                <w:rFonts w:eastAsia="Times New Roman" w:cs="Times New Roman"/>
                <w:sz w:val="24"/>
                <w:szCs w:val="24"/>
                <w:lang w:eastAsia="ru-RU"/>
              </w:rPr>
              <w:t>Добавление адресных ориентиров в схему размещения нестационарных торговых объектов.</w:t>
            </w:r>
          </w:p>
          <w:p w:rsidR="0023135D" w:rsidRPr="00AA33A4" w:rsidRDefault="0023135D" w:rsidP="0023135D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23135D" w:rsidRPr="00AA33A4" w:rsidRDefault="0023135D" w:rsidP="0023135D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3135D" w:rsidRPr="00AA33A4" w:rsidRDefault="0023135D" w:rsidP="0023135D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4"/>
                <w:szCs w:val="24"/>
              </w:rPr>
            </w:pPr>
            <w:r w:rsidRPr="00AA33A4">
              <w:rPr>
                <w:rFonts w:eastAsia="Calibri" w:cs="Times New Roman"/>
                <w:sz w:val="24"/>
                <w:szCs w:val="24"/>
              </w:rPr>
              <w:t>Отчетный год (базовый)</w:t>
            </w:r>
          </w:p>
        </w:tc>
        <w:tc>
          <w:tcPr>
            <w:tcW w:w="1134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23135D" w:rsidRPr="00AA33A4" w:rsidRDefault="0023135D" w:rsidP="0023135D">
            <w:pPr>
              <w:tabs>
                <w:tab w:val="left" w:pos="993"/>
              </w:tabs>
              <w:suppressAutoHyphens/>
              <w:spacing w:line="245" w:lineRule="auto"/>
              <w:ind w:hanging="10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Количество </w:t>
            </w:r>
            <w:r w:rsidRPr="00AA33A4">
              <w:rPr>
                <w:rFonts w:eastAsia="Times New Roman" w:cs="Times New Roman"/>
                <w:sz w:val="24"/>
                <w:szCs w:val="24"/>
                <w:lang w:eastAsia="ru-RU"/>
              </w:rPr>
              <w:t>адресных ориентиров в схему размещения нестационарных торговых объектов.</w:t>
            </w:r>
          </w:p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Cs w:val="28"/>
              </w:rPr>
            </w:pPr>
          </w:p>
        </w:tc>
        <w:tc>
          <w:tcPr>
            <w:tcW w:w="1417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</w:t>
            </w:r>
          </w:p>
        </w:tc>
      </w:tr>
      <w:tr w:rsidR="0023135D" w:rsidRPr="00013950" w:rsidTr="00B64E2A">
        <w:tc>
          <w:tcPr>
            <w:tcW w:w="675" w:type="dxa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23135D" w:rsidRPr="00AA33A4" w:rsidRDefault="0023135D" w:rsidP="0023135D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3135D" w:rsidRPr="00AA33A4" w:rsidRDefault="0023135D" w:rsidP="0023135D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3135D" w:rsidRPr="00AA33A4" w:rsidRDefault="0023135D" w:rsidP="0023135D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4"/>
                <w:szCs w:val="24"/>
              </w:rPr>
            </w:pPr>
            <w:r w:rsidRPr="00AA33A4">
              <w:rPr>
                <w:rFonts w:eastAsia="Calibri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Cs w:val="28"/>
              </w:rPr>
            </w:pPr>
          </w:p>
        </w:tc>
        <w:tc>
          <w:tcPr>
            <w:tcW w:w="1417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</w:t>
            </w:r>
          </w:p>
        </w:tc>
      </w:tr>
      <w:tr w:rsidR="0023135D" w:rsidRPr="00013950" w:rsidTr="00B64E2A">
        <w:tc>
          <w:tcPr>
            <w:tcW w:w="675" w:type="dxa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23135D" w:rsidRPr="00AA33A4" w:rsidRDefault="0023135D" w:rsidP="0023135D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3135D" w:rsidRPr="00AA33A4" w:rsidRDefault="0023135D" w:rsidP="0023135D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3135D" w:rsidRPr="00AA33A4" w:rsidRDefault="0023135D" w:rsidP="0023135D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4"/>
                <w:szCs w:val="24"/>
              </w:rPr>
            </w:pPr>
            <w:r w:rsidRPr="00AA33A4">
              <w:rPr>
                <w:rFonts w:eastAsia="Calibri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Cs w:val="28"/>
              </w:rPr>
            </w:pPr>
          </w:p>
        </w:tc>
        <w:tc>
          <w:tcPr>
            <w:tcW w:w="1417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</w:t>
            </w:r>
          </w:p>
        </w:tc>
      </w:tr>
      <w:tr w:rsidR="0023135D" w:rsidRPr="00013950" w:rsidTr="00B64E2A">
        <w:tc>
          <w:tcPr>
            <w:tcW w:w="675" w:type="dxa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23135D" w:rsidRPr="00AA33A4" w:rsidRDefault="0023135D" w:rsidP="0023135D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3135D" w:rsidRPr="00AA33A4" w:rsidRDefault="0023135D" w:rsidP="0023135D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3135D" w:rsidRPr="00AA33A4" w:rsidRDefault="0023135D" w:rsidP="0023135D">
            <w:pPr>
              <w:tabs>
                <w:tab w:val="left" w:pos="15876"/>
              </w:tabs>
              <w:ind w:right="111"/>
              <w:rPr>
                <w:rFonts w:eastAsia="Calibri" w:cs="Times New Roman"/>
                <w:sz w:val="24"/>
                <w:szCs w:val="24"/>
              </w:rPr>
            </w:pPr>
            <w:r w:rsidRPr="00AA33A4">
              <w:rPr>
                <w:rFonts w:eastAsia="Calibri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Cs w:val="28"/>
              </w:rPr>
            </w:pPr>
          </w:p>
        </w:tc>
        <w:tc>
          <w:tcPr>
            <w:tcW w:w="1417" w:type="dxa"/>
          </w:tcPr>
          <w:p w:rsidR="0023135D" w:rsidRPr="00013950" w:rsidRDefault="0023135D" w:rsidP="0023135D">
            <w:pPr>
              <w:tabs>
                <w:tab w:val="left" w:pos="15876"/>
              </w:tabs>
              <w:ind w:right="111"/>
              <w:jc w:val="right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</w:t>
            </w:r>
          </w:p>
        </w:tc>
      </w:tr>
    </w:tbl>
    <w:p w:rsidR="00013950" w:rsidRPr="00CC05A5" w:rsidRDefault="00013950" w:rsidP="00013950">
      <w:pPr>
        <w:ind w:right="-1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3950" w:rsidRPr="00CC05A5" w:rsidRDefault="00013950" w:rsidP="00013950">
      <w:pPr>
        <w:tabs>
          <w:tab w:val="left" w:pos="15876"/>
        </w:tabs>
        <w:ind w:right="111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3950" w:rsidRPr="009D10C2" w:rsidRDefault="00013950" w:rsidP="00EE1E20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D10C2">
        <w:rPr>
          <w:rFonts w:ascii="Times New Roman" w:eastAsia="Calibri" w:hAnsi="Times New Roman" w:cs="Times New Roman"/>
          <w:b/>
          <w:sz w:val="28"/>
          <w:szCs w:val="28"/>
        </w:rPr>
        <w:t xml:space="preserve">Верно: </w:t>
      </w:r>
    </w:p>
    <w:p w:rsidR="00B40317" w:rsidRPr="009D10C2" w:rsidRDefault="009A2546" w:rsidP="00EE1E20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D10C2">
        <w:rPr>
          <w:rFonts w:ascii="Times New Roman" w:eastAsia="Calibri" w:hAnsi="Times New Roman" w:cs="Times New Roman"/>
          <w:b/>
          <w:sz w:val="28"/>
          <w:szCs w:val="28"/>
        </w:rPr>
        <w:t xml:space="preserve">Управляющий делами </w:t>
      </w:r>
      <w:r w:rsidR="00B40317" w:rsidRPr="009D1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7C424B" w:rsidRPr="009D10C2" w:rsidRDefault="007C424B" w:rsidP="00EE1E20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D10C2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B40317" w:rsidRPr="009D10C2">
        <w:rPr>
          <w:rFonts w:ascii="Times New Roman" w:eastAsia="Calibri" w:hAnsi="Times New Roman" w:cs="Times New Roman"/>
          <w:b/>
          <w:sz w:val="28"/>
          <w:szCs w:val="28"/>
        </w:rPr>
        <w:t>дминистрации</w:t>
      </w:r>
      <w:r w:rsidRPr="009D1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40317" w:rsidRPr="009D10C2">
        <w:rPr>
          <w:rFonts w:ascii="Times New Roman" w:eastAsia="Calibri" w:hAnsi="Times New Roman" w:cs="Times New Roman"/>
          <w:b/>
          <w:sz w:val="28"/>
          <w:szCs w:val="28"/>
        </w:rPr>
        <w:t xml:space="preserve"> МО</w:t>
      </w:r>
      <w:r w:rsidRPr="009D1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40317" w:rsidRPr="009D10C2">
        <w:rPr>
          <w:rFonts w:ascii="Times New Roman" w:eastAsia="Calibri" w:hAnsi="Times New Roman" w:cs="Times New Roman"/>
          <w:b/>
          <w:sz w:val="28"/>
          <w:szCs w:val="28"/>
        </w:rPr>
        <w:t>Аркадакского</w:t>
      </w:r>
      <w:r w:rsidRPr="009D1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9D10C2" w:rsidRPr="009D10C2" w:rsidRDefault="007C424B" w:rsidP="00EE1E20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D10C2">
        <w:rPr>
          <w:rFonts w:ascii="Times New Roman" w:eastAsia="Calibri" w:hAnsi="Times New Roman" w:cs="Times New Roman"/>
          <w:b/>
          <w:sz w:val="28"/>
          <w:szCs w:val="28"/>
        </w:rPr>
        <w:t>м</w:t>
      </w:r>
      <w:r w:rsidR="00B40317" w:rsidRPr="009D10C2">
        <w:rPr>
          <w:rFonts w:ascii="Times New Roman" w:eastAsia="Calibri" w:hAnsi="Times New Roman" w:cs="Times New Roman"/>
          <w:b/>
          <w:sz w:val="28"/>
          <w:szCs w:val="28"/>
        </w:rPr>
        <w:t>униципального</w:t>
      </w:r>
    </w:p>
    <w:p w:rsidR="00B40317" w:rsidRPr="009D10C2" w:rsidRDefault="009D10C2" w:rsidP="00EE1E20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  <w:sectPr w:rsidR="00B40317" w:rsidRPr="009D10C2" w:rsidSect="00B64E2A">
          <w:footnotePr>
            <w:pos w:val="beneathText"/>
          </w:footnotePr>
          <w:pgSz w:w="16838" w:h="11906" w:orient="landscape"/>
          <w:pgMar w:top="284" w:right="284" w:bottom="851" w:left="567" w:header="720" w:footer="267" w:gutter="0"/>
          <w:cols w:space="720"/>
          <w:docGrid w:linePitch="381"/>
        </w:sectPr>
      </w:pPr>
      <w:r w:rsidRPr="009D1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A2546" w:rsidRPr="009D10C2">
        <w:rPr>
          <w:rFonts w:ascii="Times New Roman" w:eastAsia="Calibri" w:hAnsi="Times New Roman" w:cs="Times New Roman"/>
          <w:b/>
          <w:sz w:val="28"/>
          <w:szCs w:val="28"/>
        </w:rPr>
        <w:t>района</w:t>
      </w:r>
      <w:r w:rsidR="007C424B" w:rsidRPr="009D1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D10C2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Д.И. Давыдов</w:t>
      </w:r>
    </w:p>
    <w:p w:rsidR="00CE1DD9" w:rsidRDefault="00CE1DD9" w:rsidP="00EE1E20">
      <w:pPr>
        <w:ind w:left="5040"/>
        <w:jc w:val="both"/>
      </w:pPr>
    </w:p>
    <w:sectPr w:rsidR="00CE1DD9" w:rsidSect="00EE1E20">
      <w:footnotePr>
        <w:pos w:val="beneathText"/>
      </w:footnotePr>
      <w:pgSz w:w="11906" w:h="16838"/>
      <w:pgMar w:top="284" w:right="425" w:bottom="284" w:left="851" w:header="720" w:footer="2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1F2" w:rsidRDefault="008B01F2" w:rsidP="00013950">
      <w:r>
        <w:separator/>
      </w:r>
    </w:p>
  </w:endnote>
  <w:endnote w:type="continuationSeparator" w:id="0">
    <w:p w:rsidR="008B01F2" w:rsidRDefault="008B01F2" w:rsidP="00013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1F2" w:rsidRDefault="008B01F2" w:rsidP="00013950">
      <w:r>
        <w:separator/>
      </w:r>
    </w:p>
  </w:footnote>
  <w:footnote w:type="continuationSeparator" w:id="0">
    <w:p w:rsidR="008B01F2" w:rsidRDefault="008B01F2" w:rsidP="00013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8788F"/>
    <w:multiLevelType w:val="hybridMultilevel"/>
    <w:tmpl w:val="9092A3A6"/>
    <w:lvl w:ilvl="0" w:tplc="E3A4A98A">
      <w:start w:val="3"/>
      <w:numFmt w:val="decimal"/>
      <w:lvlText w:val="%1."/>
      <w:lvlJc w:val="left"/>
      <w:pPr>
        <w:ind w:left="60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1">
    <w:nsid w:val="152A2B4A"/>
    <w:multiLevelType w:val="hybridMultilevel"/>
    <w:tmpl w:val="95F43E78"/>
    <w:lvl w:ilvl="0" w:tplc="38DCC2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921708"/>
    <w:multiLevelType w:val="hybridMultilevel"/>
    <w:tmpl w:val="34C8625E"/>
    <w:lvl w:ilvl="0" w:tplc="13867E56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FB827DC"/>
    <w:multiLevelType w:val="hybridMultilevel"/>
    <w:tmpl w:val="800A9DEA"/>
    <w:lvl w:ilvl="0" w:tplc="19A06CF6">
      <w:start w:val="1"/>
      <w:numFmt w:val="decimal"/>
      <w:lvlText w:val="%1."/>
      <w:lvlJc w:val="left"/>
      <w:pPr>
        <w:ind w:left="60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509822B0"/>
    <w:multiLevelType w:val="hybridMultilevel"/>
    <w:tmpl w:val="C0D08C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021604"/>
    <w:multiLevelType w:val="hybridMultilevel"/>
    <w:tmpl w:val="FFEC9184"/>
    <w:lvl w:ilvl="0" w:tplc="FF60AC06">
      <w:start w:val="7"/>
      <w:numFmt w:val="decimal"/>
      <w:lvlText w:val="%1."/>
      <w:lvlJc w:val="left"/>
      <w:pPr>
        <w:ind w:left="60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6">
    <w:nsid w:val="661A40F9"/>
    <w:multiLevelType w:val="hybridMultilevel"/>
    <w:tmpl w:val="6F80FDA2"/>
    <w:lvl w:ilvl="0" w:tplc="47B20F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68B36360"/>
    <w:multiLevelType w:val="multilevel"/>
    <w:tmpl w:val="57D273FC"/>
    <w:lvl w:ilvl="0">
      <w:start w:val="1"/>
      <w:numFmt w:val="decimalZero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7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AC5"/>
    <w:rsid w:val="00013950"/>
    <w:rsid w:val="00024C66"/>
    <w:rsid w:val="000274B4"/>
    <w:rsid w:val="0004080D"/>
    <w:rsid w:val="000D3ADC"/>
    <w:rsid w:val="000D5850"/>
    <w:rsid w:val="001640E5"/>
    <w:rsid w:val="00176EB9"/>
    <w:rsid w:val="001856F4"/>
    <w:rsid w:val="001879BD"/>
    <w:rsid w:val="001921A0"/>
    <w:rsid w:val="001D2BDE"/>
    <w:rsid w:val="002001E4"/>
    <w:rsid w:val="0023135D"/>
    <w:rsid w:val="00245F4B"/>
    <w:rsid w:val="00260C0D"/>
    <w:rsid w:val="00261D1C"/>
    <w:rsid w:val="0026282C"/>
    <w:rsid w:val="00263E25"/>
    <w:rsid w:val="002667CF"/>
    <w:rsid w:val="002911AE"/>
    <w:rsid w:val="002A30EB"/>
    <w:rsid w:val="002C5404"/>
    <w:rsid w:val="002D45F5"/>
    <w:rsid w:val="002D474B"/>
    <w:rsid w:val="0030497C"/>
    <w:rsid w:val="00317688"/>
    <w:rsid w:val="00350493"/>
    <w:rsid w:val="003707B8"/>
    <w:rsid w:val="0037224D"/>
    <w:rsid w:val="003769DA"/>
    <w:rsid w:val="003827C1"/>
    <w:rsid w:val="00396EF8"/>
    <w:rsid w:val="003A11CF"/>
    <w:rsid w:val="003B2019"/>
    <w:rsid w:val="00405906"/>
    <w:rsid w:val="004258AD"/>
    <w:rsid w:val="00440F09"/>
    <w:rsid w:val="004533BF"/>
    <w:rsid w:val="0046196A"/>
    <w:rsid w:val="00482788"/>
    <w:rsid w:val="0048698D"/>
    <w:rsid w:val="005153E5"/>
    <w:rsid w:val="00545E23"/>
    <w:rsid w:val="005527DF"/>
    <w:rsid w:val="005A4605"/>
    <w:rsid w:val="005C4307"/>
    <w:rsid w:val="005D77E0"/>
    <w:rsid w:val="005E3A00"/>
    <w:rsid w:val="005F6B6D"/>
    <w:rsid w:val="00603A3F"/>
    <w:rsid w:val="00651DD7"/>
    <w:rsid w:val="006815CC"/>
    <w:rsid w:val="00690295"/>
    <w:rsid w:val="00695150"/>
    <w:rsid w:val="006B2D02"/>
    <w:rsid w:val="006F40CE"/>
    <w:rsid w:val="00700FB9"/>
    <w:rsid w:val="0071176A"/>
    <w:rsid w:val="007A231B"/>
    <w:rsid w:val="007B1872"/>
    <w:rsid w:val="007C0829"/>
    <w:rsid w:val="007C424B"/>
    <w:rsid w:val="007F5619"/>
    <w:rsid w:val="00827E66"/>
    <w:rsid w:val="008308ED"/>
    <w:rsid w:val="0083302B"/>
    <w:rsid w:val="00840685"/>
    <w:rsid w:val="00842698"/>
    <w:rsid w:val="0085185E"/>
    <w:rsid w:val="00861190"/>
    <w:rsid w:val="00864635"/>
    <w:rsid w:val="008824F0"/>
    <w:rsid w:val="008B01F2"/>
    <w:rsid w:val="008C6FD4"/>
    <w:rsid w:val="008D344D"/>
    <w:rsid w:val="008E2AC1"/>
    <w:rsid w:val="008F3A54"/>
    <w:rsid w:val="00915728"/>
    <w:rsid w:val="00960F01"/>
    <w:rsid w:val="0097281D"/>
    <w:rsid w:val="00992CAB"/>
    <w:rsid w:val="009967FF"/>
    <w:rsid w:val="009A2546"/>
    <w:rsid w:val="009B05BC"/>
    <w:rsid w:val="009C31C9"/>
    <w:rsid w:val="009C75AB"/>
    <w:rsid w:val="009D10C2"/>
    <w:rsid w:val="009F0556"/>
    <w:rsid w:val="00A061BF"/>
    <w:rsid w:val="00A260D3"/>
    <w:rsid w:val="00A46E7C"/>
    <w:rsid w:val="00A661E2"/>
    <w:rsid w:val="00A71AE4"/>
    <w:rsid w:val="00A76240"/>
    <w:rsid w:val="00A87C2A"/>
    <w:rsid w:val="00AA33A4"/>
    <w:rsid w:val="00AE02FE"/>
    <w:rsid w:val="00AE6EAF"/>
    <w:rsid w:val="00B16151"/>
    <w:rsid w:val="00B40317"/>
    <w:rsid w:val="00B63ACB"/>
    <w:rsid w:val="00B64E2A"/>
    <w:rsid w:val="00B73ED0"/>
    <w:rsid w:val="00B75B55"/>
    <w:rsid w:val="00B75F56"/>
    <w:rsid w:val="00B94D24"/>
    <w:rsid w:val="00BE4C2C"/>
    <w:rsid w:val="00C33B6C"/>
    <w:rsid w:val="00C83321"/>
    <w:rsid w:val="00CB4D94"/>
    <w:rsid w:val="00CC05A5"/>
    <w:rsid w:val="00CC2390"/>
    <w:rsid w:val="00CC39F1"/>
    <w:rsid w:val="00CD776A"/>
    <w:rsid w:val="00CE1DD9"/>
    <w:rsid w:val="00CF1477"/>
    <w:rsid w:val="00D153E6"/>
    <w:rsid w:val="00D443D1"/>
    <w:rsid w:val="00D53D63"/>
    <w:rsid w:val="00D97A7E"/>
    <w:rsid w:val="00DE3FD2"/>
    <w:rsid w:val="00DE6F7C"/>
    <w:rsid w:val="00E144B8"/>
    <w:rsid w:val="00E36EF9"/>
    <w:rsid w:val="00E42D23"/>
    <w:rsid w:val="00E82549"/>
    <w:rsid w:val="00E951FB"/>
    <w:rsid w:val="00EC243C"/>
    <w:rsid w:val="00EE1E20"/>
    <w:rsid w:val="00EF4623"/>
    <w:rsid w:val="00EF58B8"/>
    <w:rsid w:val="00EF6E35"/>
    <w:rsid w:val="00F006E1"/>
    <w:rsid w:val="00F26F92"/>
    <w:rsid w:val="00F557B0"/>
    <w:rsid w:val="00F5724E"/>
    <w:rsid w:val="00F57651"/>
    <w:rsid w:val="00F61ED3"/>
    <w:rsid w:val="00F657E3"/>
    <w:rsid w:val="00F65AC5"/>
    <w:rsid w:val="00F75544"/>
    <w:rsid w:val="00F83457"/>
    <w:rsid w:val="00FB2691"/>
    <w:rsid w:val="00FF2F4B"/>
    <w:rsid w:val="00FF30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013950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B269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link w:val="80"/>
    <w:qFormat/>
    <w:rsid w:val="00013950"/>
    <w:p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1395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013950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013950"/>
  </w:style>
  <w:style w:type="table" w:customStyle="1" w:styleId="10">
    <w:name w:val="Сетка таблицы1"/>
    <w:basedOn w:val="a1"/>
    <w:next w:val="a3"/>
    <w:uiPriority w:val="59"/>
    <w:rsid w:val="00013950"/>
    <w:pPr>
      <w:jc w:val="both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Cell">
    <w:name w:val="ConsCell"/>
    <w:rsid w:val="00013950"/>
    <w:pPr>
      <w:autoSpaceDE w:val="0"/>
      <w:autoSpaceDN w:val="0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013950"/>
    <w:pPr>
      <w:jc w:val="both"/>
    </w:pPr>
    <w:rPr>
      <w:rFonts w:ascii="Times New Roman" w:eastAsia="Times New Roman" w:hAnsi="Times New Roman" w:cs="Times New Roman"/>
      <w:sz w:val="27"/>
      <w:szCs w:val="28"/>
      <w:lang w:eastAsia="ru-RU"/>
    </w:rPr>
  </w:style>
  <w:style w:type="character" w:customStyle="1" w:styleId="a5">
    <w:name w:val="Основной текст Знак"/>
    <w:basedOn w:val="a0"/>
    <w:link w:val="a4"/>
    <w:rsid w:val="00013950"/>
    <w:rPr>
      <w:rFonts w:ascii="Times New Roman" w:eastAsia="Times New Roman" w:hAnsi="Times New Roman" w:cs="Times New Roman"/>
      <w:sz w:val="27"/>
      <w:szCs w:val="28"/>
      <w:lang w:eastAsia="ru-RU"/>
    </w:rPr>
  </w:style>
  <w:style w:type="paragraph" w:customStyle="1" w:styleId="11">
    <w:name w:val="Абзац списка1"/>
    <w:basedOn w:val="a"/>
    <w:next w:val="a6"/>
    <w:uiPriority w:val="34"/>
    <w:qFormat/>
    <w:rsid w:val="00013950"/>
    <w:pPr>
      <w:ind w:left="720"/>
      <w:contextualSpacing/>
      <w:jc w:val="both"/>
    </w:pPr>
    <w:rPr>
      <w:rFonts w:ascii="Times New Roman" w:hAnsi="Times New Roman"/>
      <w:sz w:val="28"/>
    </w:rPr>
  </w:style>
  <w:style w:type="paragraph" w:customStyle="1" w:styleId="21">
    <w:name w:val="Основной текст с отступом 21"/>
    <w:basedOn w:val="a"/>
    <w:rsid w:val="00013950"/>
    <w:pPr>
      <w:ind w:firstLine="567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ConsPlusTitle">
    <w:name w:val="ConsPlusTitle"/>
    <w:uiPriority w:val="99"/>
    <w:rsid w:val="00013950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lang w:eastAsia="ru-RU"/>
    </w:rPr>
  </w:style>
  <w:style w:type="paragraph" w:styleId="a7">
    <w:name w:val="Normal (Web)"/>
    <w:basedOn w:val="a"/>
    <w:unhideWhenUsed/>
    <w:rsid w:val="00013950"/>
    <w:pPr>
      <w:spacing w:before="100" w:beforeAutospacing="1" w:after="100" w:afterAutospacing="1"/>
    </w:pPr>
    <w:rPr>
      <w:rFonts w:ascii="Tahoma" w:eastAsia="Calibri" w:hAnsi="Tahoma" w:cs="Tahoma"/>
      <w:color w:val="444488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01395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qFormat/>
    <w:rsid w:val="0001395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01395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139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otnote reference"/>
    <w:basedOn w:val="a0"/>
    <w:rsid w:val="00013950"/>
    <w:rPr>
      <w:vertAlign w:val="superscript"/>
    </w:rPr>
  </w:style>
  <w:style w:type="paragraph" w:styleId="a9">
    <w:name w:val="footnote text"/>
    <w:basedOn w:val="a"/>
    <w:link w:val="aa"/>
    <w:rsid w:val="00013950"/>
    <w:pPr>
      <w:overflowPunct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rsid w:val="000139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rsid w:val="00013950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rsid w:val="000139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Таблицы (моноширинный)"/>
    <w:basedOn w:val="a"/>
    <w:next w:val="a"/>
    <w:rsid w:val="00013950"/>
    <w:pPr>
      <w:autoSpaceDE w:val="0"/>
      <w:autoSpaceDN w:val="0"/>
      <w:adjustRightInd w:val="0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13950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Верхний колонтитул Знак"/>
    <w:basedOn w:val="a0"/>
    <w:link w:val="ae"/>
    <w:rsid w:val="000139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ody Text Indent"/>
    <w:basedOn w:val="a"/>
    <w:link w:val="af1"/>
    <w:rsid w:val="00013950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0139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Plain Text"/>
    <w:basedOn w:val="a"/>
    <w:link w:val="af3"/>
    <w:rsid w:val="00013950"/>
    <w:rPr>
      <w:rFonts w:ascii="Courier New" w:eastAsia="Times New Roman" w:hAnsi="Courier New" w:cs="Courier New"/>
      <w:bCs/>
      <w:iCs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013950"/>
    <w:rPr>
      <w:rFonts w:ascii="Courier New" w:eastAsia="Times New Roman" w:hAnsi="Courier New" w:cs="Courier New"/>
      <w:bCs/>
      <w:iCs/>
      <w:sz w:val="20"/>
      <w:szCs w:val="20"/>
      <w:lang w:eastAsia="ru-RU"/>
    </w:rPr>
  </w:style>
  <w:style w:type="character" w:customStyle="1" w:styleId="PEStyleFont6">
    <w:name w:val="PEStyleFont6"/>
    <w:basedOn w:val="a0"/>
    <w:rsid w:val="00013950"/>
    <w:rPr>
      <w:rFonts w:ascii="Arial" w:hAnsi="Arial" w:cs="Arial"/>
      <w:b/>
      <w:bCs/>
      <w:spacing w:val="0"/>
      <w:position w:val="0"/>
      <w:sz w:val="16"/>
      <w:szCs w:val="16"/>
      <w:u w:val="none"/>
    </w:rPr>
  </w:style>
  <w:style w:type="character" w:customStyle="1" w:styleId="PEStyleFont8">
    <w:name w:val="PEStyleFont8"/>
    <w:basedOn w:val="a0"/>
    <w:rsid w:val="00013950"/>
    <w:rPr>
      <w:rFonts w:ascii="Arial" w:hAnsi="Arial" w:cs="Arial"/>
      <w:spacing w:val="0"/>
      <w:position w:val="0"/>
      <w:sz w:val="16"/>
      <w:szCs w:val="16"/>
      <w:u w:val="none"/>
    </w:rPr>
  </w:style>
  <w:style w:type="paragraph" w:customStyle="1" w:styleId="Default">
    <w:name w:val="Default"/>
    <w:rsid w:val="0001395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2">
    <w:name w:val="Без интервала1"/>
    <w:next w:val="af4"/>
    <w:uiPriority w:val="1"/>
    <w:qFormat/>
    <w:rsid w:val="00013950"/>
    <w:pPr>
      <w:jc w:val="both"/>
    </w:pPr>
    <w:rPr>
      <w:rFonts w:ascii="Times New Roman" w:hAnsi="Times New Roman"/>
      <w:sz w:val="28"/>
    </w:rPr>
  </w:style>
  <w:style w:type="table" w:styleId="a3">
    <w:name w:val="Table Grid"/>
    <w:basedOn w:val="a1"/>
    <w:uiPriority w:val="59"/>
    <w:rsid w:val="000139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13950"/>
    <w:pPr>
      <w:ind w:left="720"/>
      <w:contextualSpacing/>
    </w:pPr>
  </w:style>
  <w:style w:type="paragraph" w:styleId="af4">
    <w:name w:val="No Spacing"/>
    <w:uiPriority w:val="1"/>
    <w:qFormat/>
    <w:rsid w:val="00013950"/>
  </w:style>
  <w:style w:type="paragraph" w:styleId="af5">
    <w:name w:val="Balloon Text"/>
    <w:basedOn w:val="a"/>
    <w:link w:val="af6"/>
    <w:uiPriority w:val="99"/>
    <w:semiHidden/>
    <w:unhideWhenUsed/>
    <w:rsid w:val="0071176A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71176A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semiHidden/>
    <w:rsid w:val="00FB2691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013950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B269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link w:val="80"/>
    <w:qFormat/>
    <w:rsid w:val="00013950"/>
    <w:p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1395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013950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013950"/>
  </w:style>
  <w:style w:type="table" w:customStyle="1" w:styleId="10">
    <w:name w:val="Сетка таблицы1"/>
    <w:basedOn w:val="a1"/>
    <w:next w:val="a3"/>
    <w:uiPriority w:val="59"/>
    <w:rsid w:val="00013950"/>
    <w:pPr>
      <w:jc w:val="both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Cell">
    <w:name w:val="ConsCell"/>
    <w:rsid w:val="00013950"/>
    <w:pPr>
      <w:autoSpaceDE w:val="0"/>
      <w:autoSpaceDN w:val="0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013950"/>
    <w:pPr>
      <w:jc w:val="both"/>
    </w:pPr>
    <w:rPr>
      <w:rFonts w:ascii="Times New Roman" w:eastAsia="Times New Roman" w:hAnsi="Times New Roman" w:cs="Times New Roman"/>
      <w:sz w:val="27"/>
      <w:szCs w:val="28"/>
      <w:lang w:eastAsia="ru-RU"/>
    </w:rPr>
  </w:style>
  <w:style w:type="character" w:customStyle="1" w:styleId="a5">
    <w:name w:val="Основной текст Знак"/>
    <w:basedOn w:val="a0"/>
    <w:link w:val="a4"/>
    <w:rsid w:val="00013950"/>
    <w:rPr>
      <w:rFonts w:ascii="Times New Roman" w:eastAsia="Times New Roman" w:hAnsi="Times New Roman" w:cs="Times New Roman"/>
      <w:sz w:val="27"/>
      <w:szCs w:val="28"/>
      <w:lang w:eastAsia="ru-RU"/>
    </w:rPr>
  </w:style>
  <w:style w:type="paragraph" w:customStyle="1" w:styleId="11">
    <w:name w:val="Абзац списка1"/>
    <w:basedOn w:val="a"/>
    <w:next w:val="a6"/>
    <w:uiPriority w:val="34"/>
    <w:qFormat/>
    <w:rsid w:val="00013950"/>
    <w:pPr>
      <w:ind w:left="720"/>
      <w:contextualSpacing/>
      <w:jc w:val="both"/>
    </w:pPr>
    <w:rPr>
      <w:rFonts w:ascii="Times New Roman" w:hAnsi="Times New Roman"/>
      <w:sz w:val="28"/>
    </w:rPr>
  </w:style>
  <w:style w:type="paragraph" w:customStyle="1" w:styleId="21">
    <w:name w:val="Основной текст с отступом 21"/>
    <w:basedOn w:val="a"/>
    <w:rsid w:val="00013950"/>
    <w:pPr>
      <w:ind w:firstLine="567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ConsPlusTitle">
    <w:name w:val="ConsPlusTitle"/>
    <w:uiPriority w:val="99"/>
    <w:rsid w:val="00013950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lang w:eastAsia="ru-RU"/>
    </w:rPr>
  </w:style>
  <w:style w:type="paragraph" w:styleId="a7">
    <w:name w:val="Normal (Web)"/>
    <w:basedOn w:val="a"/>
    <w:unhideWhenUsed/>
    <w:rsid w:val="00013950"/>
    <w:pPr>
      <w:spacing w:before="100" w:beforeAutospacing="1" w:after="100" w:afterAutospacing="1"/>
    </w:pPr>
    <w:rPr>
      <w:rFonts w:ascii="Tahoma" w:eastAsia="Calibri" w:hAnsi="Tahoma" w:cs="Tahoma"/>
      <w:color w:val="444488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01395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qFormat/>
    <w:rsid w:val="0001395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01395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139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otnote reference"/>
    <w:basedOn w:val="a0"/>
    <w:rsid w:val="00013950"/>
    <w:rPr>
      <w:vertAlign w:val="superscript"/>
    </w:rPr>
  </w:style>
  <w:style w:type="paragraph" w:styleId="a9">
    <w:name w:val="footnote text"/>
    <w:basedOn w:val="a"/>
    <w:link w:val="aa"/>
    <w:rsid w:val="00013950"/>
    <w:pPr>
      <w:overflowPunct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rsid w:val="000139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rsid w:val="00013950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rsid w:val="000139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Таблицы (моноширинный)"/>
    <w:basedOn w:val="a"/>
    <w:next w:val="a"/>
    <w:rsid w:val="00013950"/>
    <w:pPr>
      <w:autoSpaceDE w:val="0"/>
      <w:autoSpaceDN w:val="0"/>
      <w:adjustRightInd w:val="0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13950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Верхний колонтитул Знак"/>
    <w:basedOn w:val="a0"/>
    <w:link w:val="ae"/>
    <w:rsid w:val="000139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ody Text Indent"/>
    <w:basedOn w:val="a"/>
    <w:link w:val="af1"/>
    <w:rsid w:val="00013950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0139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Plain Text"/>
    <w:basedOn w:val="a"/>
    <w:link w:val="af3"/>
    <w:rsid w:val="00013950"/>
    <w:rPr>
      <w:rFonts w:ascii="Courier New" w:eastAsia="Times New Roman" w:hAnsi="Courier New" w:cs="Courier New"/>
      <w:bCs/>
      <w:iCs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013950"/>
    <w:rPr>
      <w:rFonts w:ascii="Courier New" w:eastAsia="Times New Roman" w:hAnsi="Courier New" w:cs="Courier New"/>
      <w:bCs/>
      <w:iCs/>
      <w:sz w:val="20"/>
      <w:szCs w:val="20"/>
      <w:lang w:eastAsia="ru-RU"/>
    </w:rPr>
  </w:style>
  <w:style w:type="character" w:customStyle="1" w:styleId="PEStyleFont6">
    <w:name w:val="PEStyleFont6"/>
    <w:basedOn w:val="a0"/>
    <w:rsid w:val="00013950"/>
    <w:rPr>
      <w:rFonts w:ascii="Arial" w:hAnsi="Arial" w:cs="Arial"/>
      <w:b/>
      <w:bCs/>
      <w:spacing w:val="0"/>
      <w:position w:val="0"/>
      <w:sz w:val="16"/>
      <w:szCs w:val="16"/>
      <w:u w:val="none"/>
    </w:rPr>
  </w:style>
  <w:style w:type="character" w:customStyle="1" w:styleId="PEStyleFont8">
    <w:name w:val="PEStyleFont8"/>
    <w:basedOn w:val="a0"/>
    <w:rsid w:val="00013950"/>
    <w:rPr>
      <w:rFonts w:ascii="Arial" w:hAnsi="Arial" w:cs="Arial"/>
      <w:spacing w:val="0"/>
      <w:position w:val="0"/>
      <w:sz w:val="16"/>
      <w:szCs w:val="16"/>
      <w:u w:val="none"/>
    </w:rPr>
  </w:style>
  <w:style w:type="paragraph" w:customStyle="1" w:styleId="Default">
    <w:name w:val="Default"/>
    <w:rsid w:val="0001395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2">
    <w:name w:val="Без интервала1"/>
    <w:next w:val="af4"/>
    <w:uiPriority w:val="1"/>
    <w:qFormat/>
    <w:rsid w:val="00013950"/>
    <w:pPr>
      <w:jc w:val="both"/>
    </w:pPr>
    <w:rPr>
      <w:rFonts w:ascii="Times New Roman" w:hAnsi="Times New Roman"/>
      <w:sz w:val="28"/>
    </w:rPr>
  </w:style>
  <w:style w:type="table" w:styleId="a3">
    <w:name w:val="Table Grid"/>
    <w:basedOn w:val="a1"/>
    <w:uiPriority w:val="59"/>
    <w:rsid w:val="000139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13950"/>
    <w:pPr>
      <w:ind w:left="720"/>
      <w:contextualSpacing/>
    </w:pPr>
  </w:style>
  <w:style w:type="paragraph" w:styleId="af4">
    <w:name w:val="No Spacing"/>
    <w:uiPriority w:val="1"/>
    <w:qFormat/>
    <w:rsid w:val="00013950"/>
  </w:style>
  <w:style w:type="paragraph" w:styleId="af5">
    <w:name w:val="Balloon Text"/>
    <w:basedOn w:val="a"/>
    <w:link w:val="af6"/>
    <w:uiPriority w:val="99"/>
    <w:semiHidden/>
    <w:unhideWhenUsed/>
    <w:rsid w:val="0071176A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71176A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semiHidden/>
    <w:rsid w:val="00FB2691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D44C1-5FE0-4063-AAAD-28A0BA2BA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4214</Words>
  <Characters>24025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2023-11-27T06:53:00Z</cp:lastPrinted>
  <dcterms:created xsi:type="dcterms:W3CDTF">2023-11-30T09:27:00Z</dcterms:created>
  <dcterms:modified xsi:type="dcterms:W3CDTF">2023-11-30T09:27:00Z</dcterms:modified>
</cp:coreProperties>
</file>