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B" w:rsidRPr="00B345FB" w:rsidRDefault="00B345FB" w:rsidP="00B345FB">
      <w:pPr>
        <w:spacing w:before="1332" w:after="0" w:line="300" w:lineRule="exact"/>
        <w:jc w:val="center"/>
        <w:rPr>
          <w:rFonts w:ascii="Courier New" w:eastAsia="Times New Roman" w:hAnsi="Courier New" w:cs="Times New Roman"/>
          <w:spacing w:val="20"/>
          <w:sz w:val="20"/>
          <w:szCs w:val="20"/>
          <w:lang w:val="en-US" w:eastAsia="ru-RU"/>
        </w:rPr>
      </w:pPr>
    </w:p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АДМИНИСТРАЦИЯ</w:t>
      </w:r>
    </w:p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 xml:space="preserve"> МУНИЦИПАЛЬНОГО ОБРАЗОВАНИЯ </w:t>
      </w: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br/>
        <w:t xml:space="preserve">АРКАДАКСКОГО МУНИЦИПАЛЬНОГО РАЙОНА </w:t>
      </w:r>
    </w:p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САРАТОВСКОЙ ОБЛАСТИ</w:t>
      </w: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b/>
          <w:spacing w:val="110"/>
          <w:sz w:val="30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110"/>
          <w:sz w:val="30"/>
          <w:szCs w:val="20"/>
          <w:lang w:eastAsia="ru-RU"/>
        </w:rPr>
        <w:t xml:space="preserve">              ПОСТАНОВЛЕНИЕ</w:t>
      </w: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39A83DD" wp14:editId="09C1AB9A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13335" t="5080" r="11430" b="139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DD8F2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aU9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" o:allowincell="f"/>
            </w:pict>
          </mc:Fallback>
        </mc:AlternateContent>
      </w:r>
      <w:r w:rsidRPr="00B345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5E0DF3A" wp14:editId="7EE09B5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9525" t="6985" r="8890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24489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mmFgIAACs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Cv&#10;SAmm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 xml:space="preserve">От    </w:t>
      </w:r>
      <w:r w:rsidR="00613431">
        <w:rPr>
          <w:rFonts w:ascii="Arial" w:eastAsia="Times New Roman" w:hAnsi="Arial" w:cs="Times New Roman"/>
          <w:sz w:val="20"/>
          <w:szCs w:val="20"/>
          <w:lang w:eastAsia="ru-RU"/>
        </w:rPr>
        <w:t>12.02.2024</w:t>
      </w: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ab/>
        <w:t xml:space="preserve">№        </w:t>
      </w:r>
      <w:r w:rsidR="00613431">
        <w:rPr>
          <w:rFonts w:ascii="Arial" w:eastAsia="Times New Roman" w:hAnsi="Arial" w:cs="Times New Roman"/>
          <w:sz w:val="20"/>
          <w:szCs w:val="20"/>
          <w:lang w:eastAsia="ru-RU"/>
        </w:rPr>
        <w:t>61</w:t>
      </w:r>
    </w:p>
    <w:p w:rsidR="00B345FB" w:rsidRPr="00B345FB" w:rsidRDefault="00B345FB" w:rsidP="00B345FB">
      <w:pPr>
        <w:spacing w:before="80" w:after="0" w:line="288" w:lineRule="auto"/>
        <w:jc w:val="center"/>
        <w:rPr>
          <w:rFonts w:ascii="Arial" w:eastAsia="Times New Roman" w:hAnsi="Arial" w:cs="Times New Roman"/>
          <w:b/>
          <w:sz w:val="12"/>
          <w:szCs w:val="20"/>
          <w:lang w:eastAsia="ru-RU"/>
        </w:rPr>
      </w:pP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 xml:space="preserve">г. Аркадак </w:t>
      </w:r>
    </w:p>
    <w:p w:rsidR="00B345FB" w:rsidRPr="00B345FB" w:rsidRDefault="00B345FB" w:rsidP="00B345FB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МО Аркадакского муниципального района от 14.03.2017г. №128  «О создании районной межведомственной комиссии по обследованию жилых помещений инвалидов и общего имущества </w:t>
      </w:r>
      <w:proofErr w:type="gramStart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многоквартирных </w:t>
      </w:r>
      <w:proofErr w:type="gramStart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домах</w:t>
      </w:r>
      <w:proofErr w:type="gramEnd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которых проживают инвалиды на территории Аркадакского муниципального района»</w:t>
      </w: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Аркадакского муниципального района, администрация муниципального образования Аркадакского муниципального района, ПОСТАНОВЛЯЕТ:</w:t>
      </w:r>
    </w:p>
    <w:p w:rsidR="00B345FB" w:rsidRPr="00B345FB" w:rsidRDefault="00B345FB" w:rsidP="00B345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Внести в постановление администрации МО Аркадакского муниципального района от 14.03.2017г. №128 «О создании районной межведомственной комиссии по обследованию жилых помещений инвалидов и общего имущества в многоквартирных домах, в которых проживают инвалиды на территории Аркадакского муниципального района»  следующие изменения:</w:t>
      </w:r>
    </w:p>
    <w:p w:rsidR="00B345FB" w:rsidRPr="00B345FB" w:rsidRDefault="00B345FB" w:rsidP="00B345F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приложение №1 изложить в новой редакции, согласно приложению.</w:t>
      </w: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Аркадакского</w:t>
      </w: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</w:t>
      </w:r>
      <w:proofErr w:type="spellStart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Н.Н.Луньков</w:t>
      </w:r>
      <w:proofErr w:type="spellEnd"/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№1 </w:t>
      </w:r>
    </w:p>
    <w:p w:rsidR="00B345FB" w:rsidRPr="00B345FB" w:rsidRDefault="00B345FB" w:rsidP="00B345F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к постановлению администрации МО</w:t>
      </w: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Аркадакского муниципального района</w:t>
      </w: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</w:t>
      </w:r>
      <w:r w:rsidR="006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13.02.2024</w:t>
      </w:r>
      <w:bookmarkStart w:id="0" w:name="_GoBack"/>
      <w:bookmarkEnd w:id="0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 г. №____</w:t>
      </w:r>
      <w:r w:rsidR="00613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38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B345FB" w:rsidRPr="00B345FB" w:rsidRDefault="00B345FB" w:rsidP="00B345F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районной 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муниципального образования Аркадакского муниципального района</w:t>
      </w: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345FB" w:rsidRPr="00B345FB" w:rsidTr="009110DE">
        <w:tc>
          <w:tcPr>
            <w:tcW w:w="4785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Агапов Андрей Михайлович</w:t>
            </w:r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 главы администрации   МО Аркадакского муниципального района по вопросам ЖКХ, председатель комиссии;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785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Дворников Виктор Александрович</w:t>
            </w:r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управления ЖКХ администрации  МО Аркадакского муниципального района,</w:t>
            </w:r>
          </w:p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комиссии;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785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Микуша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Валерьвна</w:t>
            </w:r>
            <w:proofErr w:type="spellEnd"/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 специалист управления ЖКХ администрации МО Аркадакского муниципального района, </w:t>
            </w:r>
          </w:p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комиссии.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5FB" w:rsidRPr="00B345FB" w:rsidRDefault="00B345FB" w:rsidP="00B345F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Члены комиссии:</w:t>
      </w: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5029"/>
      </w:tblGrid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Фомочкина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Николаевна</w:t>
            </w: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архитектуры и строительства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Фролов Виктор Николаевич 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правовой работы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Кашкова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Алексеевна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управлению муниципальным имуществом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Евдокимова Мария Вячеславовна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по работе с обращениями граждан Аркадакского района  ГКУ СО УСПН </w:t>
            </w: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Балашовского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(по согласованию)</w:t>
            </w:r>
          </w:p>
          <w:p w:rsidR="00B345FB" w:rsidRPr="00B345FB" w:rsidRDefault="00B345FB" w:rsidP="00B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Москвичёв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Алексей Петрович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управляющей организации ООО «</w:t>
            </w: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Аркадакские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тепловые сети» (по согласованию);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Солодуха Светлана Леонидовна</w:t>
            </w:r>
          </w:p>
        </w:tc>
        <w:tc>
          <w:tcPr>
            <w:tcW w:w="5029" w:type="dxa"/>
          </w:tcPr>
          <w:p w:rsid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редставитель общественного объединения инвалидов (по согласованию).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Корсакова Елена Викторовна   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координатор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   </w:t>
      </w:r>
      <w:proofErr w:type="spellStart"/>
      <w:r w:rsid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согл</w:t>
      </w:r>
      <w:proofErr w:type="spellEnd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                                                     </w:t>
      </w:r>
      <w:r w:rsid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</w:t>
      </w:r>
      <w:proofErr w:type="spellStart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согла</w:t>
      </w:r>
      <w:proofErr w:type="spellEnd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согласованию)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Верно: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Управляющий </w:t>
      </w: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делами 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образования</w:t>
      </w:r>
    </w:p>
    <w:p w:rsidR="00B345FB" w:rsidRPr="00B345FB" w:rsidRDefault="00B345FB" w:rsidP="00B345F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Аркадакского муниципального района                                Давыдов Д.И.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5BD" w:rsidRDefault="00F555BD"/>
    <w:sectPr w:rsidR="00F555BD" w:rsidSect="00714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B"/>
    <w:rsid w:val="00406C59"/>
    <w:rsid w:val="00613431"/>
    <w:rsid w:val="00B345FB"/>
    <w:rsid w:val="00EC1C56"/>
    <w:rsid w:val="00F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C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2</cp:revision>
  <cp:lastPrinted>2024-02-12T11:01:00Z</cp:lastPrinted>
  <dcterms:created xsi:type="dcterms:W3CDTF">2024-02-13T11:55:00Z</dcterms:created>
  <dcterms:modified xsi:type="dcterms:W3CDTF">2024-02-13T11:55:00Z</dcterms:modified>
</cp:coreProperties>
</file>