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E4" w:rsidRDefault="009576E4" w:rsidP="009576E4">
      <w:pPr>
        <w:jc w:val="center"/>
      </w:pPr>
    </w:p>
    <w:p w:rsidR="009576E4" w:rsidRDefault="009576E4" w:rsidP="009576E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АДМИНИСТРАЦИЯ </w:t>
      </w:r>
    </w:p>
    <w:p w:rsidR="009576E4" w:rsidRDefault="009576E4" w:rsidP="009576E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МУНИЦИПАЛЬНОГО ОБРАЗОВАНИЯ</w:t>
      </w:r>
    </w:p>
    <w:p w:rsidR="009576E4" w:rsidRDefault="009576E4" w:rsidP="009576E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 xml:space="preserve">АРКАДАКСКОГО МУНИЦИПАЛЬНОГО РАЙОНА </w:t>
      </w:r>
    </w:p>
    <w:p w:rsidR="009576E4" w:rsidRDefault="009576E4" w:rsidP="009576E4">
      <w:pPr>
        <w:jc w:val="center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  <w:t>САРАТОВСКОЙ ОБЛАСТИ</w:t>
      </w:r>
    </w:p>
    <w:p w:rsidR="009576E4" w:rsidRDefault="009576E4" w:rsidP="009576E4">
      <w:pPr>
        <w:jc w:val="center"/>
        <w:rPr>
          <w:b/>
          <w:bCs/>
        </w:rPr>
      </w:pPr>
    </w:p>
    <w:p w:rsidR="009576E4" w:rsidRDefault="009576E4" w:rsidP="009576E4">
      <w:pPr>
        <w:pStyle w:val="1"/>
        <w:jc w:val="center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9576E4" w:rsidRDefault="009576E4" w:rsidP="009576E4">
      <w:pPr>
        <w:jc w:val="both"/>
        <w:rPr>
          <w:rFonts w:ascii="Arial" w:hAnsi="Arial" w:cs="Arial"/>
          <w:sz w:val="32"/>
        </w:rPr>
      </w:pPr>
    </w:p>
    <w:p w:rsidR="009576E4" w:rsidRDefault="003A7AFE" w:rsidP="009576E4">
      <w:pPr>
        <w:ind w:right="4855"/>
        <w:rPr>
          <w:rFonts w:ascii="Arial" w:hAnsi="Arial" w:cs="Arial"/>
        </w:rPr>
      </w:pPr>
      <w:r>
        <w:rPr>
          <w:rFonts w:ascii="Arial" w:hAnsi="Arial" w:cs="Arial"/>
        </w:rPr>
        <w:t>От _19.07.2024__ № 368</w:t>
      </w:r>
      <w:r w:rsidR="009576E4">
        <w:rPr>
          <w:rFonts w:ascii="Arial" w:hAnsi="Arial" w:cs="Arial"/>
        </w:rPr>
        <w:t xml:space="preserve">       </w:t>
      </w:r>
    </w:p>
    <w:p w:rsidR="009576E4" w:rsidRDefault="009576E4" w:rsidP="009576E4">
      <w:pPr>
        <w:ind w:right="-16"/>
        <w:rPr>
          <w:b/>
          <w:bCs/>
        </w:rPr>
      </w:pPr>
      <w:r>
        <w:rPr>
          <w:rFonts w:ascii="Arial" w:hAnsi="Arial" w:cs="Arial"/>
        </w:rPr>
        <w:t xml:space="preserve">                                                                            г. Аркадак</w:t>
      </w:r>
    </w:p>
    <w:p w:rsidR="0058755F" w:rsidRDefault="0058755F" w:rsidP="0058755F">
      <w:pPr>
        <w:shd w:val="clear" w:color="auto" w:fill="FFFFFF"/>
        <w:textAlignment w:val="baseline"/>
        <w:rPr>
          <w:b/>
          <w:color w:val="000000"/>
          <w:sz w:val="28"/>
          <w:szCs w:val="28"/>
        </w:rPr>
      </w:pPr>
    </w:p>
    <w:p w:rsidR="0058755F" w:rsidRDefault="0058755F" w:rsidP="00393008">
      <w:pPr>
        <w:shd w:val="clear" w:color="auto" w:fill="FFFFFF"/>
        <w:ind w:right="4819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color w:val="000000"/>
          <w:sz w:val="28"/>
          <w:szCs w:val="28"/>
        </w:rPr>
        <w:t>Об утверждении муниципальной программы</w:t>
      </w:r>
      <w:r w:rsidR="00393008"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«</w:t>
      </w:r>
      <w:r w:rsidR="0039300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Программа </w:t>
      </w:r>
      <w:r w:rsidR="00393008" w:rsidRPr="00393008">
        <w:rPr>
          <w:b/>
          <w:sz w:val="28"/>
          <w:szCs w:val="28"/>
        </w:rPr>
        <w:t>вовлечения в оборот земель сельскохозяйственного назначения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Default="0058755F" w:rsidP="0058755F">
      <w:pPr>
        <w:shd w:val="clear" w:color="auto" w:fill="FFFFFF"/>
        <w:jc w:val="both"/>
        <w:textAlignment w:val="baseline"/>
        <w:rPr>
          <w:b/>
          <w:color w:val="000000"/>
          <w:sz w:val="28"/>
          <w:szCs w:val="28"/>
        </w:rPr>
      </w:pPr>
    </w:p>
    <w:p w:rsidR="0058755F" w:rsidRDefault="0058755F" w:rsidP="0058755F">
      <w:pPr>
        <w:contextualSpacing/>
        <w:jc w:val="both"/>
        <w:rPr>
          <w:sz w:val="28"/>
          <w:szCs w:val="28"/>
        </w:rPr>
      </w:pPr>
      <w:r w:rsidRPr="009702C7">
        <w:rPr>
          <w:sz w:val="28"/>
          <w:szCs w:val="28"/>
          <w:bdr w:val="none" w:sz="0" w:space="0" w:color="auto" w:frame="1"/>
        </w:rPr>
        <w:t xml:space="preserve">        </w:t>
      </w:r>
      <w:r>
        <w:rPr>
          <w:sz w:val="28"/>
          <w:szCs w:val="28"/>
        </w:rPr>
        <w:t>Н</w:t>
      </w:r>
      <w:r w:rsidRPr="003C6AEA">
        <w:rPr>
          <w:sz w:val="28"/>
          <w:szCs w:val="28"/>
        </w:rPr>
        <w:t xml:space="preserve">а основании Устава </w:t>
      </w:r>
      <w:r>
        <w:rPr>
          <w:sz w:val="28"/>
          <w:szCs w:val="28"/>
        </w:rPr>
        <w:t xml:space="preserve">Аркадакского муниципального района, </w:t>
      </w:r>
      <w:r w:rsidRPr="003C6AEA">
        <w:rPr>
          <w:sz w:val="28"/>
          <w:szCs w:val="28"/>
        </w:rPr>
        <w:t>администрация муниципального образования Аркадакского муниципального района ПОСТАНОВЛЯЕТ:</w:t>
      </w:r>
    </w:p>
    <w:p w:rsidR="0058755F" w:rsidRPr="008E1666" w:rsidRDefault="0058755F" w:rsidP="0058755F">
      <w:pPr>
        <w:contextualSpacing/>
        <w:jc w:val="both"/>
        <w:rPr>
          <w:sz w:val="28"/>
          <w:szCs w:val="28"/>
        </w:rPr>
      </w:pPr>
      <w:r w:rsidRPr="008E1666">
        <w:rPr>
          <w:sz w:val="28"/>
          <w:szCs w:val="28"/>
        </w:rPr>
        <w:t xml:space="preserve">    </w:t>
      </w:r>
      <w:r w:rsidRPr="008E1666">
        <w:rPr>
          <w:bCs/>
          <w:sz w:val="28"/>
          <w:szCs w:val="28"/>
          <w:bdr w:val="none" w:sz="0" w:space="0" w:color="auto" w:frame="1"/>
        </w:rPr>
        <w:t xml:space="preserve">  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 w:rsidRPr="008E1666">
        <w:rPr>
          <w:bCs/>
          <w:sz w:val="28"/>
          <w:szCs w:val="28"/>
          <w:bdr w:val="none" w:sz="0" w:space="0" w:color="auto" w:frame="1"/>
        </w:rPr>
        <w:t>1.Утвердить муниципальную программу «</w:t>
      </w:r>
      <w:r w:rsidR="00393008" w:rsidRPr="00393008">
        <w:rPr>
          <w:sz w:val="28"/>
          <w:szCs w:val="28"/>
        </w:rPr>
        <w:t>Программа вовлечения в оборот земель сельскохозяйственного назначения</w:t>
      </w:r>
      <w:r w:rsidRPr="008E1666">
        <w:rPr>
          <w:bCs/>
          <w:sz w:val="28"/>
          <w:szCs w:val="28"/>
          <w:bdr w:val="none" w:sz="0" w:space="0" w:color="auto" w:frame="1"/>
        </w:rPr>
        <w:t xml:space="preserve">», согласно приложению. </w:t>
      </w:r>
    </w:p>
    <w:p w:rsidR="0058755F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sz w:val="28"/>
          <w:szCs w:val="28"/>
        </w:rPr>
      </w:pPr>
      <w:r w:rsidRPr="009702C7">
        <w:rPr>
          <w:bCs/>
          <w:sz w:val="28"/>
          <w:szCs w:val="28"/>
          <w:bdr w:val="none" w:sz="0" w:space="0" w:color="auto" w:frame="1"/>
        </w:rPr>
        <w:t xml:space="preserve">2. </w:t>
      </w:r>
      <w:proofErr w:type="gramStart"/>
      <w:r w:rsidRPr="009702C7">
        <w:rPr>
          <w:sz w:val="28"/>
          <w:szCs w:val="28"/>
        </w:rPr>
        <w:t>Контроль за</w:t>
      </w:r>
      <w:proofErr w:type="gramEnd"/>
      <w:r w:rsidRPr="009702C7">
        <w:rPr>
          <w:sz w:val="28"/>
          <w:szCs w:val="28"/>
        </w:rPr>
        <w:t xml:space="preserve"> исполнением настоящего постановления </w:t>
      </w:r>
      <w:r w:rsidR="009576E4">
        <w:rPr>
          <w:sz w:val="28"/>
          <w:szCs w:val="28"/>
        </w:rPr>
        <w:t>оставляю за собой.</w:t>
      </w:r>
    </w:p>
    <w:p w:rsidR="0058755F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</w:t>
      </w:r>
      <w:r w:rsidRPr="008E166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</w:t>
      </w:r>
      <w:r w:rsidRPr="00642F67">
        <w:rPr>
          <w:sz w:val="28"/>
          <w:szCs w:val="28"/>
        </w:rPr>
        <w:t xml:space="preserve"> вступает в силу </w:t>
      </w:r>
      <w:r>
        <w:rPr>
          <w:sz w:val="28"/>
          <w:szCs w:val="28"/>
        </w:rPr>
        <w:t>с</w:t>
      </w:r>
      <w:r w:rsidR="009576E4">
        <w:rPr>
          <w:sz w:val="28"/>
          <w:szCs w:val="28"/>
        </w:rPr>
        <w:t>о дня подписания</w:t>
      </w:r>
      <w:r>
        <w:rPr>
          <w:sz w:val="28"/>
          <w:szCs w:val="28"/>
        </w:rPr>
        <w:t>.</w:t>
      </w:r>
    </w:p>
    <w:p w:rsidR="000A414D" w:rsidRPr="009702C7" w:rsidRDefault="000A414D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4. </w:t>
      </w:r>
      <w:proofErr w:type="gramStart"/>
      <w:r w:rsidRPr="000A414D">
        <w:rPr>
          <w:sz w:val="28"/>
          <w:szCs w:val="28"/>
        </w:rPr>
        <w:t xml:space="preserve">Разместить </w:t>
      </w:r>
      <w:r>
        <w:rPr>
          <w:sz w:val="28"/>
          <w:szCs w:val="28"/>
        </w:rPr>
        <w:t>постановление</w:t>
      </w:r>
      <w:r w:rsidRPr="000A414D">
        <w:rPr>
          <w:sz w:val="28"/>
          <w:szCs w:val="28"/>
        </w:rPr>
        <w:t xml:space="preserve"> на официальном сайте администрации МО Аркадакского муниципального района в сети «Интернет» (https:</w:t>
      </w:r>
      <w:proofErr w:type="gramEnd"/>
      <w:r w:rsidRPr="000A414D">
        <w:rPr>
          <w:sz w:val="28"/>
          <w:szCs w:val="28"/>
        </w:rPr>
        <w:t>//</w:t>
      </w:r>
      <w:proofErr w:type="gramStart"/>
      <w:r w:rsidRPr="000A414D">
        <w:rPr>
          <w:sz w:val="28"/>
          <w:szCs w:val="28"/>
        </w:rPr>
        <w:t>Arkadak.gosuslugi.ru)</w:t>
      </w:r>
      <w:r>
        <w:rPr>
          <w:sz w:val="28"/>
          <w:szCs w:val="28"/>
        </w:rPr>
        <w:t>.</w:t>
      </w:r>
      <w:proofErr w:type="gramEnd"/>
    </w:p>
    <w:p w:rsidR="0058755F" w:rsidRPr="009702C7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58755F" w:rsidRPr="009702C7" w:rsidRDefault="0058755F" w:rsidP="0058755F">
      <w:pPr>
        <w:shd w:val="clear" w:color="auto" w:fill="FFFFFF"/>
        <w:spacing w:line="300" w:lineRule="atLeast"/>
        <w:ind w:firstLine="567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58755F" w:rsidRDefault="0058755F" w:rsidP="0058755F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 xml:space="preserve"> </w:t>
      </w:r>
      <w:r w:rsidRPr="00A778A9">
        <w:rPr>
          <w:b/>
          <w:sz w:val="28"/>
          <w:szCs w:val="28"/>
        </w:rPr>
        <w:t xml:space="preserve">Аркадакского </w:t>
      </w:r>
    </w:p>
    <w:p w:rsidR="0058755F" w:rsidRPr="00A778A9" w:rsidRDefault="0058755F" w:rsidP="0058755F">
      <w:pPr>
        <w:rPr>
          <w:b/>
          <w:sz w:val="28"/>
          <w:szCs w:val="28"/>
        </w:rPr>
      </w:pPr>
      <w:r w:rsidRPr="00A778A9">
        <w:rPr>
          <w:b/>
          <w:sz w:val="28"/>
          <w:szCs w:val="28"/>
        </w:rPr>
        <w:t xml:space="preserve">муниципального района       </w:t>
      </w:r>
      <w:r>
        <w:rPr>
          <w:b/>
          <w:sz w:val="28"/>
          <w:szCs w:val="28"/>
        </w:rPr>
        <w:t xml:space="preserve">                                                    </w:t>
      </w:r>
      <w:r w:rsidRPr="00A778A9">
        <w:rPr>
          <w:b/>
          <w:sz w:val="28"/>
          <w:szCs w:val="28"/>
        </w:rPr>
        <w:t xml:space="preserve"> </w:t>
      </w:r>
      <w:proofErr w:type="spellStart"/>
      <w:r w:rsidRPr="00A778A9">
        <w:rPr>
          <w:b/>
          <w:sz w:val="28"/>
          <w:szCs w:val="28"/>
        </w:rPr>
        <w:t>Н.Н.Луньков</w:t>
      </w:r>
      <w:proofErr w:type="spellEnd"/>
      <w:r w:rsidRPr="00A778A9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</w:t>
      </w:r>
    </w:p>
    <w:p w:rsidR="0058755F" w:rsidRPr="00E032F0" w:rsidRDefault="0058755F" w:rsidP="0058755F">
      <w:pPr>
        <w:tabs>
          <w:tab w:val="left" w:pos="0"/>
          <w:tab w:val="left" w:pos="5860"/>
        </w:tabs>
        <w:jc w:val="both"/>
        <w:rPr>
          <w:sz w:val="28"/>
          <w:szCs w:val="28"/>
        </w:rPr>
      </w:pPr>
    </w:p>
    <w:p w:rsidR="0058755F" w:rsidRPr="009534C8" w:rsidRDefault="0058755F" w:rsidP="0058755F">
      <w:pPr>
        <w:tabs>
          <w:tab w:val="left" w:pos="0"/>
          <w:tab w:val="left" w:pos="58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55F" w:rsidRDefault="0058755F" w:rsidP="0058755F">
      <w:pPr>
        <w:shd w:val="clear" w:color="auto" w:fill="FFFFFF"/>
        <w:spacing w:line="300" w:lineRule="atLeast"/>
        <w:jc w:val="both"/>
        <w:textAlignment w:val="baseline"/>
        <w:rPr>
          <w:color w:val="000000"/>
          <w:sz w:val="28"/>
          <w:szCs w:val="28"/>
        </w:rPr>
      </w:pPr>
    </w:p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3151D7" w:rsidRDefault="0058755F" w:rsidP="003151D7">
      <w:pPr>
        <w:ind w:left="5103"/>
        <w:jc w:val="both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lastRenderedPageBreak/>
        <w:t xml:space="preserve">Приложение </w:t>
      </w:r>
    </w:p>
    <w:p w:rsidR="0058755F" w:rsidRPr="00964FE7" w:rsidRDefault="0058755F" w:rsidP="003151D7">
      <w:pPr>
        <w:ind w:left="5103"/>
        <w:jc w:val="both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 xml:space="preserve">к постановлению администрации МО Аркадакского муниципального района </w:t>
      </w:r>
    </w:p>
    <w:p w:rsidR="0058755F" w:rsidRPr="00D04803" w:rsidRDefault="0058755F" w:rsidP="003151D7">
      <w:pPr>
        <w:ind w:left="5103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="003151D7">
        <w:rPr>
          <w:b/>
          <w:sz w:val="28"/>
          <w:szCs w:val="28"/>
        </w:rPr>
        <w:t>_</w:t>
      </w:r>
      <w:r w:rsidR="003A7AFE">
        <w:rPr>
          <w:b/>
          <w:sz w:val="28"/>
          <w:szCs w:val="28"/>
        </w:rPr>
        <w:t>19.07.2024</w:t>
      </w:r>
      <w:bookmarkStart w:id="0" w:name="_GoBack"/>
      <w:bookmarkEnd w:id="0"/>
      <w:r w:rsidR="003151D7">
        <w:rPr>
          <w:b/>
          <w:sz w:val="28"/>
          <w:szCs w:val="28"/>
        </w:rPr>
        <w:t>__</w:t>
      </w:r>
      <w:r w:rsidR="000477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964FE7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 </w:t>
      </w:r>
      <w:r w:rsidR="003151D7">
        <w:rPr>
          <w:b/>
          <w:sz w:val="28"/>
          <w:szCs w:val="28"/>
        </w:rPr>
        <w:t>_</w:t>
      </w:r>
      <w:r w:rsidR="003A7AFE">
        <w:rPr>
          <w:b/>
          <w:sz w:val="28"/>
          <w:szCs w:val="28"/>
        </w:rPr>
        <w:t>368</w:t>
      </w:r>
      <w:r w:rsidR="003151D7">
        <w:rPr>
          <w:b/>
          <w:sz w:val="28"/>
          <w:szCs w:val="28"/>
        </w:rPr>
        <w:t>_</w:t>
      </w:r>
    </w:p>
    <w:p w:rsidR="0058755F" w:rsidRDefault="0058755F" w:rsidP="005875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755F" w:rsidRDefault="0058755F" w:rsidP="005875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FE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FE7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58755F" w:rsidRPr="00964FE7" w:rsidRDefault="0058755F" w:rsidP="0058755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755F" w:rsidRPr="00D04803" w:rsidRDefault="0058755F" w:rsidP="0058755F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«</w:t>
      </w:r>
      <w:r w:rsidR="00C977F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Программа </w:t>
      </w:r>
      <w:r w:rsidR="00C977F8" w:rsidRPr="00393008">
        <w:rPr>
          <w:b/>
          <w:sz w:val="28"/>
          <w:szCs w:val="28"/>
        </w:rPr>
        <w:t>вовлечения в оборот земель сельскохозяйственного назначения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Pr="001B7954" w:rsidRDefault="0058755F" w:rsidP="0058755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58755F" w:rsidRPr="001B7954" w:rsidRDefault="0058755F" w:rsidP="0058755F">
      <w:pPr>
        <w:pStyle w:val="ConsPlusNonformat"/>
        <w:rPr>
          <w:rFonts w:ascii="Times New Roman" w:hAnsi="Times New Roman" w:cs="Times New Roman"/>
        </w:rPr>
      </w:pPr>
    </w:p>
    <w:tbl>
      <w:tblPr>
        <w:tblW w:w="9495" w:type="dxa"/>
        <w:tblInd w:w="-28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963"/>
        <w:gridCol w:w="5532"/>
      </w:tblGrid>
      <w:tr w:rsidR="0058755F" w:rsidTr="005E66F8">
        <w:trPr>
          <w:trHeight w:val="1250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bookmarkStart w:id="1" w:name="Par328"/>
            <w:bookmarkEnd w:id="1"/>
            <w:r w:rsidRPr="00996909">
              <w:rPr>
                <w:b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155" w:rsidRDefault="00786155" w:rsidP="006166D6">
            <w:pPr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</w:pPr>
            <w:r w:rsidRPr="00786155"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  <w:t>Земельный кодекс Российской Федерации от 25 октября 2001 г. N 136-ФЗ</w:t>
            </w:r>
          </w:p>
          <w:p w:rsidR="00745902" w:rsidRDefault="00745902" w:rsidP="006166D6">
            <w:pPr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</w:pPr>
            <w:r w:rsidRPr="00745902"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  <w:t>Федеральный закон от 25 октября 2001 г. N 137-ФЗ "О введении в действие Земельного кодекса Российской Федерации"</w:t>
            </w:r>
          </w:p>
          <w:p w:rsidR="0058755F" w:rsidRPr="006166D6" w:rsidRDefault="00C977F8" w:rsidP="006166D6">
            <w:pPr>
              <w:rPr>
                <w:sz w:val="22"/>
                <w:szCs w:val="22"/>
              </w:rPr>
            </w:pPr>
            <w:r>
              <w:rPr>
                <w:rFonts w:ascii="PT Sans" w:hAnsi="PT Sans"/>
                <w:color w:val="22272F"/>
                <w:sz w:val="23"/>
                <w:szCs w:val="23"/>
                <w:shd w:val="clear" w:color="auto" w:fill="FFFFFF"/>
              </w:rPr>
              <w:t>Постановление Правительства РФ от 14 мая 2021 г. N 731 "О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Федерации" (с изменениями и дополнениями)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C977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 xml:space="preserve">Администрация муниципального образования Аркадакского муниципального района (отдел по земельным отношениям, отдел </w:t>
            </w:r>
            <w:r w:rsidR="00C977F8">
              <w:rPr>
                <w:sz w:val="22"/>
                <w:szCs w:val="22"/>
              </w:rPr>
              <w:t>сельского хозяйства</w:t>
            </w:r>
            <w:r w:rsidRPr="00B27462">
              <w:rPr>
                <w:sz w:val="22"/>
                <w:szCs w:val="22"/>
              </w:rPr>
              <w:t xml:space="preserve">  Аркадакского муниципального района)</w:t>
            </w:r>
          </w:p>
        </w:tc>
      </w:tr>
      <w:tr w:rsidR="0058755F" w:rsidTr="005E66F8">
        <w:trPr>
          <w:trHeight w:val="561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Отсутствуют</w:t>
            </w:r>
          </w:p>
        </w:tc>
      </w:tr>
      <w:tr w:rsidR="0058755F" w:rsidTr="005E66F8">
        <w:trPr>
          <w:trHeight w:val="1505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996909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996909">
              <w:rPr>
                <w:b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Отдел по земельным отношениям администрация муниципального образования Аркадакского муниципального района;</w:t>
            </w:r>
          </w:p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 xml:space="preserve">Отдел </w:t>
            </w:r>
            <w:r w:rsidR="00C977F8">
              <w:rPr>
                <w:sz w:val="22"/>
                <w:szCs w:val="22"/>
              </w:rPr>
              <w:t>сельского хозяйства</w:t>
            </w:r>
            <w:r w:rsidR="00C977F8" w:rsidRPr="00B27462">
              <w:rPr>
                <w:sz w:val="22"/>
                <w:szCs w:val="22"/>
              </w:rPr>
              <w:t xml:space="preserve"> </w:t>
            </w:r>
            <w:r w:rsidRPr="00B27462">
              <w:rPr>
                <w:sz w:val="22"/>
                <w:szCs w:val="22"/>
              </w:rPr>
              <w:t>администрации муниципального образования Аркадакского муниципального района</w:t>
            </w:r>
          </w:p>
        </w:tc>
      </w:tr>
      <w:tr w:rsidR="0058755F" w:rsidTr="005E66F8">
        <w:trPr>
          <w:trHeight w:val="713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 w:rsidRPr="00B27462">
              <w:rPr>
                <w:sz w:val="22"/>
                <w:szCs w:val="22"/>
              </w:rPr>
              <w:t>Отсутствуют</w:t>
            </w:r>
          </w:p>
        </w:tc>
      </w:tr>
      <w:tr w:rsidR="0058755F" w:rsidTr="005E66F8">
        <w:trPr>
          <w:trHeight w:val="711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3E2D" w:rsidRDefault="00493E2D" w:rsidP="00493E2D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Восстановление и повышение плодородия земель сельскохозяйственного назначения, предотвращение сокращения площадей земель с</w:t>
            </w:r>
            <w:r w:rsidR="00745902">
              <w:rPr>
                <w:color w:val="22272F"/>
                <w:sz w:val="23"/>
                <w:szCs w:val="23"/>
              </w:rPr>
              <w:t>ельскохозяйственного назначения</w:t>
            </w:r>
            <w:r>
              <w:rPr>
                <w:color w:val="22272F"/>
                <w:sz w:val="23"/>
                <w:szCs w:val="23"/>
              </w:rPr>
              <w:t>;</w:t>
            </w:r>
          </w:p>
          <w:p w:rsidR="00493E2D" w:rsidRDefault="00745902" w:rsidP="00493E2D">
            <w:pPr>
              <w:pStyle w:val="s1"/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>
              <w:rPr>
                <w:color w:val="22272F"/>
                <w:sz w:val="23"/>
                <w:szCs w:val="23"/>
              </w:rPr>
              <w:t>повышение процента используемых земель сельскохозяйственного назначения</w:t>
            </w:r>
            <w:r w:rsidR="00493E2D">
              <w:rPr>
                <w:color w:val="22272F"/>
                <w:sz w:val="23"/>
                <w:szCs w:val="23"/>
              </w:rPr>
              <w:t>;</w:t>
            </w:r>
          </w:p>
          <w:p w:rsidR="006166D6" w:rsidRPr="00B27462" w:rsidRDefault="00493E2D" w:rsidP="00493E2D">
            <w:pPr>
              <w:pStyle w:val="s1"/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2272F"/>
                <w:sz w:val="23"/>
                <w:szCs w:val="23"/>
              </w:rPr>
              <w:t>расширение посевов сельскохозяйственных культур за счет неиспользуемых пахотных земель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eastAsia="Calibri"/>
                <w:sz w:val="22"/>
                <w:szCs w:val="22"/>
              </w:rPr>
            </w:pP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7C75D5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7C75D5">
              <w:rPr>
                <w:b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6D6" w:rsidRPr="006166D6" w:rsidRDefault="00493E2D" w:rsidP="0058755F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Вовлечение</w:t>
            </w:r>
            <w:r w:rsidRPr="00493E2D">
              <w:rPr>
                <w:rFonts w:eastAsia="Calibri"/>
                <w:sz w:val="22"/>
                <w:szCs w:val="22"/>
              </w:rPr>
              <w:t xml:space="preserve"> в оборот </w:t>
            </w:r>
            <w:r>
              <w:rPr>
                <w:color w:val="22272F"/>
                <w:sz w:val="23"/>
                <w:szCs w:val="23"/>
              </w:rPr>
              <w:t>неиспользуемых</w:t>
            </w:r>
            <w:r w:rsidRPr="00493E2D">
              <w:rPr>
                <w:rFonts w:eastAsia="Calibri"/>
                <w:sz w:val="22"/>
                <w:szCs w:val="22"/>
              </w:rPr>
              <w:t xml:space="preserve"> земель сельскохозяйственного назначения</w:t>
            </w:r>
          </w:p>
        </w:tc>
      </w:tr>
      <w:tr w:rsidR="0058755F" w:rsidTr="005E66F8">
        <w:trPr>
          <w:trHeight w:val="349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8D72D4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8D72D4">
              <w:rPr>
                <w:b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5F" w:rsidRPr="001C43AB" w:rsidRDefault="00493E2D" w:rsidP="00493E2D">
            <w:pPr>
              <w:pStyle w:val="ConsPlusCell"/>
              <w:widowControl/>
              <w:spacing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Увеличение площадей земель </w:t>
            </w:r>
            <w:r w:rsidRPr="00493E2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сельскохозяйственного назначения</w:t>
            </w:r>
            <w:r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 используемых для сельскохозяйственного производства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493E2D" w:rsidP="007E0229">
            <w:pPr>
              <w:spacing w:line="276" w:lineRule="auto"/>
              <w:textAlignment w:val="baseline"/>
              <w:rPr>
                <w:color w:val="2D2D2D"/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2024-2025</w:t>
            </w:r>
            <w:r w:rsidR="00F8734A">
              <w:rPr>
                <w:color w:val="2D2D2D"/>
                <w:sz w:val="22"/>
                <w:szCs w:val="22"/>
              </w:rPr>
              <w:t xml:space="preserve"> </w:t>
            </w:r>
            <w:r w:rsidR="0058755F" w:rsidRPr="00B27462">
              <w:rPr>
                <w:color w:val="2D2D2D"/>
                <w:sz w:val="22"/>
                <w:szCs w:val="22"/>
              </w:rPr>
              <w:t>год</w:t>
            </w:r>
            <w:r w:rsidR="00F8734A">
              <w:rPr>
                <w:color w:val="2D2D2D"/>
                <w:sz w:val="22"/>
                <w:szCs w:val="22"/>
              </w:rPr>
              <w:t>ы</w:t>
            </w:r>
            <w:r w:rsidR="0058755F" w:rsidRPr="00B27462">
              <w:rPr>
                <w:color w:val="2D2D2D"/>
                <w:sz w:val="22"/>
                <w:szCs w:val="22"/>
              </w:rPr>
              <w:br/>
              <w:t xml:space="preserve"> </w:t>
            </w:r>
          </w:p>
        </w:tc>
      </w:tr>
      <w:tr w:rsidR="0058755F" w:rsidTr="005E66F8">
        <w:trPr>
          <w:trHeight w:val="843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Объемы финансового обеспечения муниципальной программы, в том числе по (годам)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8755F" w:rsidRPr="00B27462" w:rsidRDefault="0058755F" w:rsidP="00493E2D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color w:val="2D2D2D"/>
                <w:sz w:val="22"/>
                <w:szCs w:val="22"/>
              </w:rPr>
            </w:pPr>
            <w:r w:rsidRPr="00B27462">
              <w:rPr>
                <w:color w:val="2D2D2D"/>
                <w:sz w:val="22"/>
                <w:szCs w:val="22"/>
              </w:rPr>
              <w:t xml:space="preserve">Финансирование муниципальной программы производится из средств </w:t>
            </w:r>
            <w:r w:rsidR="00493E2D">
              <w:rPr>
                <w:color w:val="2D2D2D"/>
                <w:sz w:val="22"/>
                <w:szCs w:val="22"/>
              </w:rPr>
              <w:t xml:space="preserve">федерального </w:t>
            </w:r>
            <w:r w:rsidRPr="00B27462">
              <w:rPr>
                <w:color w:val="2D2D2D"/>
                <w:sz w:val="22"/>
                <w:szCs w:val="22"/>
              </w:rPr>
              <w:t xml:space="preserve">бюджета </w:t>
            </w:r>
            <w:r w:rsidR="00493E2D">
              <w:rPr>
                <w:color w:val="2D2D2D"/>
                <w:sz w:val="22"/>
                <w:szCs w:val="22"/>
              </w:rPr>
              <w:t>и бюджета Саратовской области</w:t>
            </w:r>
            <w:r w:rsidRPr="00B27462">
              <w:rPr>
                <w:color w:val="2D2D2D"/>
                <w:sz w:val="22"/>
                <w:szCs w:val="22"/>
              </w:rPr>
              <w:t xml:space="preserve"> </w:t>
            </w:r>
          </w:p>
        </w:tc>
      </w:tr>
      <w:tr w:rsidR="0058755F" w:rsidTr="005E66F8"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3F569B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Всего</w:t>
            </w:r>
            <w:proofErr w:type="gramStart"/>
            <w:r w:rsidRPr="003F569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:</w:t>
            </w:r>
            <w:proofErr w:type="gramEnd"/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B27462" w:rsidRDefault="00493E2D" w:rsidP="00F873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33</w:t>
            </w:r>
            <w:r w:rsidR="0058755F" w:rsidRPr="00B27462">
              <w:rPr>
                <w:color w:val="2D2D2D"/>
                <w:sz w:val="22"/>
                <w:szCs w:val="22"/>
              </w:rPr>
              <w:t xml:space="preserve"> тыс.</w:t>
            </w:r>
            <w:r>
              <w:rPr>
                <w:color w:val="2D2D2D"/>
                <w:sz w:val="22"/>
                <w:szCs w:val="22"/>
              </w:rPr>
              <w:t xml:space="preserve"> </w:t>
            </w:r>
            <w:r w:rsidR="0058755F" w:rsidRPr="00B27462">
              <w:rPr>
                <w:color w:val="2D2D2D"/>
                <w:sz w:val="22"/>
                <w:szCs w:val="22"/>
              </w:rPr>
              <w:t>рублей</w:t>
            </w:r>
          </w:p>
        </w:tc>
      </w:tr>
      <w:tr w:rsidR="0058755F" w:rsidTr="005E66F8"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 w:rsidRPr="003F569B">
              <w:rPr>
                <w:b/>
                <w:sz w:val="24"/>
                <w:szCs w:val="24"/>
              </w:rPr>
              <w:t>в том числе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58755F" w:rsidRPr="003F569B" w:rsidRDefault="00493E2D" w:rsidP="00F8734A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F8734A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2D2D2D"/>
                <w:sz w:val="22"/>
                <w:szCs w:val="22"/>
              </w:rPr>
            </w:pPr>
          </w:p>
          <w:p w:rsidR="0058755F" w:rsidRPr="00B27462" w:rsidRDefault="00493E2D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89 % от общего объема финансового</w:t>
            </w:r>
            <w:r w:rsidR="0058755F" w:rsidRPr="00B274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обеспечения</w:t>
            </w:r>
          </w:p>
        </w:tc>
      </w:tr>
      <w:tr w:rsidR="00F8734A" w:rsidTr="005E66F8"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Pr="003F569B" w:rsidRDefault="00493E2D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 Саратовской области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493E2D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2D2D2D"/>
                <w:sz w:val="22"/>
                <w:szCs w:val="22"/>
              </w:rPr>
            </w:pPr>
            <w:r>
              <w:rPr>
                <w:color w:val="2D2D2D"/>
                <w:sz w:val="22"/>
                <w:szCs w:val="22"/>
              </w:rPr>
              <w:t>11 % от общего объема финансового</w:t>
            </w:r>
            <w:r w:rsidRPr="00B274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обеспечения</w:t>
            </w:r>
          </w:p>
        </w:tc>
      </w:tr>
      <w:tr w:rsidR="00F8734A" w:rsidTr="005E66F8"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Pr="003F569B" w:rsidRDefault="00F8734A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34A" w:rsidRDefault="00F8734A" w:rsidP="005E66F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2D2D2D"/>
                <w:sz w:val="22"/>
                <w:szCs w:val="22"/>
              </w:rPr>
            </w:pPr>
          </w:p>
        </w:tc>
      </w:tr>
      <w:tr w:rsidR="0058755F" w:rsidTr="005E66F8">
        <w:trPr>
          <w:trHeight w:val="956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55F" w:rsidRPr="008D72D4" w:rsidRDefault="0058755F" w:rsidP="005E66F8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8D72D4">
              <w:rPr>
                <w:b/>
                <w:sz w:val="24"/>
                <w:szCs w:val="24"/>
              </w:rPr>
              <w:t xml:space="preserve">Целевые показатели муниципальной программы (индикаторы)  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55F" w:rsidRPr="00F8734A" w:rsidRDefault="0058755F" w:rsidP="00745902">
            <w:pPr>
              <w:pStyle w:val="a4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B27462">
              <w:rPr>
                <w:color w:val="000000"/>
                <w:sz w:val="22"/>
                <w:szCs w:val="22"/>
              </w:rPr>
              <w:t>Внесение в единый государстве</w:t>
            </w:r>
            <w:r w:rsidR="00745902">
              <w:rPr>
                <w:color w:val="000000"/>
                <w:sz w:val="22"/>
                <w:szCs w:val="22"/>
              </w:rPr>
              <w:t xml:space="preserve">нный реестр недвижимости </w:t>
            </w:r>
            <w:r w:rsidR="00621388">
              <w:rPr>
                <w:color w:val="000000"/>
                <w:sz w:val="22"/>
                <w:szCs w:val="22"/>
              </w:rPr>
              <w:t xml:space="preserve">сведений в отношении </w:t>
            </w:r>
            <w:r w:rsidR="00745902">
              <w:rPr>
                <w:color w:val="000000"/>
                <w:sz w:val="22"/>
                <w:szCs w:val="22"/>
              </w:rPr>
              <w:t xml:space="preserve">границ </w:t>
            </w:r>
            <w:r w:rsidR="00621388">
              <w:rPr>
                <w:color w:val="000000"/>
                <w:sz w:val="22"/>
                <w:szCs w:val="22"/>
              </w:rPr>
              <w:t>земельных участков из состава земель сельскохозяйственного назначения,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</w:t>
            </w:r>
          </w:p>
        </w:tc>
      </w:tr>
    </w:tbl>
    <w:p w:rsidR="0058755F" w:rsidRDefault="0058755F" w:rsidP="0058755F">
      <w:pPr>
        <w:shd w:val="clear" w:color="auto" w:fill="FFFFFF"/>
        <w:rPr>
          <w:b/>
          <w:color w:val="333333"/>
          <w:sz w:val="28"/>
          <w:szCs w:val="28"/>
        </w:rPr>
      </w:pPr>
      <w:r>
        <w:rPr>
          <w:b/>
          <w:color w:val="3F4659"/>
          <w:sz w:val="28"/>
          <w:szCs w:val="28"/>
        </w:rPr>
        <w:t xml:space="preserve"> </w:t>
      </w: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color w:val="333333"/>
          <w:sz w:val="28"/>
          <w:szCs w:val="28"/>
        </w:rPr>
      </w:pP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 </w:t>
      </w:r>
      <w:r w:rsidRPr="00964FE7">
        <w:rPr>
          <w:b/>
          <w:sz w:val="28"/>
          <w:szCs w:val="28"/>
        </w:rPr>
        <w:t>1. Характеристика сферы реализации муниципальной программы</w:t>
      </w:r>
      <w:r>
        <w:rPr>
          <w:sz w:val="28"/>
          <w:szCs w:val="28"/>
        </w:rPr>
        <w:t xml:space="preserve"> </w:t>
      </w:r>
    </w:p>
    <w:p w:rsidR="0058755F" w:rsidRDefault="0058755F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2E1E" w:rsidRDefault="00786155" w:rsidP="00D62E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62E1E" w:rsidRPr="00D62E1E">
        <w:rPr>
          <w:sz w:val="28"/>
          <w:szCs w:val="28"/>
        </w:rPr>
        <w:t>бщая площадь</w:t>
      </w:r>
      <w:r w:rsidR="00D62E1E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сельскохозяйственных угодий</w:t>
      </w:r>
      <w:r w:rsidR="00D62E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Аркадакского </w:t>
      </w:r>
      <w:r w:rsidR="00D62E1E" w:rsidRPr="00D62E1E">
        <w:rPr>
          <w:sz w:val="28"/>
          <w:szCs w:val="28"/>
        </w:rPr>
        <w:t>района – 184,2 тыс. га, в т. ч.</w:t>
      </w:r>
      <w:r w:rsidR="00D62E1E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140,3 тыс. га пашни.</w:t>
      </w:r>
      <w:r w:rsidR="00D62E1E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В 2024 г. обрабатывается</w:t>
      </w:r>
      <w:r w:rsidR="00D62E1E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пашни 140,3 тыс. га.</w:t>
      </w:r>
      <w:r w:rsidR="00D62E1E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Посевная площадь по району</w:t>
      </w:r>
      <w:r w:rsidR="00AE3BD0">
        <w:rPr>
          <w:sz w:val="28"/>
          <w:szCs w:val="28"/>
        </w:rPr>
        <w:t xml:space="preserve"> </w:t>
      </w:r>
      <w:r w:rsidR="00D62E1E" w:rsidRPr="00D62E1E">
        <w:rPr>
          <w:sz w:val="28"/>
          <w:szCs w:val="28"/>
        </w:rPr>
        <w:t>110,5 тыс. га.</w:t>
      </w:r>
    </w:p>
    <w:p w:rsidR="0058755F" w:rsidRPr="008613F9" w:rsidRDefault="0058755F" w:rsidP="00621388">
      <w:pPr>
        <w:ind w:firstLine="709"/>
        <w:jc w:val="both"/>
        <w:rPr>
          <w:sz w:val="28"/>
          <w:szCs w:val="28"/>
        </w:rPr>
      </w:pPr>
      <w:r w:rsidRPr="008613F9">
        <w:rPr>
          <w:sz w:val="28"/>
          <w:szCs w:val="28"/>
        </w:rPr>
        <w:t xml:space="preserve">Программа 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«</w:t>
      </w:r>
      <w:r w:rsidR="00873A3A" w:rsidRPr="00873A3A">
        <w:rPr>
          <w:sz w:val="28"/>
          <w:szCs w:val="28"/>
        </w:rPr>
        <w:t>Программа вовлечения в оборот земель сельскохозяйственного назначения</w:t>
      </w:r>
      <w:r w:rsidRPr="008613F9">
        <w:rPr>
          <w:bCs/>
          <w:color w:val="000000"/>
          <w:sz w:val="28"/>
          <w:szCs w:val="28"/>
          <w:bdr w:val="none" w:sz="0" w:space="0" w:color="auto" w:frame="1"/>
        </w:rPr>
        <w:t>»</w:t>
      </w:r>
    </w:p>
    <w:p w:rsidR="0058755F" w:rsidRDefault="00873A3A" w:rsidP="005875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это комплекс мероприятий</w:t>
      </w:r>
      <w:r w:rsidR="0058755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способствующих </w:t>
      </w:r>
      <w:r w:rsidR="00786155">
        <w:rPr>
          <w:sz w:val="28"/>
          <w:szCs w:val="28"/>
        </w:rPr>
        <w:t>вовлечению</w:t>
      </w:r>
      <w:r w:rsidRPr="00873A3A">
        <w:rPr>
          <w:sz w:val="28"/>
          <w:szCs w:val="28"/>
        </w:rPr>
        <w:t xml:space="preserve"> в оборот земель сельскохозяйственного назначения</w:t>
      </w:r>
      <w:r>
        <w:rPr>
          <w:sz w:val="28"/>
          <w:szCs w:val="28"/>
        </w:rPr>
        <w:t xml:space="preserve">, </w:t>
      </w:r>
      <w:r w:rsidR="0058755F">
        <w:rPr>
          <w:sz w:val="28"/>
          <w:szCs w:val="28"/>
        </w:rPr>
        <w:t>систематизирующих ресурсы, исполнителей и сроки осуществления программы.</w:t>
      </w:r>
    </w:p>
    <w:p w:rsidR="0058755F" w:rsidRDefault="0058755F" w:rsidP="00173E42">
      <w:pPr>
        <w:pStyle w:val="1"/>
        <w:jc w:val="both"/>
        <w:rPr>
          <w:b w:val="0"/>
          <w:szCs w:val="28"/>
        </w:rPr>
      </w:pPr>
      <w:r>
        <w:rPr>
          <w:szCs w:val="28"/>
        </w:rPr>
        <w:t xml:space="preserve">         </w:t>
      </w:r>
      <w:r w:rsidR="00173E42">
        <w:rPr>
          <w:b w:val="0"/>
          <w:szCs w:val="28"/>
        </w:rPr>
        <w:t xml:space="preserve"> </w:t>
      </w:r>
    </w:p>
    <w:p w:rsidR="00621388" w:rsidRPr="00621388" w:rsidRDefault="00621388" w:rsidP="00621388"/>
    <w:p w:rsidR="0058755F" w:rsidRPr="00964FE7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2. Цели, задачи муниципальной программы</w:t>
      </w:r>
    </w:p>
    <w:p w:rsidR="00621388" w:rsidRDefault="0058755F" w:rsidP="00621388">
      <w:pPr>
        <w:shd w:val="clear" w:color="auto" w:fill="FFFFFF"/>
        <w:jc w:val="both"/>
        <w:rPr>
          <w:color w:val="2D2D2D"/>
          <w:sz w:val="28"/>
          <w:szCs w:val="28"/>
        </w:rPr>
      </w:pPr>
      <w:r>
        <w:rPr>
          <w:b/>
          <w:color w:val="333333"/>
          <w:sz w:val="28"/>
          <w:szCs w:val="28"/>
        </w:rPr>
        <w:t> </w:t>
      </w:r>
      <w:r w:rsidRPr="007E0229">
        <w:rPr>
          <w:color w:val="2D2D2D"/>
          <w:sz w:val="28"/>
          <w:szCs w:val="28"/>
        </w:rPr>
        <w:t xml:space="preserve">         </w:t>
      </w:r>
    </w:p>
    <w:p w:rsidR="006F51EE" w:rsidRPr="006F51EE" w:rsidRDefault="0058755F" w:rsidP="00621388">
      <w:pPr>
        <w:shd w:val="clear" w:color="auto" w:fill="FFFFFF"/>
        <w:ind w:firstLine="709"/>
        <w:jc w:val="both"/>
        <w:rPr>
          <w:sz w:val="28"/>
          <w:szCs w:val="28"/>
        </w:rPr>
      </w:pPr>
      <w:r w:rsidRPr="006F51EE">
        <w:rPr>
          <w:color w:val="2D2D2D"/>
          <w:sz w:val="28"/>
          <w:szCs w:val="28"/>
        </w:rPr>
        <w:t>Целью настоящей  муниципальной программы является</w:t>
      </w:r>
      <w:r w:rsidR="006F51EE" w:rsidRPr="006F51EE">
        <w:rPr>
          <w:sz w:val="28"/>
          <w:szCs w:val="28"/>
        </w:rPr>
        <w:t xml:space="preserve"> –</w:t>
      </w:r>
      <w:r w:rsidR="006F51EE">
        <w:rPr>
          <w:sz w:val="28"/>
          <w:szCs w:val="28"/>
        </w:rPr>
        <w:t xml:space="preserve"> </w:t>
      </w:r>
      <w:r w:rsidR="00B33C4E">
        <w:rPr>
          <w:sz w:val="28"/>
          <w:szCs w:val="28"/>
        </w:rPr>
        <w:t>в</w:t>
      </w:r>
      <w:r w:rsidR="00D62E1E" w:rsidRPr="00D62E1E">
        <w:rPr>
          <w:sz w:val="28"/>
          <w:szCs w:val="28"/>
        </w:rPr>
        <w:t>овлечение в оборот неиспользуемых земель сельскохозяйственного назначения</w:t>
      </w:r>
      <w:r w:rsidR="00D62E1E">
        <w:rPr>
          <w:sz w:val="28"/>
          <w:szCs w:val="28"/>
        </w:rPr>
        <w:t>,</w:t>
      </w:r>
      <w:r w:rsidR="00D62E1E" w:rsidRPr="00D62E1E">
        <w:rPr>
          <w:sz w:val="28"/>
          <w:szCs w:val="28"/>
        </w:rPr>
        <w:t xml:space="preserve"> расширение посевов сельскохозяйственных культур за счет неиспользуемых пахотных земель</w:t>
      </w:r>
      <w:r w:rsidR="00D62E1E">
        <w:rPr>
          <w:sz w:val="28"/>
          <w:szCs w:val="28"/>
        </w:rPr>
        <w:t>,</w:t>
      </w:r>
      <w:r w:rsidR="006F51EE">
        <w:rPr>
          <w:sz w:val="28"/>
          <w:szCs w:val="28"/>
        </w:rPr>
        <w:t xml:space="preserve"> а также </w:t>
      </w:r>
      <w:r w:rsidR="006F51EE" w:rsidRPr="006F51EE">
        <w:rPr>
          <w:sz w:val="28"/>
          <w:szCs w:val="28"/>
        </w:rPr>
        <w:t xml:space="preserve"> повышение неналоговых поступлений в бюджет района.</w:t>
      </w:r>
    </w:p>
    <w:p w:rsidR="006F51EE" w:rsidRPr="006F51EE" w:rsidRDefault="006F51EE" w:rsidP="006F51EE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F8734A" w:rsidRDefault="00D62E1E" w:rsidP="00D62E1E">
      <w:pPr>
        <w:ind w:firstLine="708"/>
        <w:jc w:val="both"/>
        <w:rPr>
          <w:sz w:val="22"/>
          <w:szCs w:val="22"/>
          <w:highlight w:val="yellow"/>
        </w:rPr>
      </w:pPr>
      <w:r>
        <w:rPr>
          <w:sz w:val="28"/>
          <w:szCs w:val="28"/>
        </w:rPr>
        <w:t>О</w:t>
      </w:r>
      <w:r w:rsidR="001C43AB">
        <w:rPr>
          <w:sz w:val="28"/>
          <w:szCs w:val="28"/>
        </w:rPr>
        <w:t>существление кадастрового учета объектов недвижимости</w:t>
      </w:r>
      <w:r>
        <w:rPr>
          <w:sz w:val="28"/>
          <w:szCs w:val="28"/>
        </w:rPr>
        <w:t xml:space="preserve"> – земельных участков из земель сельскохозяйственного назначения, расположенных на территории Аркадакского муниципального района.</w:t>
      </w:r>
      <w:r w:rsidR="00F8734A" w:rsidRPr="00F8734A">
        <w:rPr>
          <w:sz w:val="22"/>
          <w:szCs w:val="22"/>
          <w:highlight w:val="yellow"/>
        </w:rPr>
        <w:t xml:space="preserve"> </w:t>
      </w:r>
    </w:p>
    <w:p w:rsidR="0058755F" w:rsidRDefault="0058755F" w:rsidP="0058755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</w:p>
    <w:p w:rsidR="0058755F" w:rsidRDefault="0058755F" w:rsidP="0058755F">
      <w:pPr>
        <w:jc w:val="both"/>
        <w:rPr>
          <w:b/>
          <w:color w:val="3F4659"/>
          <w:sz w:val="28"/>
          <w:szCs w:val="28"/>
        </w:rPr>
      </w:pP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3. Целевые показатели муниципальной программы</w:t>
      </w:r>
    </w:p>
    <w:p w:rsidR="0058755F" w:rsidRDefault="0058755F" w:rsidP="0058755F">
      <w:pPr>
        <w:shd w:val="clear" w:color="auto" w:fill="FFFFFF"/>
        <w:ind w:left="360"/>
        <w:jc w:val="both"/>
        <w:rPr>
          <w:b/>
          <w:color w:val="333333"/>
          <w:sz w:val="28"/>
          <w:szCs w:val="28"/>
        </w:rPr>
      </w:pPr>
    </w:p>
    <w:p w:rsidR="0058755F" w:rsidRDefault="00D62E1E" w:rsidP="0058755F">
      <w:pPr>
        <w:pStyle w:val="a4"/>
        <w:widowControl w:val="0"/>
        <w:tabs>
          <w:tab w:val="left" w:pos="567"/>
        </w:tabs>
        <w:autoSpaceDE w:val="0"/>
        <w:autoSpaceDN w:val="0"/>
        <w:adjustRightInd w:val="0"/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58755F">
        <w:rPr>
          <w:color w:val="000000"/>
          <w:sz w:val="28"/>
          <w:szCs w:val="28"/>
        </w:rPr>
        <w:t xml:space="preserve">Показатели муниципальной программы это: </w:t>
      </w:r>
    </w:p>
    <w:p w:rsidR="0058755F" w:rsidRPr="00173E42" w:rsidRDefault="004D68F1" w:rsidP="00173E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2E1E">
        <w:rPr>
          <w:color w:val="000000"/>
          <w:sz w:val="28"/>
          <w:szCs w:val="28"/>
        </w:rPr>
        <w:t xml:space="preserve"> </w:t>
      </w:r>
      <w:r w:rsidR="00173E42">
        <w:rPr>
          <w:sz w:val="28"/>
          <w:szCs w:val="28"/>
        </w:rPr>
        <w:t>выполнение кадастровых работ – 100 %;</w:t>
      </w:r>
    </w:p>
    <w:p w:rsidR="0058755F" w:rsidRDefault="004D68F1" w:rsidP="0058755F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58755F">
        <w:rPr>
          <w:color w:val="000000"/>
          <w:sz w:val="28"/>
          <w:szCs w:val="28"/>
        </w:rPr>
        <w:t xml:space="preserve"> </w:t>
      </w:r>
      <w:r w:rsidR="00FC54D3">
        <w:rPr>
          <w:color w:val="000000"/>
          <w:sz w:val="28"/>
          <w:szCs w:val="28"/>
        </w:rPr>
        <w:t>в</w:t>
      </w:r>
      <w:r w:rsidR="0058755F" w:rsidRPr="00AC31D0">
        <w:rPr>
          <w:color w:val="000000"/>
          <w:sz w:val="28"/>
          <w:szCs w:val="28"/>
        </w:rPr>
        <w:t>несение в единый государственный реестр недвижим</w:t>
      </w:r>
      <w:r>
        <w:rPr>
          <w:color w:val="000000"/>
          <w:sz w:val="28"/>
          <w:szCs w:val="28"/>
        </w:rPr>
        <w:t>ости границ</w:t>
      </w:r>
      <w:r w:rsidR="0058755F">
        <w:rPr>
          <w:color w:val="000000"/>
          <w:sz w:val="28"/>
          <w:szCs w:val="28"/>
        </w:rPr>
        <w:t xml:space="preserve"> </w:t>
      </w:r>
      <w:r w:rsidR="0058755F" w:rsidRPr="00AC31D0">
        <w:rPr>
          <w:color w:val="000000"/>
          <w:sz w:val="28"/>
          <w:szCs w:val="28"/>
        </w:rPr>
        <w:t>земельны</w:t>
      </w:r>
      <w:r>
        <w:rPr>
          <w:color w:val="000000"/>
          <w:sz w:val="28"/>
          <w:szCs w:val="28"/>
        </w:rPr>
        <w:t>х</w:t>
      </w:r>
      <w:r w:rsidR="0058755F" w:rsidRPr="00AC31D0">
        <w:rPr>
          <w:color w:val="000000"/>
          <w:sz w:val="28"/>
          <w:szCs w:val="28"/>
        </w:rPr>
        <w:t xml:space="preserve"> участк</w:t>
      </w:r>
      <w:r>
        <w:rPr>
          <w:color w:val="000000"/>
          <w:sz w:val="28"/>
          <w:szCs w:val="28"/>
        </w:rPr>
        <w:t xml:space="preserve">ов </w:t>
      </w:r>
      <w:r>
        <w:rPr>
          <w:sz w:val="28"/>
          <w:szCs w:val="28"/>
        </w:rPr>
        <w:t>– 100 %;</w:t>
      </w:r>
    </w:p>
    <w:p w:rsidR="0058755F" w:rsidRPr="00AC31D0" w:rsidRDefault="004D68F1" w:rsidP="004D68F1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 xml:space="preserve">оформление прав на сформированные земельные участки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58755F" w:rsidRPr="00AC31D0">
        <w:rPr>
          <w:color w:val="000000"/>
          <w:sz w:val="28"/>
          <w:szCs w:val="28"/>
        </w:rPr>
        <w:t>100 %.</w:t>
      </w:r>
    </w:p>
    <w:p w:rsidR="0058755F" w:rsidRDefault="0058755F" w:rsidP="0058755F">
      <w:pPr>
        <w:shd w:val="clear" w:color="auto" w:fill="FFFFFF"/>
        <w:ind w:firstLine="360"/>
        <w:jc w:val="both"/>
        <w:rPr>
          <w:b/>
          <w:color w:val="3F4659"/>
          <w:sz w:val="28"/>
          <w:szCs w:val="28"/>
        </w:rPr>
      </w:pPr>
    </w:p>
    <w:p w:rsidR="004D68F1" w:rsidRDefault="004D68F1" w:rsidP="0058755F">
      <w:pPr>
        <w:shd w:val="clear" w:color="auto" w:fill="FFFFFF"/>
        <w:ind w:firstLine="360"/>
        <w:jc w:val="both"/>
        <w:rPr>
          <w:b/>
          <w:color w:val="3F4659"/>
          <w:sz w:val="28"/>
          <w:szCs w:val="28"/>
        </w:rPr>
      </w:pP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4. Прогноз конечных результатов муниципальной программы, сроки и</w:t>
      </w:r>
    </w:p>
    <w:p w:rsidR="0058755F" w:rsidRPr="00964FE7" w:rsidRDefault="0058755F" w:rsidP="0058755F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этапы реализации муниципальной программы</w:t>
      </w:r>
    </w:p>
    <w:p w:rsidR="0058755F" w:rsidRDefault="0058755F" w:rsidP="0058755F">
      <w:pPr>
        <w:shd w:val="clear" w:color="auto" w:fill="FFFFFF"/>
        <w:ind w:firstLine="360"/>
        <w:rPr>
          <w:b/>
          <w:color w:val="3F4659"/>
          <w:sz w:val="28"/>
          <w:szCs w:val="28"/>
        </w:rPr>
      </w:pPr>
    </w:p>
    <w:p w:rsidR="0058755F" w:rsidRPr="00AE7FFC" w:rsidRDefault="0058755F" w:rsidP="00B33C4E">
      <w:pPr>
        <w:shd w:val="clear" w:color="auto" w:fill="FFFFFF"/>
        <w:ind w:firstLine="708"/>
        <w:jc w:val="both"/>
        <w:rPr>
          <w:sz w:val="28"/>
          <w:szCs w:val="28"/>
        </w:rPr>
      </w:pPr>
      <w:r w:rsidRPr="00AE7FFC">
        <w:rPr>
          <w:sz w:val="28"/>
          <w:szCs w:val="28"/>
        </w:rPr>
        <w:t xml:space="preserve">Реализация  программы позволит: </w:t>
      </w:r>
    </w:p>
    <w:p w:rsidR="0058755F" w:rsidRPr="00AE7FFC" w:rsidRDefault="00B33C4E" w:rsidP="004D68F1">
      <w:pPr>
        <w:shd w:val="clear" w:color="auto" w:fill="FFFFFF"/>
        <w:jc w:val="both"/>
        <w:rPr>
          <w:sz w:val="28"/>
          <w:szCs w:val="28"/>
        </w:rPr>
      </w:pPr>
      <w:r w:rsidRPr="00AE7FFC">
        <w:rPr>
          <w:sz w:val="28"/>
          <w:szCs w:val="28"/>
        </w:rPr>
        <w:t>- Внести</w:t>
      </w:r>
      <w:r w:rsidR="0058755F" w:rsidRPr="00AE7FFC">
        <w:rPr>
          <w:sz w:val="28"/>
          <w:szCs w:val="28"/>
        </w:rPr>
        <w:t xml:space="preserve"> в единый государственный реестр недвижимости границы земельны</w:t>
      </w:r>
      <w:r w:rsidR="00AE7FFC" w:rsidRPr="00AE7FFC">
        <w:rPr>
          <w:sz w:val="28"/>
          <w:szCs w:val="28"/>
        </w:rPr>
        <w:t>х</w:t>
      </w:r>
      <w:r w:rsidR="0058755F" w:rsidRPr="00AE7FFC">
        <w:rPr>
          <w:sz w:val="28"/>
          <w:szCs w:val="28"/>
        </w:rPr>
        <w:t xml:space="preserve"> участ</w:t>
      </w:r>
      <w:r w:rsidR="00AE7FFC" w:rsidRPr="00AE7FFC">
        <w:rPr>
          <w:sz w:val="28"/>
          <w:szCs w:val="28"/>
        </w:rPr>
        <w:t>ков из земель сельскохозяйственного назначения</w:t>
      </w:r>
      <w:r w:rsidR="0058755F" w:rsidRPr="00AE7FFC">
        <w:rPr>
          <w:sz w:val="28"/>
          <w:szCs w:val="28"/>
        </w:rPr>
        <w:t>.</w:t>
      </w:r>
    </w:p>
    <w:p w:rsidR="0058755F" w:rsidRPr="00AE7FFC" w:rsidRDefault="0058755F" w:rsidP="00AE7FFC">
      <w:pPr>
        <w:spacing w:line="276" w:lineRule="auto"/>
        <w:jc w:val="both"/>
        <w:textAlignment w:val="baseline"/>
        <w:rPr>
          <w:sz w:val="28"/>
          <w:szCs w:val="28"/>
        </w:rPr>
      </w:pPr>
      <w:r w:rsidRPr="00AE7FFC">
        <w:rPr>
          <w:sz w:val="28"/>
          <w:szCs w:val="28"/>
        </w:rPr>
        <w:t xml:space="preserve">- </w:t>
      </w:r>
      <w:r w:rsidR="00AE7FFC" w:rsidRPr="00AE7FFC">
        <w:rPr>
          <w:sz w:val="28"/>
          <w:szCs w:val="28"/>
        </w:rPr>
        <w:t>оформить права на вновь сформированные земельные участки</w:t>
      </w:r>
      <w:r w:rsidRPr="00AE7FFC">
        <w:rPr>
          <w:sz w:val="28"/>
          <w:szCs w:val="28"/>
        </w:rPr>
        <w:t xml:space="preserve">  </w:t>
      </w:r>
    </w:p>
    <w:p w:rsidR="0058755F" w:rsidRDefault="0058755F" w:rsidP="0058755F">
      <w:pPr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8755F" w:rsidRDefault="0058755F" w:rsidP="0058755F">
      <w:pPr>
        <w:shd w:val="clear" w:color="auto" w:fill="FFFFFF"/>
        <w:ind w:firstLine="360"/>
        <w:rPr>
          <w:b/>
          <w:color w:val="333333"/>
          <w:sz w:val="28"/>
          <w:szCs w:val="28"/>
        </w:rPr>
      </w:pPr>
    </w:p>
    <w:p w:rsidR="0058755F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5. Перечень основных мероприятий и ведомственных целевых программ подпрограмм муниципальной программы</w:t>
      </w:r>
    </w:p>
    <w:p w:rsidR="0058755F" w:rsidRDefault="0058755F" w:rsidP="0058755F">
      <w:pPr>
        <w:shd w:val="clear" w:color="auto" w:fill="FFFFFF"/>
        <w:rPr>
          <w:b/>
          <w:color w:val="333333"/>
          <w:sz w:val="28"/>
          <w:szCs w:val="28"/>
        </w:rPr>
      </w:pPr>
    </w:p>
    <w:p w:rsidR="0058755F" w:rsidRDefault="0058755F" w:rsidP="004D68F1">
      <w:pPr>
        <w:shd w:val="clear" w:color="auto" w:fill="FFFFFF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Программа будет реализована через направления, которые должны обеспечить выполнение поставленных задач. </w:t>
      </w:r>
    </w:p>
    <w:p w:rsidR="0058755F" w:rsidRDefault="0058755F" w:rsidP="004D68F1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Отдел по земельным отношениям </w:t>
      </w:r>
      <w:r>
        <w:rPr>
          <w:sz w:val="28"/>
          <w:szCs w:val="28"/>
        </w:rPr>
        <w:t>администрации МО Аркадакского муниципального района</w:t>
      </w:r>
      <w:r>
        <w:rPr>
          <w:color w:val="333333"/>
          <w:sz w:val="28"/>
          <w:szCs w:val="28"/>
        </w:rPr>
        <w:t>:</w:t>
      </w:r>
    </w:p>
    <w:p w:rsidR="0058755F" w:rsidRPr="00AE7FFC" w:rsidRDefault="00173E42" w:rsidP="00AE7F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7FFC">
        <w:rPr>
          <w:sz w:val="28"/>
          <w:szCs w:val="28"/>
        </w:rPr>
        <w:t xml:space="preserve">- </w:t>
      </w:r>
      <w:r w:rsidR="00AE7FFC" w:rsidRPr="00AE7FFC">
        <w:rPr>
          <w:sz w:val="28"/>
          <w:szCs w:val="28"/>
        </w:rPr>
        <w:t>установление</w:t>
      </w:r>
      <w:r w:rsidRPr="00AE7FFC">
        <w:rPr>
          <w:sz w:val="28"/>
          <w:szCs w:val="28"/>
        </w:rPr>
        <w:t xml:space="preserve"> местоположения границ земельных участков</w:t>
      </w:r>
      <w:r w:rsidR="00AE7FFC" w:rsidRPr="00AE7FFC">
        <w:rPr>
          <w:sz w:val="28"/>
          <w:szCs w:val="28"/>
        </w:rPr>
        <w:t xml:space="preserve"> из земель сельскохозяйственного назначения.</w:t>
      </w:r>
      <w:r w:rsidR="0058755F" w:rsidRPr="00AE7FFC">
        <w:rPr>
          <w:rFonts w:ascii="Segoe UI" w:hAnsi="Segoe UI" w:cs="Segoe UI"/>
          <w:sz w:val="21"/>
          <w:szCs w:val="21"/>
        </w:rPr>
        <w:t xml:space="preserve"> </w:t>
      </w:r>
      <w:r w:rsidR="0058755F" w:rsidRPr="00AE7FFC">
        <w:rPr>
          <w:sz w:val="24"/>
          <w:szCs w:val="24"/>
        </w:rPr>
        <w:t xml:space="preserve"> </w:t>
      </w:r>
    </w:p>
    <w:p w:rsidR="0058755F" w:rsidRPr="004D68F1" w:rsidRDefault="0058755F" w:rsidP="004D68F1">
      <w:pPr>
        <w:shd w:val="clear" w:color="auto" w:fill="FFFFFF"/>
        <w:ind w:firstLine="708"/>
        <w:jc w:val="both"/>
        <w:rPr>
          <w:sz w:val="28"/>
          <w:szCs w:val="28"/>
        </w:rPr>
      </w:pPr>
      <w:r w:rsidRPr="00AE7FFC">
        <w:rPr>
          <w:sz w:val="28"/>
          <w:szCs w:val="28"/>
        </w:rPr>
        <w:t xml:space="preserve">Муниципальный заказчик Программы с учетом </w:t>
      </w:r>
      <w:r w:rsidRPr="004D68F1">
        <w:rPr>
          <w:sz w:val="28"/>
          <w:szCs w:val="28"/>
        </w:rPr>
        <w:t>выделенных средств уточняет затраты по  Программе, показатели и состав исполнителей.</w:t>
      </w:r>
    </w:p>
    <w:p w:rsidR="0058755F" w:rsidRDefault="0058755F" w:rsidP="004D68F1">
      <w:pPr>
        <w:spacing w:line="315" w:lineRule="atLeast"/>
        <w:ind w:firstLine="708"/>
        <w:jc w:val="both"/>
        <w:textAlignment w:val="baseline"/>
        <w:rPr>
          <w:color w:val="2D2D2D"/>
          <w:sz w:val="28"/>
          <w:szCs w:val="28"/>
        </w:rPr>
      </w:pPr>
      <w:proofErr w:type="gramStart"/>
      <w:r>
        <w:rPr>
          <w:color w:val="2D2D2D"/>
          <w:sz w:val="28"/>
          <w:szCs w:val="28"/>
        </w:rPr>
        <w:t>Контроль за</w:t>
      </w:r>
      <w:proofErr w:type="gramEnd"/>
      <w:r>
        <w:rPr>
          <w:color w:val="2D2D2D"/>
          <w:sz w:val="28"/>
          <w:szCs w:val="28"/>
        </w:rPr>
        <w:t xml:space="preserve"> выполнением программы осуществляется: </w:t>
      </w:r>
    </w:p>
    <w:p w:rsidR="0058755F" w:rsidRDefault="0058755F" w:rsidP="0058755F">
      <w:pPr>
        <w:spacing w:line="315" w:lineRule="atLeast"/>
        <w:jc w:val="both"/>
        <w:textAlignment w:val="baseline"/>
        <w:rPr>
          <w:color w:val="2D2D2D"/>
          <w:sz w:val="21"/>
          <w:szCs w:val="21"/>
        </w:rPr>
      </w:pPr>
      <w:r>
        <w:rPr>
          <w:color w:val="2D2D2D"/>
          <w:sz w:val="28"/>
          <w:szCs w:val="28"/>
        </w:rPr>
        <w:t>- администрацией МО Аркадакского муниципального района</w:t>
      </w:r>
      <w:r>
        <w:rPr>
          <w:color w:val="2D2D2D"/>
          <w:sz w:val="21"/>
          <w:szCs w:val="21"/>
        </w:rPr>
        <w:t xml:space="preserve">. </w:t>
      </w:r>
    </w:p>
    <w:p w:rsidR="0058755F" w:rsidRDefault="0058755F" w:rsidP="004D68F1">
      <w:pPr>
        <w:shd w:val="clear" w:color="auto" w:fill="FFFFFF"/>
        <w:ind w:firstLine="708"/>
        <w:jc w:val="both"/>
        <w:rPr>
          <w:color w:val="2D2D2D"/>
          <w:sz w:val="21"/>
          <w:szCs w:val="21"/>
        </w:rPr>
      </w:pPr>
      <w:r>
        <w:rPr>
          <w:color w:val="333333"/>
          <w:sz w:val="28"/>
          <w:szCs w:val="28"/>
        </w:rPr>
        <w:t>Муниципальный заказчик Программы обеспечивает подготовку отчетных данных об исполнении  Программы и</w:t>
      </w:r>
      <w:r>
        <w:rPr>
          <w:color w:val="2D2D2D"/>
          <w:sz w:val="28"/>
          <w:szCs w:val="28"/>
        </w:rPr>
        <w:t xml:space="preserve"> в установленные сроки представляет отчет о выполнении настоящей Программы</w:t>
      </w:r>
      <w:r>
        <w:rPr>
          <w:color w:val="2D2D2D"/>
          <w:sz w:val="21"/>
          <w:szCs w:val="21"/>
        </w:rPr>
        <w:t>.</w:t>
      </w:r>
    </w:p>
    <w:p w:rsidR="0058755F" w:rsidRDefault="0058755F" w:rsidP="0058755F">
      <w:pPr>
        <w:shd w:val="clear" w:color="auto" w:fill="FFFFFF"/>
        <w:jc w:val="both"/>
        <w:rPr>
          <w:b/>
          <w:color w:val="3F4659"/>
          <w:sz w:val="28"/>
          <w:szCs w:val="28"/>
        </w:rPr>
      </w:pPr>
    </w:p>
    <w:p w:rsidR="0058755F" w:rsidRPr="00964FE7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6. Финансовое обеспечение реализации муниципальной программы</w:t>
      </w:r>
    </w:p>
    <w:p w:rsidR="0058755F" w:rsidRDefault="0058755F" w:rsidP="0058755F">
      <w:pPr>
        <w:shd w:val="clear" w:color="auto" w:fill="FFFFFF"/>
        <w:rPr>
          <w:b/>
          <w:color w:val="3F4659"/>
          <w:sz w:val="28"/>
          <w:szCs w:val="28"/>
        </w:rPr>
      </w:pPr>
    </w:p>
    <w:p w:rsidR="004D68F1" w:rsidRDefault="0058755F" w:rsidP="004D68F1">
      <w:pPr>
        <w:shd w:val="clear" w:color="auto" w:fill="FFFFFF"/>
        <w:ind w:firstLine="708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Финансирование муниципальной программы производится из средств</w:t>
      </w:r>
      <w:r w:rsidR="004D68F1">
        <w:rPr>
          <w:color w:val="2D2D2D"/>
          <w:sz w:val="28"/>
          <w:szCs w:val="28"/>
        </w:rPr>
        <w:t>:</w:t>
      </w:r>
    </w:p>
    <w:p w:rsidR="0058755F" w:rsidRDefault="004D68F1" w:rsidP="004D68F1">
      <w:pPr>
        <w:shd w:val="clear" w:color="auto" w:fill="FFFFFF"/>
        <w:ind w:firstLine="708"/>
        <w:jc w:val="both"/>
        <w:rPr>
          <w:color w:val="2D2D2D"/>
          <w:sz w:val="28"/>
          <w:szCs w:val="28"/>
        </w:rPr>
      </w:pPr>
      <w:r>
        <w:rPr>
          <w:color w:val="2D2D2D"/>
          <w:sz w:val="28"/>
          <w:szCs w:val="28"/>
        </w:rPr>
        <w:t>-</w:t>
      </w:r>
      <w:r w:rsidR="0058755F">
        <w:rPr>
          <w:color w:val="2D2D2D"/>
          <w:sz w:val="28"/>
          <w:szCs w:val="28"/>
        </w:rPr>
        <w:t xml:space="preserve"> </w:t>
      </w:r>
      <w:r>
        <w:rPr>
          <w:color w:val="2D2D2D"/>
          <w:sz w:val="28"/>
          <w:szCs w:val="28"/>
        </w:rPr>
        <w:t xml:space="preserve">федерального </w:t>
      </w:r>
      <w:r w:rsidR="0058755F">
        <w:rPr>
          <w:color w:val="2D2D2D"/>
          <w:sz w:val="28"/>
          <w:szCs w:val="28"/>
        </w:rPr>
        <w:t xml:space="preserve">бюджета в </w:t>
      </w:r>
      <w:r>
        <w:rPr>
          <w:color w:val="2D2D2D"/>
          <w:sz w:val="28"/>
          <w:szCs w:val="28"/>
        </w:rPr>
        <w:t>размере</w:t>
      </w:r>
      <w:r w:rsidR="0058755F">
        <w:rPr>
          <w:color w:val="2D2D2D"/>
          <w:sz w:val="28"/>
          <w:szCs w:val="28"/>
        </w:rPr>
        <w:t xml:space="preserve"> </w:t>
      </w:r>
      <w:r>
        <w:rPr>
          <w:color w:val="2D2D2D"/>
          <w:sz w:val="28"/>
          <w:szCs w:val="28"/>
        </w:rPr>
        <w:t xml:space="preserve">89 % от </w:t>
      </w:r>
      <w:r w:rsidRPr="004D68F1">
        <w:rPr>
          <w:color w:val="2D2D2D"/>
          <w:sz w:val="28"/>
          <w:szCs w:val="28"/>
        </w:rPr>
        <w:t>общего объема финансового обеспечения</w:t>
      </w:r>
      <w:r>
        <w:rPr>
          <w:color w:val="2D2D2D"/>
          <w:sz w:val="28"/>
          <w:szCs w:val="28"/>
        </w:rPr>
        <w:t>;</w:t>
      </w:r>
    </w:p>
    <w:p w:rsidR="004D68F1" w:rsidRDefault="004D68F1" w:rsidP="004D68F1">
      <w:pPr>
        <w:shd w:val="clear" w:color="auto" w:fill="FFFFFF"/>
        <w:ind w:firstLine="708"/>
        <w:jc w:val="both"/>
        <w:rPr>
          <w:b/>
          <w:color w:val="3F4659"/>
          <w:sz w:val="28"/>
          <w:szCs w:val="28"/>
        </w:rPr>
      </w:pPr>
      <w:r>
        <w:rPr>
          <w:color w:val="2D2D2D"/>
          <w:sz w:val="28"/>
          <w:szCs w:val="28"/>
        </w:rPr>
        <w:t xml:space="preserve">- бюджета Саратовской области в размере 11 % от </w:t>
      </w:r>
      <w:r w:rsidRPr="004D68F1">
        <w:rPr>
          <w:color w:val="2D2D2D"/>
          <w:sz w:val="28"/>
          <w:szCs w:val="28"/>
        </w:rPr>
        <w:t>общего объема финансового обеспечения</w:t>
      </w:r>
      <w:r w:rsidR="00CF5748">
        <w:rPr>
          <w:color w:val="2D2D2D"/>
          <w:sz w:val="28"/>
          <w:szCs w:val="28"/>
        </w:rPr>
        <w:t>.</w:t>
      </w:r>
    </w:p>
    <w:p w:rsidR="0058755F" w:rsidRPr="00964FE7" w:rsidRDefault="0058755F" w:rsidP="0058755F">
      <w:pPr>
        <w:ind w:firstLine="709"/>
        <w:jc w:val="both"/>
        <w:rPr>
          <w:sz w:val="28"/>
          <w:szCs w:val="28"/>
        </w:rPr>
      </w:pPr>
      <w:r w:rsidRPr="00964FE7">
        <w:rPr>
          <w:spacing w:val="-10"/>
          <w:sz w:val="28"/>
          <w:szCs w:val="28"/>
        </w:rPr>
        <w:t>Сведения об объемах и источниках финансового обеспечения программы</w:t>
      </w:r>
      <w:r w:rsidRPr="00964FE7">
        <w:rPr>
          <w:sz w:val="28"/>
          <w:szCs w:val="28"/>
        </w:rPr>
        <w:t xml:space="preserve"> приведены в приложении № 1 к муниципальной программе.</w:t>
      </w:r>
    </w:p>
    <w:p w:rsidR="0058755F" w:rsidRDefault="0058755F" w:rsidP="0058755F">
      <w:pPr>
        <w:shd w:val="clear" w:color="auto" w:fill="FFFFFF"/>
        <w:rPr>
          <w:b/>
          <w:color w:val="3F4659"/>
          <w:sz w:val="28"/>
          <w:szCs w:val="28"/>
        </w:rPr>
      </w:pPr>
    </w:p>
    <w:p w:rsidR="0058755F" w:rsidRDefault="0058755F" w:rsidP="0058755F">
      <w:pPr>
        <w:jc w:val="center"/>
        <w:rPr>
          <w:b/>
          <w:sz w:val="28"/>
          <w:szCs w:val="28"/>
        </w:rPr>
      </w:pPr>
      <w:r w:rsidRPr="00964FE7">
        <w:rPr>
          <w:b/>
          <w:sz w:val="28"/>
          <w:szCs w:val="28"/>
        </w:rPr>
        <w:t>7. Анализ социальных, финансово-экономических и прочих рисков реализации муниципальной программы</w:t>
      </w:r>
    </w:p>
    <w:p w:rsidR="0058755F" w:rsidRDefault="0058755F" w:rsidP="0058755F">
      <w:pPr>
        <w:jc w:val="both"/>
        <w:rPr>
          <w:sz w:val="28"/>
          <w:szCs w:val="28"/>
        </w:rPr>
      </w:pP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 xml:space="preserve">          При реализации поставленных в Программе задач осуществляются меры, направленные на снижение последствий возможных рисков и повышение уровня </w:t>
      </w:r>
      <w:r w:rsidRPr="0097070F">
        <w:rPr>
          <w:sz w:val="28"/>
          <w:szCs w:val="28"/>
        </w:rPr>
        <w:lastRenderedPageBreak/>
        <w:t>гарантированности достижения предусмотренных Программой конечных результатов.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ab/>
        <w:t>К рискам реализации Программы  относятся как внешние, так и внутренние риски.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ab/>
        <w:t>Внешними рисками могут являться: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>- изменение законодательства (степень риска – средняя);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>- возникновение на территории района чрезвычайных ситуаций техногенного и природного характера (степень риска – средняя).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ab/>
        <w:t>Внутренними рисками могут являться: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>- возможность недофинансирования или несвоевременного финансирования расходов на реализацию программных мероприятий;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>-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58755F" w:rsidRPr="0097070F" w:rsidRDefault="0058755F" w:rsidP="0058755F">
      <w:pPr>
        <w:jc w:val="both"/>
        <w:rPr>
          <w:sz w:val="28"/>
          <w:szCs w:val="28"/>
        </w:rPr>
      </w:pPr>
      <w:r w:rsidRPr="0097070F">
        <w:rPr>
          <w:sz w:val="28"/>
          <w:szCs w:val="28"/>
        </w:rPr>
        <w:tab/>
        <w:t>В связи с разнообразием рисков, объемов рисков, их специфики, характерной для муниципального управления района, комплексностью целей Программы, на достижение которых риски могут оказывать влияние, количественная характеристика рисков невозможна.</w:t>
      </w:r>
    </w:p>
    <w:p w:rsidR="0058755F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58755F" w:rsidRDefault="0058755F" w:rsidP="0058755F">
      <w:pPr>
        <w:ind w:left="360"/>
        <w:textAlignment w:val="baseline"/>
        <w:rPr>
          <w:color w:val="000000"/>
          <w:sz w:val="28"/>
          <w:szCs w:val="28"/>
        </w:rPr>
      </w:pPr>
    </w:p>
    <w:p w:rsidR="0058755F" w:rsidRPr="00964FE7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64FE7">
        <w:rPr>
          <w:b/>
          <w:bCs/>
          <w:color w:val="000000"/>
          <w:spacing w:val="-6"/>
          <w:sz w:val="28"/>
          <w:szCs w:val="28"/>
        </w:rPr>
        <w:t>Верно:</w:t>
      </w:r>
    </w:p>
    <w:p w:rsidR="0097070F" w:rsidRPr="0097070F" w:rsidRDefault="0097070F" w:rsidP="0097070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7070F">
        <w:rPr>
          <w:b/>
          <w:bCs/>
          <w:color w:val="000000"/>
          <w:spacing w:val="-6"/>
          <w:sz w:val="28"/>
          <w:szCs w:val="28"/>
        </w:rPr>
        <w:t>Управляющий делами</w:t>
      </w:r>
    </w:p>
    <w:p w:rsidR="0097070F" w:rsidRPr="0097070F" w:rsidRDefault="0097070F" w:rsidP="0097070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7070F">
        <w:rPr>
          <w:b/>
          <w:bCs/>
          <w:color w:val="000000"/>
          <w:spacing w:val="-6"/>
          <w:sz w:val="28"/>
          <w:szCs w:val="28"/>
        </w:rPr>
        <w:t xml:space="preserve">администрации МО Аркадакского </w:t>
      </w:r>
    </w:p>
    <w:p w:rsidR="0058755F" w:rsidRPr="00964FE7" w:rsidRDefault="0097070F" w:rsidP="0097070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  <w:r w:rsidRPr="0097070F"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                          </w:t>
      </w:r>
      <w:proofErr w:type="spellStart"/>
      <w:r w:rsidRPr="0097070F">
        <w:rPr>
          <w:b/>
          <w:bCs/>
          <w:color w:val="000000"/>
          <w:spacing w:val="-6"/>
          <w:sz w:val="28"/>
          <w:szCs w:val="28"/>
        </w:rPr>
        <w:t>Д.И.Давыдов</w:t>
      </w:r>
      <w:proofErr w:type="spellEnd"/>
    </w:p>
    <w:p w:rsidR="0058755F" w:rsidRPr="00964FE7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58755F" w:rsidRPr="00964FE7" w:rsidRDefault="0058755F" w:rsidP="0058755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spacing w:before="100" w:beforeAutospacing="1" w:after="100" w:afterAutospacing="1"/>
        <w:ind w:left="360"/>
        <w:textAlignment w:val="baseline"/>
        <w:rPr>
          <w:color w:val="000000"/>
          <w:sz w:val="28"/>
          <w:szCs w:val="28"/>
        </w:rPr>
      </w:pPr>
    </w:p>
    <w:p w:rsidR="0058755F" w:rsidRDefault="0058755F" w:rsidP="0058755F">
      <w:pPr>
        <w:ind w:left="360"/>
        <w:rPr>
          <w:color w:val="2D2D2D"/>
          <w:sz w:val="28"/>
          <w:szCs w:val="28"/>
        </w:rPr>
      </w:pPr>
    </w:p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58755F"/>
    <w:p w:rsidR="0058755F" w:rsidRDefault="0058755F" w:rsidP="009576E4">
      <w:pPr>
        <w:shd w:val="clear" w:color="auto" w:fill="FFFFFF"/>
        <w:ind w:right="-370"/>
        <w:textAlignment w:val="baseline"/>
        <w:rPr>
          <w:b/>
          <w:color w:val="000000"/>
          <w:sz w:val="24"/>
          <w:szCs w:val="24"/>
        </w:rPr>
        <w:sectPr w:rsidR="0058755F" w:rsidSect="00621388">
          <w:pgSz w:w="11906" w:h="16838"/>
          <w:pgMar w:top="709" w:right="566" w:bottom="851" w:left="1134" w:header="708" w:footer="708" w:gutter="0"/>
          <w:cols w:space="720"/>
        </w:sectPr>
      </w:pPr>
    </w:p>
    <w:p w:rsidR="00CF5748" w:rsidRDefault="0099293B" w:rsidP="00CF5748">
      <w:pPr>
        <w:autoSpaceDE w:val="0"/>
        <w:autoSpaceDN w:val="0"/>
        <w:adjustRightInd w:val="0"/>
        <w:ind w:left="8931"/>
        <w:jc w:val="both"/>
        <w:rPr>
          <w:b/>
        </w:rPr>
      </w:pPr>
      <w:r w:rsidRPr="00192502">
        <w:rPr>
          <w:b/>
        </w:rPr>
        <w:lastRenderedPageBreak/>
        <w:t xml:space="preserve">Приложение № 1 </w:t>
      </w:r>
    </w:p>
    <w:p w:rsidR="0099293B" w:rsidRPr="00192502" w:rsidRDefault="0099293B" w:rsidP="00CF5748">
      <w:pPr>
        <w:autoSpaceDE w:val="0"/>
        <w:autoSpaceDN w:val="0"/>
        <w:adjustRightInd w:val="0"/>
        <w:ind w:left="8931"/>
        <w:rPr>
          <w:b/>
        </w:rPr>
      </w:pPr>
      <w:r w:rsidRPr="00192502">
        <w:rPr>
          <w:b/>
        </w:rPr>
        <w:t xml:space="preserve">к </w:t>
      </w:r>
      <w:r w:rsidR="00CF5748">
        <w:rPr>
          <w:b/>
        </w:rPr>
        <w:t>муниципальной п</w:t>
      </w:r>
      <w:r w:rsidRPr="00192502">
        <w:rPr>
          <w:b/>
        </w:rPr>
        <w:t>рограмме</w:t>
      </w:r>
      <w:r w:rsidR="00CF5748">
        <w:rPr>
          <w:b/>
        </w:rPr>
        <w:t xml:space="preserve"> </w:t>
      </w:r>
      <w:r w:rsidRPr="00192502">
        <w:rPr>
          <w:b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</w:t>
      </w:r>
      <w:r w:rsidRPr="00192502">
        <w:rPr>
          <w:b/>
        </w:rPr>
        <w:t>«</w:t>
      </w:r>
      <w:r w:rsidR="00CF5748" w:rsidRPr="00CF5748">
        <w:rPr>
          <w:b/>
        </w:rPr>
        <w:t>Программа вовлечения в оборот земель сельскохозяйственного назначения</w:t>
      </w:r>
      <w:r w:rsidRPr="00192502">
        <w:rPr>
          <w:b/>
        </w:rPr>
        <w:t>»</w:t>
      </w:r>
    </w:p>
    <w:p w:rsidR="0099293B" w:rsidRPr="004D5E37" w:rsidRDefault="0099293B" w:rsidP="0099293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93B" w:rsidRPr="00CF5748" w:rsidRDefault="0099293B" w:rsidP="0099293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F5748">
        <w:rPr>
          <w:b/>
          <w:bCs/>
          <w:sz w:val="26"/>
          <w:szCs w:val="26"/>
        </w:rPr>
        <w:t>Сведения об объемах и источниках финансового обеспечения основных мероприятий и целевых показателях</w:t>
      </w:r>
    </w:p>
    <w:p w:rsidR="0099293B" w:rsidRPr="00CF5748" w:rsidRDefault="0099293B" w:rsidP="0099293B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CF5748">
        <w:rPr>
          <w:b/>
          <w:bCs/>
          <w:sz w:val="26"/>
          <w:szCs w:val="26"/>
        </w:rPr>
        <w:t xml:space="preserve">муниципальной программы </w:t>
      </w:r>
    </w:p>
    <w:p w:rsidR="0099293B" w:rsidRPr="004D5E37" w:rsidRDefault="0099293B" w:rsidP="0099293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9293B" w:rsidRPr="001A7E25" w:rsidRDefault="0099293B" w:rsidP="0099293B">
      <w:pPr>
        <w:autoSpaceDE w:val="0"/>
        <w:autoSpaceDN w:val="0"/>
        <w:adjustRightInd w:val="0"/>
        <w:jc w:val="center"/>
        <w:rPr>
          <w:rFonts w:cs="Calibri"/>
          <w:b/>
          <w:sz w:val="24"/>
          <w:szCs w:val="24"/>
        </w:rPr>
      </w:pPr>
      <w:r w:rsidRPr="001A7E25">
        <w:rPr>
          <w:rFonts w:cs="Calibri"/>
          <w:b/>
          <w:sz w:val="24"/>
          <w:szCs w:val="24"/>
        </w:rPr>
        <w:t>«</w:t>
      </w:r>
      <w:r w:rsidR="00CF5748" w:rsidRPr="00CF5748">
        <w:rPr>
          <w:b/>
          <w:sz w:val="24"/>
          <w:szCs w:val="24"/>
          <w:u w:val="single"/>
        </w:rPr>
        <w:t>Программа вовлечения в оборот земель сельскохозяйственного назначения</w:t>
      </w:r>
      <w:r w:rsidRPr="001A7E25">
        <w:rPr>
          <w:rFonts w:cs="Calibri"/>
          <w:b/>
          <w:sz w:val="24"/>
          <w:szCs w:val="24"/>
        </w:rPr>
        <w:t>»</w:t>
      </w:r>
    </w:p>
    <w:p w:rsidR="0099293B" w:rsidRPr="001A7E25" w:rsidRDefault="0099293B" w:rsidP="0099293B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71"/>
        <w:tblW w:w="1532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388"/>
        <w:gridCol w:w="1701"/>
        <w:gridCol w:w="1055"/>
        <w:gridCol w:w="14"/>
        <w:gridCol w:w="825"/>
        <w:gridCol w:w="11"/>
        <w:gridCol w:w="1418"/>
        <w:gridCol w:w="85"/>
        <w:gridCol w:w="1190"/>
        <w:gridCol w:w="12"/>
        <w:gridCol w:w="980"/>
        <w:gridCol w:w="29"/>
        <w:gridCol w:w="960"/>
        <w:gridCol w:w="1800"/>
        <w:gridCol w:w="850"/>
        <w:gridCol w:w="1443"/>
      </w:tblGrid>
      <w:tr w:rsidR="0099293B" w:rsidRPr="005135A0" w:rsidTr="005725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 xml:space="preserve">№ </w:t>
            </w:r>
            <w:proofErr w:type="gramStart"/>
            <w:r w:rsidRPr="00C61E9D">
              <w:t>п</w:t>
            </w:r>
            <w:proofErr w:type="gramEnd"/>
            <w:r w:rsidRPr="00C61E9D">
              <w:t>/п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Ответственный исполнитель</w:t>
            </w:r>
          </w:p>
        </w:tc>
        <w:tc>
          <w:tcPr>
            <w:tcW w:w="65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Объемы и источники финансирования (</w:t>
            </w:r>
            <w:proofErr w:type="spellStart"/>
            <w:r w:rsidRPr="00C61E9D">
              <w:t>тыс</w:t>
            </w:r>
            <w:proofErr w:type="gramStart"/>
            <w:r w:rsidRPr="00C61E9D">
              <w:t>.р</w:t>
            </w:r>
            <w:proofErr w:type="gramEnd"/>
            <w:r w:rsidRPr="00C61E9D">
              <w:t>уб</w:t>
            </w:r>
            <w:proofErr w:type="spellEnd"/>
            <w:r w:rsidRPr="00C61E9D">
              <w:t>)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Значение показателей</w:t>
            </w:r>
          </w:p>
        </w:tc>
      </w:tr>
      <w:tr w:rsidR="0099293B" w:rsidRPr="005135A0" w:rsidTr="005725F6">
        <w:trPr>
          <w:trHeight w:val="150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93B" w:rsidRPr="00C61E9D" w:rsidRDefault="0099293B" w:rsidP="005725F6"/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Годы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реализации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Федеральный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Областной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Бюджет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района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61E9D">
              <w:t>Внебюд</w:t>
            </w:r>
            <w:proofErr w:type="spellEnd"/>
            <w:r w:rsidRPr="00C61E9D">
              <w:t>-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61E9D">
              <w:t>ные</w:t>
            </w:r>
            <w:proofErr w:type="spellEnd"/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61E9D">
              <w:t>источни</w:t>
            </w:r>
            <w:proofErr w:type="spellEnd"/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61E9D">
              <w:t>ки</w:t>
            </w:r>
            <w:proofErr w:type="spellEnd"/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(прогнозно)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наименование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целевого показателя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ед.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измерен</w:t>
            </w:r>
          </w:p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61E9D">
              <w:t>ия</w:t>
            </w:r>
            <w:proofErr w:type="spellEnd"/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autoSpaceDE w:val="0"/>
              <w:autoSpaceDN w:val="0"/>
              <w:adjustRightInd w:val="0"/>
              <w:jc w:val="center"/>
            </w:pPr>
            <w:r w:rsidRPr="00C61E9D">
              <w:t>Показатель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9293B" w:rsidRPr="005135A0" w:rsidTr="005725F6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8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12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97070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C61E9D">
              <w:rPr>
                <w:b/>
              </w:rPr>
              <w:t>Цель</w:t>
            </w:r>
            <w:r w:rsidRPr="0097070F">
              <w:rPr>
                <w:b/>
              </w:rPr>
              <w:t xml:space="preserve">: </w:t>
            </w:r>
            <w:r w:rsidRPr="0097070F">
              <w:t xml:space="preserve">  </w:t>
            </w:r>
            <w:r w:rsidR="00F8734A" w:rsidRPr="0097070F">
              <w:t xml:space="preserve"> </w:t>
            </w:r>
            <w:r w:rsidR="00F87269" w:rsidRPr="0097070F">
              <w:t xml:space="preserve"> </w:t>
            </w:r>
            <w:r w:rsidR="0097070F" w:rsidRPr="0097070F">
              <w:t xml:space="preserve"> </w:t>
            </w:r>
            <w:r w:rsidR="0097070F">
              <w:t>П</w:t>
            </w:r>
            <w:r w:rsidR="0097070F" w:rsidRPr="0097070F">
              <w:t>овышение процента используемых земель сельскохозяйственного назначения; расширение посевов сельскохозяйственных культур за счет неиспользуемых пахотных земель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C61E9D" w:rsidRDefault="0099293B" w:rsidP="00F87269">
            <w:pPr>
              <w:tabs>
                <w:tab w:val="left" w:pos="11130"/>
              </w:tabs>
            </w:pPr>
            <w:r w:rsidRPr="00C61E9D">
              <w:rPr>
                <w:b/>
              </w:rPr>
              <w:t>Задачи</w:t>
            </w:r>
            <w:r w:rsidRPr="00FC54D3">
              <w:rPr>
                <w:b/>
              </w:rPr>
              <w:t xml:space="preserve">: </w:t>
            </w:r>
            <w:r w:rsidRPr="00FC54D3">
              <w:rPr>
                <w:color w:val="000000"/>
              </w:rPr>
              <w:t xml:space="preserve"> </w:t>
            </w:r>
            <w:r w:rsidR="00FC54D3" w:rsidRPr="00FC54D3">
              <w:rPr>
                <w:rFonts w:eastAsia="Calibri"/>
              </w:rPr>
              <w:t xml:space="preserve"> </w:t>
            </w:r>
            <w:r w:rsidR="0097070F">
              <w:t xml:space="preserve"> </w:t>
            </w:r>
            <w:r w:rsidR="0097070F" w:rsidRPr="0097070F">
              <w:rPr>
                <w:rFonts w:eastAsia="Calibri"/>
              </w:rPr>
              <w:t>Вовлечение в оборот неиспользуемых земель сельскохозяйственного назначения</w:t>
            </w:r>
          </w:p>
        </w:tc>
      </w:tr>
      <w:tr w:rsidR="0099293B" w:rsidRPr="005135A0" w:rsidTr="005725F6">
        <w:tc>
          <w:tcPr>
            <w:tcW w:w="153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3B" w:rsidRPr="001A7E25" w:rsidRDefault="0099293B" w:rsidP="005725F6">
            <w:pPr>
              <w:autoSpaceDE w:val="0"/>
              <w:autoSpaceDN w:val="0"/>
              <w:adjustRightInd w:val="0"/>
              <w:rPr>
                <w:rFonts w:cs="Calibri"/>
                <w:b/>
                <w:sz w:val="24"/>
                <w:szCs w:val="24"/>
              </w:rPr>
            </w:pPr>
            <w:r w:rsidRPr="00C61E9D">
              <w:rPr>
                <w:b/>
              </w:rPr>
              <w:t>Программа</w:t>
            </w:r>
            <w:r w:rsidRPr="00C61E9D">
              <w:t xml:space="preserve">: </w:t>
            </w:r>
            <w:r w:rsidRPr="0099293B">
              <w:rPr>
                <w:rFonts w:cs="Calibri"/>
              </w:rPr>
              <w:t>«</w:t>
            </w:r>
            <w:r w:rsidR="00CF5748">
              <w:t xml:space="preserve"> </w:t>
            </w:r>
            <w:r w:rsidR="00CF5748" w:rsidRPr="00CF5748">
              <w:rPr>
                <w:u w:val="single"/>
              </w:rPr>
              <w:t xml:space="preserve">Программа вовлечения в оборот земель сельскохозяйственного назначения </w:t>
            </w:r>
            <w:r w:rsidRPr="0099293B">
              <w:rPr>
                <w:rFonts w:cs="Calibri"/>
              </w:rPr>
              <w:t>»</w:t>
            </w:r>
          </w:p>
          <w:p w:rsidR="0099293B" w:rsidRPr="00C61E9D" w:rsidRDefault="0099293B" w:rsidP="005725F6">
            <w:pPr>
              <w:widowControl w:val="0"/>
              <w:autoSpaceDE w:val="0"/>
              <w:autoSpaceDN w:val="0"/>
              <w:adjustRightInd w:val="0"/>
              <w:ind w:left="1260" w:hanging="1260"/>
              <w:rPr>
                <w:bCs/>
                <w:color w:val="000000"/>
              </w:rPr>
            </w:pPr>
          </w:p>
        </w:tc>
      </w:tr>
      <w:tr w:rsidR="006E0E5C" w:rsidRPr="005135A0" w:rsidTr="005725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1.1</w:t>
            </w:r>
          </w:p>
          <w:p w:rsidR="006E0E5C" w:rsidRPr="00C61E9D" w:rsidRDefault="006E0E5C" w:rsidP="005725F6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E36A03" w:rsidRDefault="006E0E5C" w:rsidP="005725F6">
            <w:pPr>
              <w:widowControl w:val="0"/>
              <w:autoSpaceDE w:val="0"/>
              <w:autoSpaceDN w:val="0"/>
              <w:adjustRightInd w:val="0"/>
            </w:pPr>
            <w:r w:rsidRPr="00E36A03">
              <w:t xml:space="preserve">Мероприятие: </w:t>
            </w:r>
          </w:p>
          <w:p w:rsidR="006E0E5C" w:rsidRPr="00E36A03" w:rsidRDefault="00CF5748" w:rsidP="005725F6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Проведение кадастровых работ</w:t>
            </w:r>
          </w:p>
          <w:p w:rsidR="006E0E5C" w:rsidRPr="00C61E9D" w:rsidRDefault="006E0E5C" w:rsidP="005725F6"/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CF5748" w:rsidP="005725F6">
            <w:pPr>
              <w:widowControl w:val="0"/>
              <w:autoSpaceDE w:val="0"/>
              <w:autoSpaceDN w:val="0"/>
              <w:adjustRightInd w:val="0"/>
            </w:pPr>
            <w:r w:rsidRPr="005725F6">
              <w:t>отдел по земельным отношениям</w:t>
            </w:r>
            <w:r w:rsidRPr="00C61E9D">
              <w:t xml:space="preserve"> администрации МО Аркадакского муниципального района</w:t>
            </w:r>
          </w:p>
          <w:p w:rsidR="006E0E5C" w:rsidRPr="00C61E9D" w:rsidRDefault="006E0E5C" w:rsidP="005725F6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rPr>
                <w:vertAlign w:val="superscript"/>
              </w:rPr>
            </w:pPr>
            <w:r w:rsidRPr="00C61E9D">
              <w:t>отчетный год (базовый)</w:t>
            </w:r>
            <w:r w:rsidRPr="00C61E9D">
              <w:rPr>
                <w:vertAlign w:val="superscript"/>
              </w:rPr>
              <w:t>*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F5748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  <w:r w:rsidR="006E0E5C"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F5748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F5748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CF5748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2D2D2D"/>
              </w:rPr>
              <w:t xml:space="preserve"> </w:t>
            </w:r>
            <w:r w:rsidRPr="00C61E9D">
              <w:rPr>
                <w:color w:val="2D2D2D"/>
              </w:rPr>
              <w:t xml:space="preserve"> </w:t>
            </w:r>
            <w:r>
              <w:rPr>
                <w:color w:val="2D2D2D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</w:pPr>
          </w:p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шт.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E0E5C" w:rsidRPr="00C61E9D" w:rsidRDefault="006E0E5C" w:rsidP="005725F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1</w:t>
            </w:r>
          </w:p>
        </w:tc>
      </w:tr>
      <w:tr w:rsidR="00CF5748" w:rsidRPr="005135A0" w:rsidTr="005725F6">
        <w:trPr>
          <w:trHeight w:val="169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>
            <w:pPr>
              <w:rPr>
                <w:b/>
              </w:rPr>
            </w:pPr>
          </w:p>
        </w:tc>
        <w:tc>
          <w:tcPr>
            <w:tcW w:w="23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  <w:r w:rsidRPr="00C61E9D">
              <w:t>20</w:t>
            </w:r>
            <w:r>
              <w:t>24</w:t>
            </w:r>
            <w:r w:rsidRPr="00C61E9D">
              <w:t xml:space="preserve"> год</w:t>
            </w: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</w:t>
            </w:r>
            <w:r w:rsidRPr="00C61E9D">
              <w:t>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61E9D">
              <w:t>-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5748" w:rsidRPr="005135A0" w:rsidTr="005725F6">
        <w:tc>
          <w:tcPr>
            <w:tcW w:w="4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48" w:rsidRPr="00FB286A" w:rsidRDefault="00CF5748" w:rsidP="00CF5748">
            <w:pPr>
              <w:rPr>
                <w:b/>
              </w:rPr>
            </w:pPr>
            <w:r w:rsidRPr="00FB286A">
              <w:rPr>
                <w:b/>
              </w:rPr>
              <w:t xml:space="preserve"> </w:t>
            </w:r>
            <w:r>
              <w:rPr>
                <w:b/>
              </w:rPr>
              <w:t>ВСЕГО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F5748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5748">
              <w:rPr>
                <w:b/>
              </w:rPr>
              <w:t>33,0</w:t>
            </w:r>
          </w:p>
        </w:tc>
        <w:tc>
          <w:tcPr>
            <w:tcW w:w="15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F5748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5748">
              <w:rPr>
                <w:b/>
              </w:rPr>
              <w:t>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F5748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F5748">
              <w:rPr>
                <w:b/>
              </w:rPr>
              <w:t>3,6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FB286A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48" w:rsidRPr="00C61E9D" w:rsidRDefault="00CF5748" w:rsidP="00CF5748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48" w:rsidRPr="00C61E9D" w:rsidRDefault="00CF5748" w:rsidP="00CF574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99293B" w:rsidRDefault="0099293B" w:rsidP="0099293B">
      <w:pPr>
        <w:shd w:val="clear" w:color="auto" w:fill="FFFFFF"/>
        <w:jc w:val="center"/>
        <w:rPr>
          <w:b/>
          <w:color w:val="3F4659"/>
          <w:sz w:val="28"/>
          <w:szCs w:val="28"/>
        </w:rPr>
      </w:pPr>
    </w:p>
    <w:p w:rsidR="00F87269" w:rsidRPr="00CF5748" w:rsidRDefault="00F87269" w:rsidP="00F87269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CF5748">
        <w:rPr>
          <w:b/>
          <w:bCs/>
          <w:color w:val="000000"/>
          <w:spacing w:val="-6"/>
          <w:sz w:val="26"/>
          <w:szCs w:val="26"/>
        </w:rPr>
        <w:t>Верно:</w:t>
      </w:r>
    </w:p>
    <w:p w:rsidR="0097070F" w:rsidRPr="0097070F" w:rsidRDefault="0097070F" w:rsidP="0097070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97070F">
        <w:rPr>
          <w:b/>
          <w:bCs/>
          <w:color w:val="000000"/>
          <w:spacing w:val="-6"/>
          <w:sz w:val="26"/>
          <w:szCs w:val="26"/>
        </w:rPr>
        <w:t>Управляющий делами</w:t>
      </w:r>
    </w:p>
    <w:p w:rsidR="0097070F" w:rsidRPr="0097070F" w:rsidRDefault="0097070F" w:rsidP="0097070F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6"/>
          <w:szCs w:val="26"/>
        </w:rPr>
      </w:pPr>
      <w:r w:rsidRPr="0097070F">
        <w:rPr>
          <w:b/>
          <w:bCs/>
          <w:color w:val="000000"/>
          <w:spacing w:val="-6"/>
          <w:sz w:val="26"/>
          <w:szCs w:val="26"/>
        </w:rPr>
        <w:t xml:space="preserve">администрации МО Аркадакского </w:t>
      </w:r>
    </w:p>
    <w:p w:rsidR="00AE5FCA" w:rsidRDefault="0097070F" w:rsidP="0097070F">
      <w:pPr>
        <w:shd w:val="clear" w:color="auto" w:fill="FFFFFF"/>
        <w:tabs>
          <w:tab w:val="left" w:pos="993"/>
        </w:tabs>
        <w:jc w:val="both"/>
      </w:pPr>
      <w:r w:rsidRPr="0097070F">
        <w:rPr>
          <w:b/>
          <w:bCs/>
          <w:color w:val="000000"/>
          <w:spacing w:val="-6"/>
          <w:sz w:val="26"/>
          <w:szCs w:val="26"/>
        </w:rPr>
        <w:t xml:space="preserve">муниципального района                                                    </w:t>
      </w:r>
      <w:r>
        <w:rPr>
          <w:b/>
          <w:bCs/>
          <w:color w:val="000000"/>
          <w:spacing w:val="-6"/>
          <w:sz w:val="26"/>
          <w:szCs w:val="26"/>
        </w:rPr>
        <w:t xml:space="preserve">              </w:t>
      </w:r>
      <w:r w:rsidRPr="0097070F">
        <w:rPr>
          <w:b/>
          <w:bCs/>
          <w:color w:val="000000"/>
          <w:spacing w:val="-6"/>
          <w:sz w:val="26"/>
          <w:szCs w:val="26"/>
        </w:rPr>
        <w:t xml:space="preserve">               </w:t>
      </w:r>
      <w:proofErr w:type="spellStart"/>
      <w:r w:rsidRPr="0097070F">
        <w:rPr>
          <w:b/>
          <w:bCs/>
          <w:color w:val="000000"/>
          <w:spacing w:val="-6"/>
          <w:sz w:val="26"/>
          <w:szCs w:val="26"/>
        </w:rPr>
        <w:t>Д.И.Давыдов</w:t>
      </w:r>
      <w:proofErr w:type="spellEnd"/>
    </w:p>
    <w:sectPr w:rsidR="00AE5FCA" w:rsidSect="00CF5748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55F"/>
    <w:rsid w:val="000369D1"/>
    <w:rsid w:val="000477FB"/>
    <w:rsid w:val="000849BD"/>
    <w:rsid w:val="000A414D"/>
    <w:rsid w:val="0014158F"/>
    <w:rsid w:val="00173E42"/>
    <w:rsid w:val="001C43AB"/>
    <w:rsid w:val="003151D7"/>
    <w:rsid w:val="00393008"/>
    <w:rsid w:val="00396E3A"/>
    <w:rsid w:val="003A7AFE"/>
    <w:rsid w:val="003F5F7D"/>
    <w:rsid w:val="00493E2D"/>
    <w:rsid w:val="004D58AB"/>
    <w:rsid w:val="004D68F1"/>
    <w:rsid w:val="005725F6"/>
    <w:rsid w:val="0058755F"/>
    <w:rsid w:val="005E66F8"/>
    <w:rsid w:val="006166D6"/>
    <w:rsid w:val="00621388"/>
    <w:rsid w:val="00671273"/>
    <w:rsid w:val="006E0E5C"/>
    <w:rsid w:val="006F51EE"/>
    <w:rsid w:val="00745902"/>
    <w:rsid w:val="007525E5"/>
    <w:rsid w:val="00786155"/>
    <w:rsid w:val="007E0229"/>
    <w:rsid w:val="0080780F"/>
    <w:rsid w:val="00873A3A"/>
    <w:rsid w:val="009576E4"/>
    <w:rsid w:val="0097070F"/>
    <w:rsid w:val="0099293B"/>
    <w:rsid w:val="00AB6CA3"/>
    <w:rsid w:val="00AE3BD0"/>
    <w:rsid w:val="00AE5FCA"/>
    <w:rsid w:val="00AE7FFC"/>
    <w:rsid w:val="00B12B81"/>
    <w:rsid w:val="00B33C4E"/>
    <w:rsid w:val="00B87ADE"/>
    <w:rsid w:val="00BD66E5"/>
    <w:rsid w:val="00C81D0F"/>
    <w:rsid w:val="00C977F8"/>
    <w:rsid w:val="00CF5748"/>
    <w:rsid w:val="00D62E1E"/>
    <w:rsid w:val="00D73C12"/>
    <w:rsid w:val="00E36A03"/>
    <w:rsid w:val="00ED6F1D"/>
    <w:rsid w:val="00EF1057"/>
    <w:rsid w:val="00F71BE3"/>
    <w:rsid w:val="00F87269"/>
    <w:rsid w:val="00F8734A"/>
    <w:rsid w:val="00FB7655"/>
    <w:rsid w:val="00FC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755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75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5875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8755F"/>
    <w:pPr>
      <w:ind w:left="720"/>
      <w:contextualSpacing/>
    </w:pPr>
  </w:style>
  <w:style w:type="paragraph" w:customStyle="1" w:styleId="ConsPlusNonformat">
    <w:name w:val="ConsPlusNonformat"/>
    <w:uiPriority w:val="99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8755F"/>
    <w:rPr>
      <w:color w:val="0000FF"/>
      <w:u w:val="single"/>
    </w:rPr>
  </w:style>
  <w:style w:type="paragraph" w:customStyle="1" w:styleId="s1">
    <w:name w:val="s_1"/>
    <w:basedOn w:val="a"/>
    <w:rsid w:val="00493E2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07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07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755F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875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75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5875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58755F"/>
    <w:pPr>
      <w:ind w:left="720"/>
      <w:contextualSpacing/>
    </w:pPr>
  </w:style>
  <w:style w:type="paragraph" w:customStyle="1" w:styleId="ConsPlusNonformat">
    <w:name w:val="ConsPlusNonformat"/>
    <w:uiPriority w:val="99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875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58755F"/>
    <w:rPr>
      <w:color w:val="0000FF"/>
      <w:u w:val="single"/>
    </w:rPr>
  </w:style>
  <w:style w:type="paragraph" w:customStyle="1" w:styleId="s1">
    <w:name w:val="s_1"/>
    <w:basedOn w:val="a"/>
    <w:rsid w:val="00493E2D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07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07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7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64311-65FC-4A88-8A82-4E362A58D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1463</Words>
  <Characters>8342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2</cp:revision>
  <cp:lastPrinted>2024-07-22T06:41:00Z</cp:lastPrinted>
  <dcterms:created xsi:type="dcterms:W3CDTF">2024-07-24T07:53:00Z</dcterms:created>
  <dcterms:modified xsi:type="dcterms:W3CDTF">2024-07-24T07:53:00Z</dcterms:modified>
</cp:coreProperties>
</file>