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554" w:rsidRDefault="00951554" w:rsidP="00951554">
      <w:pPr>
        <w:spacing w:line="252" w:lineRule="auto"/>
        <w:jc w:val="center"/>
        <w:rPr>
          <w:b/>
          <w:color w:val="000000"/>
          <w:spacing w:val="20"/>
        </w:rPr>
      </w:pPr>
      <w:r w:rsidRPr="006A2C75">
        <w:rPr>
          <w:b/>
          <w:color w:val="000000"/>
          <w:spacing w:val="20"/>
        </w:rPr>
        <w:t>АДМИНИСТРАЦИ</w:t>
      </w:r>
      <w:r>
        <w:rPr>
          <w:b/>
          <w:color w:val="000000"/>
          <w:spacing w:val="20"/>
        </w:rPr>
        <w:t>Я</w:t>
      </w:r>
    </w:p>
    <w:p w:rsidR="00951554" w:rsidRPr="006A2C75" w:rsidRDefault="00951554" w:rsidP="00951554">
      <w:pPr>
        <w:spacing w:line="252" w:lineRule="auto"/>
        <w:jc w:val="center"/>
        <w:rPr>
          <w:b/>
        </w:rPr>
      </w:pPr>
      <w:r w:rsidRPr="006A2C75">
        <w:rPr>
          <w:b/>
          <w:color w:val="000000"/>
          <w:spacing w:val="20"/>
        </w:rPr>
        <w:t xml:space="preserve"> </w:t>
      </w:r>
      <w:r w:rsidRPr="006A2C75">
        <w:rPr>
          <w:b/>
        </w:rPr>
        <w:t xml:space="preserve"> МУНИЦИПАЛЬНОГО ОБРАЗОВАНИЯ </w:t>
      </w:r>
      <w:r w:rsidRPr="006A2C75">
        <w:rPr>
          <w:b/>
        </w:rPr>
        <w:br/>
        <w:t xml:space="preserve">АРКАДАКСКОГО МУНИЦИПАЛЬНОГО РАЙОНА </w:t>
      </w:r>
    </w:p>
    <w:p w:rsidR="00951554" w:rsidRPr="006A2C75" w:rsidRDefault="00951554" w:rsidP="00951554">
      <w:pPr>
        <w:pStyle w:val="a4"/>
        <w:spacing w:line="252" w:lineRule="auto"/>
        <w:jc w:val="center"/>
        <w:rPr>
          <w:rFonts w:ascii="Arial" w:hAnsi="Arial"/>
          <w:b/>
          <w:spacing w:val="22"/>
          <w:szCs w:val="24"/>
        </w:rPr>
      </w:pPr>
      <w:r w:rsidRPr="006A2C75">
        <w:rPr>
          <w:b/>
          <w:spacing w:val="24"/>
          <w:szCs w:val="24"/>
        </w:rPr>
        <w:t>САРАТОВСКОЙ ОБЛАСТИ</w:t>
      </w:r>
    </w:p>
    <w:p w:rsidR="00951554" w:rsidRDefault="00951554" w:rsidP="00951554">
      <w:pPr>
        <w:tabs>
          <w:tab w:val="left" w:pos="7088"/>
        </w:tabs>
        <w:ind w:left="6521"/>
        <w:rPr>
          <w:rFonts w:ascii="Arial" w:hAnsi="Arial"/>
          <w:color w:val="000000"/>
          <w:sz w:val="16"/>
        </w:rPr>
      </w:pPr>
    </w:p>
    <w:p w:rsidR="00951554" w:rsidRPr="008F19EE" w:rsidRDefault="00951554" w:rsidP="00951554">
      <w:pPr>
        <w:pStyle w:val="a4"/>
        <w:jc w:val="center"/>
        <w:rPr>
          <w:b/>
          <w:sz w:val="28"/>
          <w:szCs w:val="28"/>
        </w:rPr>
      </w:pPr>
      <w:proofErr w:type="gramStart"/>
      <w:r w:rsidRPr="008F19EE">
        <w:rPr>
          <w:b/>
          <w:sz w:val="28"/>
          <w:szCs w:val="28"/>
        </w:rPr>
        <w:t>П</w:t>
      </w:r>
      <w:proofErr w:type="gramEnd"/>
      <w:r w:rsidRPr="008F19EE">
        <w:rPr>
          <w:b/>
          <w:sz w:val="28"/>
          <w:szCs w:val="28"/>
        </w:rPr>
        <w:t xml:space="preserve"> О С Т А Н О В Л Е Н И Е</w:t>
      </w:r>
    </w:p>
    <w:p w:rsidR="00951554" w:rsidRDefault="00951554" w:rsidP="00951554">
      <w:pPr>
        <w:pStyle w:val="a4"/>
        <w:jc w:val="center"/>
        <w:rPr>
          <w:sz w:val="22"/>
          <w:szCs w:val="22"/>
        </w:rPr>
      </w:pPr>
    </w:p>
    <w:p w:rsidR="00951554" w:rsidRPr="008F19EE" w:rsidRDefault="00951554" w:rsidP="00951554">
      <w:pPr>
        <w:pStyle w:val="a4"/>
        <w:jc w:val="center"/>
        <w:rPr>
          <w:sz w:val="22"/>
          <w:szCs w:val="22"/>
        </w:rPr>
      </w:pPr>
      <w:r>
        <w:rPr>
          <w:sz w:val="22"/>
          <w:szCs w:val="22"/>
        </w:rPr>
        <w:t>г</w:t>
      </w:r>
      <w:r w:rsidRPr="008F19EE">
        <w:rPr>
          <w:sz w:val="22"/>
          <w:szCs w:val="22"/>
        </w:rPr>
        <w:t>. Аркадак</w:t>
      </w:r>
    </w:p>
    <w:p w:rsidR="00951554" w:rsidRDefault="00612323" w:rsidP="00EA3E13">
      <w:pPr>
        <w:ind w:right="4818"/>
        <w:rPr>
          <w:rFonts w:eastAsia="Times New Roman" w:cs="Times New Roman"/>
          <w:b/>
          <w:sz w:val="28"/>
          <w:szCs w:val="28"/>
        </w:rPr>
      </w:pPr>
      <w:r>
        <w:rPr>
          <w:rFonts w:eastAsia="Times New Roman" w:cs="Times New Roman"/>
          <w:b/>
          <w:sz w:val="28"/>
          <w:szCs w:val="28"/>
        </w:rPr>
        <w:t>от 05</w:t>
      </w:r>
      <w:r w:rsidR="00951554">
        <w:rPr>
          <w:rFonts w:eastAsia="Times New Roman" w:cs="Times New Roman"/>
          <w:b/>
          <w:sz w:val="28"/>
          <w:szCs w:val="28"/>
        </w:rPr>
        <w:t>.0</w:t>
      </w:r>
      <w:r>
        <w:rPr>
          <w:rFonts w:eastAsia="Times New Roman" w:cs="Times New Roman"/>
          <w:b/>
          <w:sz w:val="28"/>
          <w:szCs w:val="28"/>
        </w:rPr>
        <w:t>5</w:t>
      </w:r>
      <w:r w:rsidR="00951554">
        <w:rPr>
          <w:rFonts w:eastAsia="Times New Roman" w:cs="Times New Roman"/>
          <w:b/>
          <w:sz w:val="28"/>
          <w:szCs w:val="28"/>
        </w:rPr>
        <w:t>.2025   №263</w:t>
      </w:r>
    </w:p>
    <w:p w:rsidR="00951554" w:rsidRDefault="00951554" w:rsidP="00EA3E13">
      <w:pPr>
        <w:ind w:right="4818"/>
        <w:rPr>
          <w:rFonts w:eastAsia="Times New Roman" w:cs="Times New Roman"/>
          <w:b/>
          <w:sz w:val="28"/>
          <w:szCs w:val="28"/>
        </w:rPr>
      </w:pPr>
    </w:p>
    <w:p w:rsidR="00EA3E13" w:rsidRPr="00EA3E13" w:rsidRDefault="00EA3E13" w:rsidP="00EA3E13">
      <w:pPr>
        <w:ind w:right="4818"/>
        <w:rPr>
          <w:rFonts w:eastAsia="Times New Roman" w:cs="Times New Roman"/>
          <w:b/>
          <w:sz w:val="28"/>
          <w:szCs w:val="28"/>
        </w:rPr>
      </w:pPr>
      <w:r w:rsidRPr="00EA3E13">
        <w:rPr>
          <w:rFonts w:eastAsia="Times New Roman" w:cs="Times New Roman"/>
          <w:b/>
          <w:sz w:val="28"/>
          <w:szCs w:val="28"/>
        </w:rPr>
        <w:t xml:space="preserve">Об утверждении Порядка предоставления дополнительных мер социальной поддержки гражданам, заключившим договор о целевом обучении </w:t>
      </w:r>
    </w:p>
    <w:p w:rsidR="00EA3E13" w:rsidRPr="00EA3E13" w:rsidRDefault="00EA3E13" w:rsidP="00EA3E13">
      <w:pPr>
        <w:ind w:right="4818"/>
        <w:rPr>
          <w:rFonts w:eastAsia="Times New Roman" w:cs="Times New Roman"/>
          <w:b/>
          <w:sz w:val="28"/>
          <w:szCs w:val="28"/>
        </w:rPr>
      </w:pPr>
    </w:p>
    <w:p w:rsidR="00EA3E13" w:rsidRPr="00EA3E13" w:rsidRDefault="00EA3E13" w:rsidP="00EA3E13">
      <w:pPr>
        <w:jc w:val="both"/>
        <w:rPr>
          <w:rFonts w:eastAsia="Times New Roman" w:cs="Times New Roman"/>
          <w:b/>
          <w:sz w:val="28"/>
          <w:szCs w:val="28"/>
        </w:rPr>
      </w:pPr>
    </w:p>
    <w:p w:rsidR="00EA3E13" w:rsidRPr="00EA3E13" w:rsidRDefault="00EA3E13" w:rsidP="00EA3E13">
      <w:pPr>
        <w:suppressAutoHyphens/>
        <w:ind w:firstLine="851"/>
        <w:jc w:val="both"/>
        <w:rPr>
          <w:rFonts w:eastAsia="Times New Roman" w:cs="Times New Roman"/>
          <w:sz w:val="28"/>
          <w:szCs w:val="28"/>
        </w:rPr>
      </w:pPr>
      <w:r w:rsidRPr="00EA3E13">
        <w:rPr>
          <w:rFonts w:eastAsia="Times New Roman" w:cs="Times New Roman"/>
          <w:sz w:val="28"/>
          <w:szCs w:val="28"/>
        </w:rPr>
        <w:t xml:space="preserve">В соответствии </w:t>
      </w:r>
      <w:r w:rsidRPr="00EA3E13">
        <w:rPr>
          <w:rFonts w:ascii="PT Astra Serif" w:eastAsia="Times New Roman" w:hAnsi="PT Astra Serif" w:cs="Times New Roman"/>
          <w:sz w:val="28"/>
          <w:szCs w:val="28"/>
        </w:rPr>
        <w:t xml:space="preserve">с Федеральным законом от 06.10.2003 № 131-ФЗ «Об общих принципах организации местного самоуправления в Российской Федерации», Федеральным законом от 29.12.2012 № 273-ФЗ «Об образовании в Российской Федерации», </w:t>
      </w:r>
      <w:r w:rsidRPr="00EA3E13">
        <w:rPr>
          <w:rFonts w:eastAsia="Times New Roman" w:cs="Times New Roman"/>
          <w:sz w:val="28"/>
          <w:szCs w:val="28"/>
        </w:rPr>
        <w:t>постановлением Правительства Российской Федерации от 27 апреля 2024 года № 555 «О целевом обучении по образовательным программ среднего профессионального и высшего образования», на основании Устава Аркадакского муниципального района,  администрация МО Аркадакского муниципального района» Постановляет:</w:t>
      </w:r>
    </w:p>
    <w:p w:rsidR="00EA3E13" w:rsidRPr="00EA3E13" w:rsidRDefault="00EA3E13" w:rsidP="00EA3E13">
      <w:pPr>
        <w:ind w:firstLine="709"/>
        <w:jc w:val="both"/>
        <w:rPr>
          <w:rFonts w:eastAsia="Times New Roman" w:cs="Times New Roman"/>
          <w:sz w:val="28"/>
          <w:szCs w:val="28"/>
        </w:rPr>
      </w:pPr>
      <w:r w:rsidRPr="00EA3E13">
        <w:rPr>
          <w:rFonts w:eastAsia="Times New Roman" w:cs="Times New Roman"/>
          <w:sz w:val="28"/>
          <w:szCs w:val="28"/>
        </w:rPr>
        <w:t>1. Утвердить Порядок предоставления дополнительных мер социальной поддержки гражданам, обучающимся по очной форме по образовательным программам среднего профессионального или высшего образования и заключившим договор о целевом обучении с администрацией МО Аркадакского муниципального района, структурными подразделениями администрации МО Аркадакского муниципального района, подведомственными учреждениями, а также государственными учреждениями здравоохранения Саратовской области, расположенными на территории Аркадакского муниципального района, согласно приложению.</w:t>
      </w:r>
    </w:p>
    <w:p w:rsidR="00EA3E13" w:rsidRPr="00EA3E13" w:rsidRDefault="00EA3E13" w:rsidP="00EA3E13">
      <w:pPr>
        <w:spacing w:before="150" w:after="150" w:line="300" w:lineRule="atLeast"/>
        <w:ind w:firstLine="708"/>
        <w:contextualSpacing/>
        <w:jc w:val="both"/>
        <w:rPr>
          <w:rFonts w:eastAsia="Times New Roman" w:cs="Times New Roman"/>
          <w:sz w:val="28"/>
          <w:szCs w:val="28"/>
        </w:rPr>
      </w:pPr>
      <w:r w:rsidRPr="00EA3E13">
        <w:rPr>
          <w:rFonts w:eastAsia="Times New Roman" w:cs="Times New Roman"/>
          <w:sz w:val="28"/>
          <w:szCs w:val="28"/>
        </w:rPr>
        <w:t>2.</w:t>
      </w:r>
      <w:r w:rsidRPr="00EA3E13">
        <w:rPr>
          <w:rFonts w:ascii="Calibri" w:eastAsia="Times New Roman" w:hAnsi="Calibri" w:cs="Times New Roman"/>
          <w:sz w:val="28"/>
          <w:szCs w:val="28"/>
        </w:rPr>
        <w:t xml:space="preserve"> </w:t>
      </w:r>
      <w:proofErr w:type="gramStart"/>
      <w:r w:rsidRPr="00EA3E13">
        <w:rPr>
          <w:rFonts w:eastAsia="Times New Roman" w:cs="Times New Roman"/>
          <w:sz w:val="28"/>
          <w:szCs w:val="28"/>
        </w:rPr>
        <w:t>Контроль за</w:t>
      </w:r>
      <w:proofErr w:type="gramEnd"/>
      <w:r w:rsidRPr="00EA3E13">
        <w:rPr>
          <w:rFonts w:eastAsia="Times New Roman" w:cs="Times New Roman"/>
          <w:sz w:val="28"/>
          <w:szCs w:val="28"/>
        </w:rPr>
        <w:t xml:space="preserve"> исполнением настоящего постановления возложить на первого заместителя главы администрации МО Аркадакского муниципального района, заместителя главы администрации МО района по вопросам социальной сферы  </w:t>
      </w:r>
      <w:proofErr w:type="spellStart"/>
      <w:r w:rsidRPr="00EA3E13">
        <w:rPr>
          <w:rFonts w:eastAsia="Times New Roman" w:cs="Times New Roman"/>
          <w:sz w:val="28"/>
          <w:szCs w:val="28"/>
        </w:rPr>
        <w:t>Визнера</w:t>
      </w:r>
      <w:proofErr w:type="spellEnd"/>
      <w:r w:rsidRPr="00EA3E13">
        <w:rPr>
          <w:rFonts w:eastAsia="Times New Roman" w:cs="Times New Roman"/>
          <w:sz w:val="28"/>
          <w:szCs w:val="28"/>
        </w:rPr>
        <w:t xml:space="preserve"> А.В.  </w:t>
      </w:r>
    </w:p>
    <w:p w:rsidR="00EA3E13" w:rsidRPr="00EA3E13" w:rsidRDefault="00EA3E13" w:rsidP="00EA3E13">
      <w:pPr>
        <w:tabs>
          <w:tab w:val="left" w:pos="709"/>
        </w:tabs>
        <w:autoSpaceDE w:val="0"/>
        <w:autoSpaceDN w:val="0"/>
        <w:ind w:firstLine="709"/>
        <w:jc w:val="both"/>
        <w:rPr>
          <w:rFonts w:ascii="PT Astra Serif" w:eastAsia="Times New Roman" w:hAnsi="PT Astra Serif" w:cs="Calibri"/>
          <w:sz w:val="28"/>
          <w:szCs w:val="28"/>
        </w:rPr>
      </w:pPr>
    </w:p>
    <w:p w:rsidR="00EA3E13" w:rsidRPr="00EA3E13" w:rsidRDefault="00EA3E13" w:rsidP="00EA3E13">
      <w:pPr>
        <w:autoSpaceDE w:val="0"/>
        <w:autoSpaceDN w:val="0"/>
        <w:adjustRightInd w:val="0"/>
        <w:ind w:left="360"/>
        <w:jc w:val="both"/>
        <w:rPr>
          <w:rFonts w:ascii="PT Astra Serif" w:eastAsia="Times New Roman" w:hAnsi="PT Astra Serif" w:cs="Times New Roman"/>
          <w:sz w:val="28"/>
          <w:szCs w:val="28"/>
        </w:rPr>
      </w:pPr>
    </w:p>
    <w:p w:rsidR="00EA3E13" w:rsidRPr="00EA3E13" w:rsidRDefault="00EA3E13" w:rsidP="00EA3E13">
      <w:pPr>
        <w:autoSpaceDE w:val="0"/>
        <w:autoSpaceDN w:val="0"/>
        <w:adjustRightInd w:val="0"/>
        <w:ind w:left="360"/>
        <w:jc w:val="both"/>
        <w:rPr>
          <w:rFonts w:ascii="PT Astra Serif" w:eastAsia="Times New Roman" w:hAnsi="PT Astra Serif" w:cs="Times New Roman"/>
          <w:sz w:val="28"/>
          <w:szCs w:val="28"/>
        </w:rPr>
      </w:pPr>
    </w:p>
    <w:p w:rsidR="00EA3E13" w:rsidRPr="00EA3E13" w:rsidRDefault="00EA3E13" w:rsidP="00EA3E13">
      <w:pPr>
        <w:jc w:val="both"/>
        <w:rPr>
          <w:rFonts w:ascii="PT Astra Serif" w:eastAsia="Times New Roman" w:hAnsi="PT Astra Serif" w:cs="Times New Roman"/>
          <w:b/>
          <w:sz w:val="28"/>
          <w:szCs w:val="28"/>
        </w:rPr>
      </w:pPr>
      <w:r w:rsidRPr="00EA3E13">
        <w:rPr>
          <w:rFonts w:ascii="PT Astra Serif" w:eastAsia="Times New Roman" w:hAnsi="PT Astra Serif" w:cs="Times New Roman"/>
          <w:b/>
          <w:sz w:val="28"/>
          <w:szCs w:val="28"/>
        </w:rPr>
        <w:t>Глава Аркадакского</w:t>
      </w:r>
    </w:p>
    <w:p w:rsidR="00EA3E13" w:rsidRPr="00EA3E13" w:rsidRDefault="00EA3E13" w:rsidP="00EA3E13">
      <w:pPr>
        <w:jc w:val="both"/>
        <w:rPr>
          <w:rFonts w:ascii="PT Astra Serif" w:eastAsia="Times New Roman" w:hAnsi="PT Astra Serif" w:cs="Times New Roman"/>
          <w:b/>
          <w:sz w:val="28"/>
          <w:szCs w:val="28"/>
        </w:rPr>
      </w:pPr>
      <w:r w:rsidRPr="00EA3E13">
        <w:rPr>
          <w:rFonts w:ascii="PT Astra Serif" w:eastAsia="Times New Roman" w:hAnsi="PT Astra Serif" w:cs="Times New Roman"/>
          <w:b/>
          <w:sz w:val="28"/>
          <w:szCs w:val="28"/>
        </w:rPr>
        <w:t xml:space="preserve">муниципального района </w:t>
      </w:r>
      <w:r w:rsidRPr="00EA3E13">
        <w:rPr>
          <w:rFonts w:ascii="PT Astra Serif" w:eastAsia="Times New Roman" w:hAnsi="PT Astra Serif" w:cs="Times New Roman"/>
          <w:b/>
          <w:sz w:val="28"/>
          <w:szCs w:val="28"/>
        </w:rPr>
        <w:tab/>
      </w:r>
      <w:r w:rsidRPr="00EA3E13">
        <w:rPr>
          <w:rFonts w:ascii="PT Astra Serif" w:eastAsia="Times New Roman" w:hAnsi="PT Astra Serif" w:cs="Times New Roman"/>
          <w:b/>
          <w:sz w:val="28"/>
          <w:szCs w:val="28"/>
        </w:rPr>
        <w:tab/>
      </w:r>
      <w:r w:rsidRPr="00EA3E13">
        <w:rPr>
          <w:rFonts w:ascii="PT Astra Serif" w:eastAsia="Times New Roman" w:hAnsi="PT Astra Serif" w:cs="Times New Roman"/>
          <w:b/>
          <w:sz w:val="28"/>
          <w:szCs w:val="28"/>
        </w:rPr>
        <w:tab/>
      </w:r>
      <w:r w:rsidRPr="00EA3E13">
        <w:rPr>
          <w:rFonts w:ascii="PT Astra Serif" w:eastAsia="Times New Roman" w:hAnsi="PT Astra Serif" w:cs="Times New Roman"/>
          <w:b/>
          <w:sz w:val="28"/>
          <w:szCs w:val="28"/>
        </w:rPr>
        <w:tab/>
        <w:t xml:space="preserve">                            </w:t>
      </w:r>
      <w:proofErr w:type="spellStart"/>
      <w:r w:rsidRPr="00EA3E13">
        <w:rPr>
          <w:rFonts w:ascii="PT Astra Serif" w:eastAsia="Times New Roman" w:hAnsi="PT Astra Serif" w:cs="Times New Roman"/>
          <w:b/>
          <w:sz w:val="28"/>
          <w:szCs w:val="28"/>
        </w:rPr>
        <w:t>Н.Н.Луньков</w:t>
      </w:r>
      <w:proofErr w:type="spellEnd"/>
    </w:p>
    <w:p w:rsidR="00EA3E13" w:rsidRPr="00EA3E13" w:rsidRDefault="00EA3E13" w:rsidP="00EA3E13">
      <w:pPr>
        <w:rPr>
          <w:rFonts w:eastAsia="Times New Roman" w:cs="Times New Roman"/>
          <w:sz w:val="20"/>
          <w:szCs w:val="20"/>
        </w:rPr>
      </w:pPr>
    </w:p>
    <w:p w:rsidR="00EA3E13" w:rsidRPr="00EA3E13" w:rsidRDefault="00EA3E13" w:rsidP="00EA3E13">
      <w:pPr>
        <w:spacing w:line="264" w:lineRule="auto"/>
        <w:ind w:firstLine="709"/>
        <w:jc w:val="both"/>
        <w:rPr>
          <w:rFonts w:eastAsia="Times New Roman" w:cs="Times New Roman"/>
          <w:sz w:val="28"/>
          <w:szCs w:val="28"/>
        </w:rPr>
      </w:pPr>
    </w:p>
    <w:p w:rsidR="00EA3E13" w:rsidRPr="00EA3E13" w:rsidRDefault="00EA3E13" w:rsidP="00EA3E13">
      <w:pPr>
        <w:jc w:val="both"/>
        <w:rPr>
          <w:rFonts w:eastAsia="Times New Roman" w:cs="Times New Roman"/>
          <w:sz w:val="28"/>
          <w:szCs w:val="28"/>
        </w:rPr>
      </w:pPr>
    </w:p>
    <w:p w:rsidR="00EA3E13" w:rsidRPr="00EA3E13" w:rsidRDefault="00EA3E13" w:rsidP="00EA3E13">
      <w:pPr>
        <w:ind w:left="4111"/>
        <w:rPr>
          <w:rFonts w:ascii="PT Astra Serif" w:eastAsia="Times New Roman" w:hAnsi="PT Astra Serif" w:cs="Times New Roman"/>
          <w:b/>
          <w:sz w:val="28"/>
          <w:szCs w:val="28"/>
        </w:rPr>
      </w:pPr>
      <w:r w:rsidRPr="00EA3E13">
        <w:rPr>
          <w:rFonts w:eastAsia="Times New Roman" w:cs="Times New Roman"/>
          <w:b/>
          <w:sz w:val="28"/>
          <w:szCs w:val="28"/>
        </w:rPr>
        <w:br w:type="page"/>
      </w:r>
      <w:r w:rsidRPr="00EA3E13">
        <w:rPr>
          <w:rFonts w:ascii="PT Astra Serif" w:eastAsia="Times New Roman" w:hAnsi="PT Astra Serif" w:cs="Times New Roman"/>
          <w:b/>
          <w:sz w:val="28"/>
          <w:szCs w:val="28"/>
        </w:rPr>
        <w:lastRenderedPageBreak/>
        <w:t>Приложение</w:t>
      </w:r>
    </w:p>
    <w:p w:rsidR="00EA3E13" w:rsidRPr="00EA3E13" w:rsidRDefault="00EA3E13" w:rsidP="00EA3E13">
      <w:pPr>
        <w:ind w:left="4111"/>
        <w:rPr>
          <w:rFonts w:ascii="PT Astra Serif" w:eastAsia="Times New Roman" w:hAnsi="PT Astra Serif" w:cs="Times New Roman"/>
          <w:b/>
          <w:sz w:val="28"/>
          <w:szCs w:val="28"/>
        </w:rPr>
      </w:pPr>
      <w:r w:rsidRPr="00EA3E13">
        <w:rPr>
          <w:rFonts w:ascii="PT Astra Serif" w:eastAsia="Times New Roman" w:hAnsi="PT Astra Serif" w:cs="Times New Roman"/>
          <w:b/>
          <w:sz w:val="28"/>
          <w:szCs w:val="28"/>
        </w:rPr>
        <w:t>к постановлению администрации МО</w:t>
      </w:r>
    </w:p>
    <w:p w:rsidR="00EA3E13" w:rsidRPr="00EA3E13" w:rsidRDefault="00EA3E13" w:rsidP="00EA3E13">
      <w:pPr>
        <w:ind w:left="4111"/>
        <w:rPr>
          <w:rFonts w:ascii="PT Astra Serif" w:eastAsia="Times New Roman" w:hAnsi="PT Astra Serif" w:cs="Times New Roman"/>
          <w:b/>
          <w:sz w:val="28"/>
          <w:szCs w:val="28"/>
        </w:rPr>
      </w:pPr>
      <w:r w:rsidRPr="00EA3E13">
        <w:rPr>
          <w:rFonts w:ascii="PT Astra Serif" w:eastAsia="Times New Roman" w:hAnsi="PT Astra Serif" w:cs="Times New Roman"/>
          <w:b/>
          <w:sz w:val="28"/>
          <w:szCs w:val="28"/>
        </w:rPr>
        <w:t>Аркадакского  муниципального района</w:t>
      </w:r>
    </w:p>
    <w:p w:rsidR="00EA3E13" w:rsidRPr="00EA3E13" w:rsidRDefault="00EA3E13" w:rsidP="00EA3E13">
      <w:pPr>
        <w:ind w:left="4111"/>
        <w:rPr>
          <w:rFonts w:ascii="PT Astra Serif" w:eastAsia="Times New Roman" w:hAnsi="PT Astra Serif" w:cs="Times New Roman"/>
          <w:b/>
          <w:sz w:val="28"/>
          <w:szCs w:val="28"/>
        </w:rPr>
      </w:pPr>
      <w:r w:rsidRPr="00EA3E13">
        <w:rPr>
          <w:rFonts w:ascii="PT Astra Serif" w:eastAsia="Times New Roman" w:hAnsi="PT Astra Serif" w:cs="Times New Roman"/>
          <w:b/>
          <w:sz w:val="28"/>
          <w:szCs w:val="28"/>
        </w:rPr>
        <w:t>от_</w:t>
      </w:r>
      <w:r w:rsidR="00612323">
        <w:rPr>
          <w:rFonts w:ascii="PT Astra Serif" w:eastAsia="Times New Roman" w:hAnsi="PT Astra Serif" w:cs="Times New Roman"/>
          <w:b/>
          <w:sz w:val="28"/>
          <w:szCs w:val="28"/>
        </w:rPr>
        <w:t>05</w:t>
      </w:r>
      <w:r w:rsidR="00951554">
        <w:rPr>
          <w:rFonts w:ascii="PT Astra Serif" w:eastAsia="Times New Roman" w:hAnsi="PT Astra Serif" w:cs="Times New Roman"/>
          <w:b/>
          <w:sz w:val="28"/>
          <w:szCs w:val="28"/>
        </w:rPr>
        <w:t>.0</w:t>
      </w:r>
      <w:r w:rsidR="00612323">
        <w:rPr>
          <w:rFonts w:ascii="PT Astra Serif" w:eastAsia="Times New Roman" w:hAnsi="PT Astra Serif" w:cs="Times New Roman"/>
          <w:b/>
          <w:sz w:val="28"/>
          <w:szCs w:val="28"/>
        </w:rPr>
        <w:t>5</w:t>
      </w:r>
      <w:bookmarkStart w:id="0" w:name="_GoBack"/>
      <w:bookmarkEnd w:id="0"/>
      <w:r w:rsidR="00951554">
        <w:rPr>
          <w:rFonts w:ascii="PT Astra Serif" w:eastAsia="Times New Roman" w:hAnsi="PT Astra Serif" w:cs="Times New Roman"/>
          <w:b/>
          <w:sz w:val="28"/>
          <w:szCs w:val="28"/>
        </w:rPr>
        <w:t>.2025</w:t>
      </w:r>
      <w:r w:rsidRPr="00EA3E13">
        <w:rPr>
          <w:rFonts w:ascii="PT Astra Serif" w:eastAsia="Times New Roman" w:hAnsi="PT Astra Serif" w:cs="Times New Roman"/>
          <w:b/>
          <w:sz w:val="28"/>
          <w:szCs w:val="28"/>
        </w:rPr>
        <w:t>__ №_</w:t>
      </w:r>
      <w:r w:rsidR="00951554">
        <w:rPr>
          <w:rFonts w:ascii="PT Astra Serif" w:eastAsia="Times New Roman" w:hAnsi="PT Astra Serif" w:cs="Times New Roman"/>
          <w:b/>
          <w:sz w:val="28"/>
          <w:szCs w:val="28"/>
        </w:rPr>
        <w:t>263</w:t>
      </w:r>
      <w:r w:rsidRPr="00EA3E13">
        <w:rPr>
          <w:rFonts w:ascii="PT Astra Serif" w:eastAsia="Times New Roman" w:hAnsi="PT Astra Serif" w:cs="Times New Roman"/>
          <w:b/>
          <w:sz w:val="28"/>
          <w:szCs w:val="28"/>
        </w:rPr>
        <w:t>_</w:t>
      </w:r>
    </w:p>
    <w:p w:rsidR="00EA3E13" w:rsidRPr="00EA3E13" w:rsidRDefault="00EA3E13" w:rsidP="00EA3E13">
      <w:pPr>
        <w:rPr>
          <w:rFonts w:eastAsia="Times New Roman" w:cs="Times New Roman"/>
          <w:b/>
          <w:sz w:val="28"/>
          <w:szCs w:val="28"/>
        </w:rPr>
      </w:pPr>
    </w:p>
    <w:p w:rsidR="00EA3E13" w:rsidRPr="00EA3E13" w:rsidRDefault="00EA3E13" w:rsidP="00EA3E13">
      <w:pPr>
        <w:jc w:val="center"/>
        <w:rPr>
          <w:rFonts w:eastAsia="Times New Roman" w:cs="Times New Roman"/>
          <w:b/>
          <w:sz w:val="28"/>
          <w:szCs w:val="28"/>
        </w:rPr>
      </w:pPr>
    </w:p>
    <w:p w:rsidR="00EA3E13" w:rsidRPr="00EA3E13" w:rsidRDefault="00EA3E13" w:rsidP="00EA3E13">
      <w:pPr>
        <w:jc w:val="center"/>
        <w:rPr>
          <w:rFonts w:eastAsia="Times New Roman" w:cs="Times New Roman"/>
          <w:b/>
          <w:sz w:val="28"/>
          <w:szCs w:val="28"/>
        </w:rPr>
      </w:pPr>
      <w:r w:rsidRPr="00EA3E13">
        <w:rPr>
          <w:rFonts w:eastAsia="Times New Roman" w:cs="Times New Roman"/>
          <w:b/>
          <w:sz w:val="28"/>
          <w:szCs w:val="28"/>
        </w:rPr>
        <w:t>ПОРЯДОК</w:t>
      </w:r>
    </w:p>
    <w:p w:rsidR="00EA3E13" w:rsidRPr="00EA3E13" w:rsidRDefault="00EA3E13" w:rsidP="00EA3E13">
      <w:pPr>
        <w:jc w:val="center"/>
        <w:rPr>
          <w:rFonts w:eastAsia="Times New Roman" w:cs="Times New Roman"/>
          <w:b/>
          <w:sz w:val="28"/>
          <w:szCs w:val="28"/>
        </w:rPr>
      </w:pPr>
      <w:proofErr w:type="gramStart"/>
      <w:r w:rsidRPr="00EA3E13">
        <w:rPr>
          <w:rFonts w:eastAsia="Times New Roman" w:cs="Times New Roman"/>
          <w:b/>
          <w:sz w:val="28"/>
          <w:szCs w:val="28"/>
        </w:rPr>
        <w:t>предоставления дополнительных мер социальной поддержки гражданам, обучающимся по очной форме по образовательным программам среднего профессионального или высшего образования и заключившим договор о целевом обучении с администрацией МО Аркадакского муниципального района, структурными подразделениями администрации МО Аркадакского  муниципального района, подведомственными учреждениями, а также государственными учреждениями здравоохранения Саратовской области, расположенными на территории Аркадакского муниципального района</w:t>
      </w:r>
      <w:proofErr w:type="gramEnd"/>
    </w:p>
    <w:p w:rsidR="00EA3E13" w:rsidRPr="00EA3E13" w:rsidRDefault="00EA3E13" w:rsidP="00EA3E13">
      <w:pPr>
        <w:jc w:val="center"/>
        <w:rPr>
          <w:rFonts w:eastAsia="Times New Roman" w:cs="Times New Roman"/>
          <w:b/>
          <w:sz w:val="28"/>
          <w:szCs w:val="28"/>
        </w:rPr>
      </w:pPr>
    </w:p>
    <w:p w:rsidR="00EA3E13" w:rsidRPr="00EA3E13" w:rsidRDefault="00EA3E13" w:rsidP="00EA3E13">
      <w:pPr>
        <w:ind w:firstLine="709"/>
        <w:jc w:val="both"/>
        <w:rPr>
          <w:rFonts w:eastAsia="Times New Roman" w:cs="Times New Roman"/>
          <w:sz w:val="28"/>
          <w:szCs w:val="28"/>
        </w:rPr>
      </w:pPr>
      <w:r w:rsidRPr="00EA3E13">
        <w:rPr>
          <w:rFonts w:eastAsia="Times New Roman" w:cs="Times New Roman"/>
          <w:sz w:val="28"/>
          <w:szCs w:val="28"/>
        </w:rPr>
        <w:t xml:space="preserve">1. </w:t>
      </w:r>
      <w:proofErr w:type="gramStart"/>
      <w:r w:rsidRPr="00EA3E13">
        <w:rPr>
          <w:rFonts w:ascii="PT Astra Serif" w:eastAsia="Times New Roman" w:hAnsi="PT Astra Serif" w:cs="Times New Roman"/>
          <w:sz w:val="28"/>
          <w:szCs w:val="28"/>
        </w:rPr>
        <w:t>Настоящий Порядок определяет процедуру предоставления дополнительных мер социальной поддержки (далее – меры социальной поддержки) гражданам, обучающимся по очной форме по образовательным программам среднего профессионального или высшего образования и заключившим договор о целевом обучении с администрацией МО Аркадакского муниципального района, структурными подразделениями администрации МО Аркадакского муниципального района, подведомственными учреждениями, а также государственными учреждениями здравоохранения Саратовской области, расположенными на территории Аркадакского муниципального района</w:t>
      </w:r>
      <w:proofErr w:type="gramEnd"/>
      <w:r w:rsidRPr="00EA3E13">
        <w:rPr>
          <w:rFonts w:ascii="PT Astra Serif" w:eastAsia="Times New Roman" w:hAnsi="PT Astra Serif" w:cs="Times New Roman"/>
          <w:sz w:val="28"/>
          <w:szCs w:val="28"/>
        </w:rPr>
        <w:t xml:space="preserve"> (далее - гражданин), в соответствии со </w:t>
      </w:r>
      <w:hyperlink r:id="rId6" w:history="1">
        <w:r w:rsidRPr="00EA3E13">
          <w:rPr>
            <w:rFonts w:ascii="PT Astra Serif" w:eastAsia="Times New Roman" w:hAnsi="PT Astra Serif" w:cs="Times New Roman"/>
            <w:sz w:val="28"/>
            <w:szCs w:val="28"/>
          </w:rPr>
          <w:t>статьей 56</w:t>
        </w:r>
      </w:hyperlink>
      <w:r w:rsidRPr="00EA3E13">
        <w:rPr>
          <w:rFonts w:ascii="PT Astra Serif" w:eastAsia="Times New Roman" w:hAnsi="PT Astra Serif" w:cs="Times New Roman"/>
          <w:sz w:val="28"/>
          <w:szCs w:val="28"/>
        </w:rPr>
        <w:t xml:space="preserve"> Федерального закона от 29.12.2012 N 273-ФЗ "Об образовании в Российской Федерации" (далее - договор о целевом обучении).</w:t>
      </w:r>
    </w:p>
    <w:p w:rsidR="00EA3E13" w:rsidRPr="00EA3E13" w:rsidRDefault="00EA3E13" w:rsidP="00EA3E13">
      <w:pPr>
        <w:ind w:firstLine="709"/>
        <w:jc w:val="both"/>
        <w:rPr>
          <w:rFonts w:ascii="PT Astra Serif" w:eastAsia="Times New Roman" w:hAnsi="PT Astra Serif" w:cs="Times New Roman"/>
          <w:sz w:val="28"/>
          <w:szCs w:val="28"/>
        </w:rPr>
      </w:pPr>
      <w:r w:rsidRPr="00EA3E13">
        <w:rPr>
          <w:rFonts w:eastAsia="Times New Roman" w:cs="Times New Roman"/>
          <w:sz w:val="28"/>
          <w:szCs w:val="28"/>
        </w:rPr>
        <w:t xml:space="preserve">2. Меры социальной поддержки предоставляются гражданам, заключившим договор о целевом обучении с </w:t>
      </w:r>
      <w:r w:rsidRPr="00EA3E13">
        <w:rPr>
          <w:rFonts w:ascii="PT Astra Serif" w:eastAsia="Times New Roman" w:hAnsi="PT Astra Serif" w:cs="Times New Roman"/>
          <w:sz w:val="28"/>
          <w:szCs w:val="28"/>
        </w:rPr>
        <w:t>администрацией МО Аркадакского муниципального района, структурными подразделениями администрации МО Аркадакского муниципального района, подведомственными учреждениями, а также государственными учреждениями здравоохранения Саратовской области, расположенными на территории Аркадакского муниципального района</w:t>
      </w:r>
      <w:r w:rsidRPr="00EA3E13">
        <w:rPr>
          <w:rFonts w:eastAsia="Times New Roman" w:cs="Times New Roman"/>
          <w:sz w:val="28"/>
          <w:szCs w:val="28"/>
        </w:rPr>
        <w:t xml:space="preserve"> в </w:t>
      </w:r>
      <w:r w:rsidRPr="00EA3E13">
        <w:rPr>
          <w:rFonts w:ascii="PT Astra Serif" w:eastAsia="Times New Roman" w:hAnsi="PT Astra Serif" w:cs="Times New Roman"/>
          <w:sz w:val="28"/>
          <w:szCs w:val="28"/>
        </w:rPr>
        <w:t>виде:</w:t>
      </w:r>
    </w:p>
    <w:p w:rsidR="00EA3E13" w:rsidRPr="00EA3E13" w:rsidRDefault="00EA3E13" w:rsidP="00EA3E13">
      <w:pPr>
        <w:ind w:firstLine="709"/>
        <w:jc w:val="both"/>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 xml:space="preserve">- ежемесячной компенсационной денежной выплаты в размере государственной академической стипендии, назначаемой в порядке, предусмотренном частью 3 статьи 36 Федерального закона от 29 декабря 2012г. N273-ФЗ "Об образовании в Российской Федерации", но не менее 5000 рублей (далее – ежемесячная выплата). </w:t>
      </w:r>
    </w:p>
    <w:p w:rsidR="00EA3E13" w:rsidRPr="00EA3E13" w:rsidRDefault="00EA3E13" w:rsidP="00EA3E13">
      <w:pPr>
        <w:ind w:firstLine="709"/>
        <w:jc w:val="both"/>
        <w:rPr>
          <w:rFonts w:ascii="PT Astra Serif" w:eastAsia="Times New Roman" w:hAnsi="PT Astra Serif" w:cs="Times New Roman"/>
          <w:sz w:val="28"/>
          <w:szCs w:val="28"/>
        </w:rPr>
      </w:pPr>
      <w:r w:rsidRPr="00EA3E13">
        <w:rPr>
          <w:rFonts w:eastAsia="Times New Roman" w:cs="Times New Roman"/>
          <w:sz w:val="28"/>
          <w:szCs w:val="28"/>
        </w:rPr>
        <w:t>3.</w:t>
      </w:r>
      <w:bookmarkStart w:id="1" w:name="sub_1010"/>
      <w:r w:rsidRPr="00EA3E13">
        <w:rPr>
          <w:rFonts w:ascii="PT Astra Serif" w:eastAsia="Times New Roman" w:hAnsi="PT Astra Serif" w:cs="Times New Roman"/>
          <w:sz w:val="28"/>
          <w:szCs w:val="28"/>
        </w:rPr>
        <w:t xml:space="preserve"> </w:t>
      </w:r>
      <w:r w:rsidRPr="00EA3E13">
        <w:rPr>
          <w:rFonts w:eastAsia="Times New Roman" w:cs="Times New Roman"/>
          <w:sz w:val="28"/>
          <w:szCs w:val="28"/>
        </w:rPr>
        <w:t>Ежемесячная выплата</w:t>
      </w:r>
      <w:r w:rsidRPr="00EA3E13">
        <w:rPr>
          <w:rFonts w:ascii="PT Astra Serif" w:eastAsia="Times New Roman" w:hAnsi="PT Astra Serif" w:cs="Times New Roman"/>
          <w:sz w:val="28"/>
          <w:szCs w:val="28"/>
        </w:rPr>
        <w:t xml:space="preserve"> назначается:</w:t>
      </w:r>
    </w:p>
    <w:bookmarkEnd w:id="1"/>
    <w:p w:rsidR="00EA3E13" w:rsidRPr="00EA3E13" w:rsidRDefault="00EA3E13" w:rsidP="00EA3E13">
      <w:pPr>
        <w:ind w:firstLine="709"/>
        <w:jc w:val="both"/>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 за первый семестр первого года обучения после заключения договора о целевом обучении с сентября текущего года по январь следующего;</w:t>
      </w:r>
    </w:p>
    <w:p w:rsidR="00EA3E13" w:rsidRPr="00EA3E13" w:rsidRDefault="00EA3E13" w:rsidP="00EA3E13">
      <w:pPr>
        <w:ind w:firstLine="709"/>
        <w:jc w:val="both"/>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lastRenderedPageBreak/>
        <w:t xml:space="preserve">- </w:t>
      </w:r>
      <w:proofErr w:type="gramStart"/>
      <w:r w:rsidRPr="00EA3E13">
        <w:rPr>
          <w:rFonts w:ascii="PT Astra Serif" w:eastAsia="Times New Roman" w:hAnsi="PT Astra Serif" w:cs="Times New Roman"/>
          <w:sz w:val="28"/>
          <w:szCs w:val="28"/>
        </w:rPr>
        <w:t>по результатам обучения в первом семестре следующих годов обучения на период с февраля по июль</w:t>
      </w:r>
      <w:proofErr w:type="gramEnd"/>
      <w:r w:rsidRPr="00EA3E13">
        <w:rPr>
          <w:rFonts w:ascii="PT Astra Serif" w:eastAsia="Times New Roman" w:hAnsi="PT Astra Serif" w:cs="Times New Roman"/>
          <w:sz w:val="28"/>
          <w:szCs w:val="28"/>
        </w:rPr>
        <w:t xml:space="preserve"> второго семестра;</w:t>
      </w:r>
    </w:p>
    <w:p w:rsidR="00EA3E13" w:rsidRPr="00EA3E13" w:rsidRDefault="00EA3E13" w:rsidP="00EA3E13">
      <w:pPr>
        <w:ind w:firstLine="709"/>
        <w:jc w:val="both"/>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 xml:space="preserve">- </w:t>
      </w:r>
      <w:proofErr w:type="gramStart"/>
      <w:r w:rsidRPr="00EA3E13">
        <w:rPr>
          <w:rFonts w:ascii="PT Astra Serif" w:eastAsia="Times New Roman" w:hAnsi="PT Astra Serif" w:cs="Times New Roman"/>
          <w:sz w:val="28"/>
          <w:szCs w:val="28"/>
        </w:rPr>
        <w:t>по результатам обучения во втором семестре на период с августа по январь</w:t>
      </w:r>
      <w:proofErr w:type="gramEnd"/>
      <w:r w:rsidRPr="00EA3E13">
        <w:rPr>
          <w:rFonts w:ascii="PT Astra Serif" w:eastAsia="Times New Roman" w:hAnsi="PT Astra Serif" w:cs="Times New Roman"/>
          <w:sz w:val="28"/>
          <w:szCs w:val="28"/>
        </w:rPr>
        <w:t xml:space="preserve"> первого семестра следующего учебного года;</w:t>
      </w:r>
    </w:p>
    <w:p w:rsidR="00EA3E13" w:rsidRPr="00EA3E13" w:rsidRDefault="00EA3E13" w:rsidP="00EA3E13">
      <w:pPr>
        <w:ind w:firstLine="709"/>
        <w:jc w:val="both"/>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 xml:space="preserve">- </w:t>
      </w:r>
      <w:proofErr w:type="gramStart"/>
      <w:r w:rsidRPr="00EA3E13">
        <w:rPr>
          <w:rFonts w:ascii="PT Astra Serif" w:eastAsia="Times New Roman" w:hAnsi="PT Astra Serif" w:cs="Times New Roman"/>
          <w:sz w:val="28"/>
          <w:szCs w:val="28"/>
        </w:rPr>
        <w:t>по результатам обучения в первом семестре последнего года обучения на период с февраля по июнь</w:t>
      </w:r>
      <w:proofErr w:type="gramEnd"/>
      <w:r w:rsidRPr="00EA3E13">
        <w:rPr>
          <w:rFonts w:ascii="PT Astra Serif" w:eastAsia="Times New Roman" w:hAnsi="PT Astra Serif" w:cs="Times New Roman"/>
          <w:sz w:val="28"/>
          <w:szCs w:val="28"/>
        </w:rPr>
        <w:t>.</w:t>
      </w:r>
    </w:p>
    <w:p w:rsidR="00EA3E13" w:rsidRPr="00EA3E13" w:rsidRDefault="00EA3E13" w:rsidP="00EA3E13">
      <w:pPr>
        <w:ind w:firstLine="709"/>
        <w:jc w:val="both"/>
        <w:rPr>
          <w:rFonts w:eastAsia="Times New Roman" w:cs="Times New Roman"/>
          <w:sz w:val="28"/>
          <w:szCs w:val="28"/>
        </w:rPr>
      </w:pPr>
      <w:r w:rsidRPr="00EA3E13">
        <w:rPr>
          <w:rFonts w:eastAsia="Times New Roman" w:cs="Times New Roman"/>
          <w:sz w:val="28"/>
          <w:szCs w:val="28"/>
        </w:rPr>
        <w:t xml:space="preserve">4. Финансовое обеспечение мер социальной поддержки </w:t>
      </w:r>
      <w:r w:rsidRPr="00EA3E13">
        <w:rPr>
          <w:rFonts w:ascii="PT Astra Serif" w:eastAsia="Times New Roman" w:hAnsi="PT Astra Serif" w:cs="Times New Roman"/>
          <w:sz w:val="28"/>
          <w:szCs w:val="28"/>
        </w:rPr>
        <w:t>осуществляется за счет средств бюджета Аркадакского</w:t>
      </w:r>
      <w:r w:rsidRPr="00EA3E13">
        <w:rPr>
          <w:rFonts w:eastAsia="Times New Roman" w:cs="Times New Roman"/>
          <w:sz w:val="28"/>
          <w:szCs w:val="28"/>
        </w:rPr>
        <w:t xml:space="preserve"> муниципального района.</w:t>
      </w:r>
    </w:p>
    <w:p w:rsidR="00EA3E13" w:rsidRPr="00EA3E13" w:rsidRDefault="00EA3E13" w:rsidP="00EA3E13">
      <w:pPr>
        <w:ind w:firstLine="851"/>
        <w:jc w:val="both"/>
        <w:rPr>
          <w:rFonts w:eastAsia="Times New Roman" w:cs="Times New Roman"/>
          <w:sz w:val="28"/>
          <w:szCs w:val="28"/>
        </w:rPr>
      </w:pPr>
      <w:r w:rsidRPr="00EA3E13">
        <w:rPr>
          <w:rFonts w:eastAsia="Times New Roman" w:cs="Times New Roman"/>
          <w:sz w:val="28"/>
          <w:szCs w:val="28"/>
        </w:rPr>
        <w:t xml:space="preserve">Уполномоченным органом по осуществлению назначения и выплаты мер социальной поддержки является администрация МО </w:t>
      </w:r>
      <w:r w:rsidRPr="00EA3E13">
        <w:rPr>
          <w:rFonts w:ascii="PT Astra Serif" w:eastAsia="Times New Roman" w:hAnsi="PT Astra Serif" w:cs="Times New Roman"/>
          <w:sz w:val="28"/>
          <w:szCs w:val="28"/>
        </w:rPr>
        <w:t>Аркадакского</w:t>
      </w:r>
      <w:r w:rsidRPr="00EA3E13">
        <w:rPr>
          <w:rFonts w:eastAsia="Times New Roman" w:cs="Times New Roman"/>
          <w:sz w:val="28"/>
          <w:szCs w:val="28"/>
        </w:rPr>
        <w:t xml:space="preserve"> муниципального района Саратовской области.</w:t>
      </w:r>
    </w:p>
    <w:p w:rsidR="00EA3E13" w:rsidRPr="00EA3E13" w:rsidRDefault="00EA3E13" w:rsidP="00EA3E13">
      <w:pPr>
        <w:ind w:firstLine="709"/>
        <w:jc w:val="both"/>
        <w:rPr>
          <w:rFonts w:eastAsia="Times New Roman" w:cs="Times New Roman"/>
          <w:sz w:val="28"/>
          <w:szCs w:val="28"/>
        </w:rPr>
      </w:pPr>
      <w:r w:rsidRPr="00EA3E13">
        <w:rPr>
          <w:rFonts w:eastAsia="Times New Roman" w:cs="Times New Roman"/>
          <w:sz w:val="28"/>
          <w:szCs w:val="28"/>
        </w:rPr>
        <w:t>5. Условиями предоставления мер социальной поддержки являются:</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xml:space="preserve">5.1. Заключение договора о целевом обучении </w:t>
      </w:r>
      <w:r w:rsidRPr="00EA3E13">
        <w:rPr>
          <w:rFonts w:ascii="PT Astra Serif" w:eastAsia="Times New Roman" w:hAnsi="PT Astra Serif" w:cs="Times New Roman"/>
          <w:sz w:val="28"/>
          <w:szCs w:val="28"/>
        </w:rPr>
        <w:t>с администрацией МО Аркадакского муниципального района, структурными подразделениями администрации МО Аркадакского муниципального района, подведомственными учреждениями, а также государственными учреждениями здравоохранения Саратовской области, расположенными на территории Аркадакского муниципального района</w:t>
      </w:r>
      <w:r w:rsidRPr="00EA3E13">
        <w:rPr>
          <w:rFonts w:eastAsia="Times New Roman" w:cs="Times New Roman"/>
          <w:sz w:val="28"/>
          <w:szCs w:val="28"/>
        </w:rPr>
        <w:t>.</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5.2. Наличие образовательных отношений между Гражданином и образовательной организацией.</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5.3. Отсутствие у Гражданина по итогам промежуточной аттестации, проводимой образовательной организацией по итогам учебного семестра, академической задолженности (для меры поддержки, указанной в пункте 2.1 Порядка).</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6. Порядок обращения Граждан за предоставлением мер социальной поддержки:</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6.1. Для получения е</w:t>
      </w:r>
      <w:r w:rsidRPr="00EA3E13">
        <w:rPr>
          <w:rFonts w:ascii="PT Astra Serif" w:eastAsia="Times New Roman" w:hAnsi="PT Astra Serif" w:cs="Times New Roman"/>
          <w:sz w:val="28"/>
          <w:szCs w:val="28"/>
        </w:rPr>
        <w:t>жемесячной выплаты</w:t>
      </w:r>
      <w:r w:rsidRPr="00EA3E13">
        <w:rPr>
          <w:rFonts w:eastAsia="Times New Roman" w:cs="Times New Roman"/>
          <w:sz w:val="28"/>
          <w:szCs w:val="28"/>
        </w:rPr>
        <w:t xml:space="preserve"> Гражданин не позднее 01 марта (за первый семестр) и 01 августа (за второй семестр) текущего года (</w:t>
      </w:r>
      <w:r w:rsidRPr="00EA3E13">
        <w:rPr>
          <w:rFonts w:ascii="PT Astra Serif" w:eastAsia="Times New Roman" w:hAnsi="PT Astra Serif" w:cs="Times New Roman"/>
          <w:sz w:val="28"/>
          <w:szCs w:val="28"/>
        </w:rPr>
        <w:t>за первый семестр первого учебного года заявление предоставляется после заключения договора о целевом обучении</w:t>
      </w:r>
      <w:r w:rsidRPr="00EA3E13">
        <w:rPr>
          <w:rFonts w:eastAsia="Times New Roman" w:cs="Times New Roman"/>
          <w:sz w:val="28"/>
          <w:szCs w:val="28"/>
        </w:rPr>
        <w:t>) представляет в Уполномоченный орган следующие документы:</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заявление о назначении и получении выплаты с указанием реквизитов расчетного счета, открытого в кредитной организации, по форме согласно Приложению № 1 к Порядку;</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копию паспорта или иного документа, удостоверяющего личность;</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копию договора о целевом обучении;</w:t>
      </w:r>
    </w:p>
    <w:p w:rsidR="00EA3E13" w:rsidRPr="00EA3E13" w:rsidRDefault="00EA3E13" w:rsidP="00EA3E13">
      <w:pPr>
        <w:ind w:firstLine="709"/>
        <w:contextualSpacing/>
        <w:jc w:val="both"/>
        <w:rPr>
          <w:rFonts w:ascii="PT Astra Serif" w:eastAsia="Times New Roman" w:hAnsi="PT Astra Serif" w:cs="Times New Roman"/>
          <w:sz w:val="28"/>
          <w:szCs w:val="28"/>
        </w:rPr>
      </w:pPr>
      <w:r w:rsidRPr="00EA3E13">
        <w:rPr>
          <w:rFonts w:eastAsia="Times New Roman" w:cs="Times New Roman"/>
          <w:sz w:val="28"/>
          <w:szCs w:val="28"/>
        </w:rPr>
        <w:t xml:space="preserve">- справку из образовательной организации, </w:t>
      </w:r>
      <w:r w:rsidRPr="00EA3E13">
        <w:rPr>
          <w:rFonts w:ascii="PT Astra Serif" w:eastAsia="Times New Roman" w:hAnsi="PT Astra Serif" w:cs="Times New Roman"/>
          <w:sz w:val="28"/>
          <w:szCs w:val="28"/>
        </w:rPr>
        <w:t>подтверждающую обучение студента в текущем учебном году;</w:t>
      </w:r>
    </w:p>
    <w:p w:rsidR="00EA3E13" w:rsidRPr="00EA3E13" w:rsidRDefault="00EA3E13" w:rsidP="00EA3E13">
      <w:pPr>
        <w:ind w:firstLine="709"/>
        <w:contextualSpacing/>
        <w:jc w:val="both"/>
        <w:rPr>
          <w:rFonts w:eastAsia="Times New Roman" w:cs="Times New Roman"/>
          <w:sz w:val="28"/>
          <w:szCs w:val="28"/>
        </w:rPr>
      </w:pPr>
      <w:r w:rsidRPr="00EA3E13">
        <w:rPr>
          <w:rFonts w:ascii="PT Astra Serif" w:eastAsia="Times New Roman" w:hAnsi="PT Astra Serif" w:cs="Times New Roman"/>
          <w:sz w:val="28"/>
          <w:szCs w:val="28"/>
        </w:rPr>
        <w:t>- справку из образовательной организации о размере академической стипендии в образовательной организации;</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копию СНИЛС;</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банковские реквизиты;</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заявление-согласие на обработку персональных данных, по форме согласно Приложению № 2 к Порядку.</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lastRenderedPageBreak/>
        <w:t>Гражданин несет ответственность за своевременность предоставления и достоверность предоставленных документов.</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Копию договора о целевом обучении и копию СНИЛС гражданин предоставляет в Уполномоченный орган один раз при первом обращении о назначении и получении любой из меры социальной поддержки.</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Гражданин несет ответственность за своевременность предоставления и достоверность предоставленных документов.</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7. В целях назначения мер социальной поддержки от имени Гражданина вправе обратиться его представитель (в том числе законный), который дополнительно представляет:</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паспорт или иной документ, удостоверяющий личность представителя Гражданина,</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документ, подтверждающий полномочия представителя Гражданина в соответствии с законодательством;</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заявление-согласие на обработку персональных данных, по форме согласно Приложению № 2 к Порядку.</w:t>
      </w:r>
    </w:p>
    <w:p w:rsidR="00EA3E13" w:rsidRPr="00EA3E13" w:rsidRDefault="00EA3E13" w:rsidP="00EA3E13">
      <w:pPr>
        <w:ind w:firstLine="709"/>
        <w:contextualSpacing/>
        <w:jc w:val="both"/>
        <w:rPr>
          <w:rFonts w:eastAsia="Times New Roman" w:cs="Times New Roman"/>
          <w:sz w:val="28"/>
          <w:szCs w:val="28"/>
        </w:rPr>
      </w:pPr>
      <w:r w:rsidRPr="00EA3E13">
        <w:rPr>
          <w:rFonts w:ascii="PT Astra Serif" w:eastAsia="Times New Roman" w:hAnsi="PT Astra Serif" w:cs="Times New Roman"/>
          <w:sz w:val="28"/>
          <w:szCs w:val="28"/>
        </w:rPr>
        <w:t>По выбору Гражданина заявление с прилагаемыми документами представляется в Администрацию на бумажном носителе посредством личного обращения или через законного представителя, либо путем направления по почте.</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8. Основаниями для отказа в предоставлении мер социальной поддержки являются:</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не предоставление документов, указанных в пунктах 6.1. настоящего Порядка, или предоставление необходимых документов не в полном объеме,</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выявление в представленных документах недостоверной информации,</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предоставление документов по истечении срока, установленного пунктами 6.1.,</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отсутствие договора о целевом обучении,</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невыполнение Гражданином требований, установленных в пунктах 5.3. Порядка,</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xml:space="preserve">- обращение за назначением и получением </w:t>
      </w:r>
      <w:proofErr w:type="gramStart"/>
      <w:r w:rsidRPr="00EA3E13">
        <w:rPr>
          <w:rFonts w:eastAsia="Times New Roman" w:cs="Times New Roman"/>
          <w:sz w:val="28"/>
          <w:szCs w:val="28"/>
        </w:rPr>
        <w:t>выплат Гражданина</w:t>
      </w:r>
      <w:proofErr w:type="gramEnd"/>
      <w:r w:rsidRPr="00EA3E13">
        <w:rPr>
          <w:rFonts w:eastAsia="Times New Roman" w:cs="Times New Roman"/>
          <w:sz w:val="28"/>
          <w:szCs w:val="28"/>
        </w:rPr>
        <w:t>, в отношении которого ранее принято решение о назначении выплат за соответствующий период обучения.</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9. В случае отказа в назначении мер социальной поддержки по основаниям, предусмотренным абзацами вторым, третьим пункта 8 настоящего Порядка, Гражданину в течение 5 рабочих дней направляется уведомление об отказе в предоставлении мер социальной поддержки по форме согласно Приложению № 3 к Порядку.</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Меры поддержки восстанавливаются после устранения Гражданином причин, послуживших основанием для отказа. Для восстановления мер поддержки Гражданин после устранения причин, послуживших основанием для отказа, повторно подает в Уполномоченный орган документы, в сроки, указанные в пунктах 6.1. настоящего Порядка.</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lastRenderedPageBreak/>
        <w:t xml:space="preserve">10. Документы регистрируются Уполномоченным органом в течение 1 рабочего дня </w:t>
      </w:r>
      <w:proofErr w:type="gramStart"/>
      <w:r w:rsidRPr="00EA3E13">
        <w:rPr>
          <w:rFonts w:eastAsia="Times New Roman" w:cs="Times New Roman"/>
          <w:sz w:val="28"/>
          <w:szCs w:val="28"/>
        </w:rPr>
        <w:t>с даты поступления</w:t>
      </w:r>
      <w:proofErr w:type="gramEnd"/>
      <w:r w:rsidRPr="00EA3E13">
        <w:rPr>
          <w:rFonts w:eastAsia="Times New Roman" w:cs="Times New Roman"/>
          <w:sz w:val="28"/>
          <w:szCs w:val="28"/>
        </w:rPr>
        <w:t xml:space="preserve"> и рассматриваются в течение 10 рабочих дней со дня их регистрации.</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По результатам рассмотрения в случае соответствия представленных документов требованиям пунктов 5, 6 указанного Порядка Уполномоченный орган в течение 10 рабочих дней принимает решение и предоставлении меры социальной поддержки и перечисляет Гражданину соответствующую выплату на расчетный счет, открытый в кредитной организации.</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xml:space="preserve">11. </w:t>
      </w:r>
      <w:r w:rsidRPr="00EA3E13">
        <w:rPr>
          <w:rFonts w:ascii="PT Astra Serif" w:eastAsia="Times New Roman" w:hAnsi="PT Astra Serif" w:cs="Times New Roman"/>
          <w:sz w:val="28"/>
          <w:szCs w:val="28"/>
        </w:rPr>
        <w:t xml:space="preserve">Перечисление </w:t>
      </w:r>
      <w:r w:rsidRPr="00EA3E13">
        <w:rPr>
          <w:rFonts w:eastAsia="Times New Roman" w:cs="Times New Roman"/>
          <w:sz w:val="28"/>
          <w:szCs w:val="28"/>
        </w:rPr>
        <w:t>ежемесячной выплаты</w:t>
      </w:r>
      <w:r w:rsidRPr="00EA3E13">
        <w:rPr>
          <w:rFonts w:ascii="PT Astra Serif" w:eastAsia="Times New Roman" w:hAnsi="PT Astra Serif" w:cs="Times New Roman"/>
          <w:sz w:val="28"/>
          <w:szCs w:val="28"/>
        </w:rPr>
        <w:t xml:space="preserve"> производится ежемесячно не позднее 20 числа текущего месяца путем перечисления денежных средств на счет Гражданина, открытый в кредитной организации по указанным реквизитам.</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12. Предоставление мер социальной поддержки прекращается в случае возникновения следующих обстоятельств:</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xml:space="preserve">- </w:t>
      </w:r>
      <w:proofErr w:type="gramStart"/>
      <w:r w:rsidRPr="00EA3E13">
        <w:rPr>
          <w:rFonts w:eastAsia="Times New Roman" w:cs="Times New Roman"/>
          <w:sz w:val="28"/>
          <w:szCs w:val="28"/>
        </w:rPr>
        <w:t>не выполнение</w:t>
      </w:r>
      <w:proofErr w:type="gramEnd"/>
      <w:r w:rsidRPr="00EA3E13">
        <w:rPr>
          <w:rFonts w:eastAsia="Times New Roman" w:cs="Times New Roman"/>
          <w:sz w:val="28"/>
          <w:szCs w:val="28"/>
        </w:rPr>
        <w:t xml:space="preserve"> Гражданином требований, установленных пунктом 5.2 Порядка;</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 расторжение договора о целевом обучении.</w:t>
      </w:r>
    </w:p>
    <w:p w:rsidR="00EA3E13" w:rsidRPr="00EA3E13" w:rsidRDefault="00EA3E13" w:rsidP="00EA3E13">
      <w:pPr>
        <w:tabs>
          <w:tab w:val="left" w:pos="284"/>
          <w:tab w:val="left" w:pos="567"/>
        </w:tabs>
        <w:ind w:firstLine="709"/>
        <w:jc w:val="both"/>
        <w:rPr>
          <w:rFonts w:eastAsia="Times New Roman" w:cs="Times New Roman"/>
          <w:sz w:val="28"/>
          <w:szCs w:val="28"/>
        </w:rPr>
      </w:pPr>
      <w:r w:rsidRPr="00EA3E13">
        <w:rPr>
          <w:rFonts w:eastAsia="Times New Roman" w:cs="Times New Roman"/>
          <w:sz w:val="28"/>
          <w:szCs w:val="28"/>
        </w:rPr>
        <w:t>13. В случае предоставления академического отпуска, а также отпуска по беременности и родам, отпуска по уходу за ребенком Гражданин в течение 5 (пяти) рабочих дней обязан уведомить об этом Уполномоченный орган.</w:t>
      </w:r>
    </w:p>
    <w:p w:rsidR="00EA3E13" w:rsidRPr="00EA3E13" w:rsidRDefault="00EA3E13" w:rsidP="00EA3E13">
      <w:pPr>
        <w:tabs>
          <w:tab w:val="left" w:pos="284"/>
          <w:tab w:val="left" w:pos="567"/>
        </w:tabs>
        <w:ind w:firstLine="709"/>
        <w:jc w:val="both"/>
        <w:rPr>
          <w:rFonts w:eastAsia="Times New Roman" w:cs="Times New Roman"/>
          <w:sz w:val="28"/>
          <w:szCs w:val="28"/>
        </w:rPr>
      </w:pPr>
      <w:r w:rsidRPr="00EA3E13">
        <w:rPr>
          <w:rFonts w:eastAsia="Times New Roman" w:cs="Times New Roman"/>
          <w:sz w:val="28"/>
          <w:szCs w:val="28"/>
        </w:rPr>
        <w:t>В данном случае предоставление мер социальной поддержки приостанавливается с первого числа месяца, следующего за месяцем предоставления академического отпуска, а также отпуска по беременности и родам, отпуска по уходу за ребенком и возобновляется с первого числа месяца выхода из академического отпуска, отпуска по беременности и родам, отпуска по уходу за ребенком.</w:t>
      </w:r>
    </w:p>
    <w:p w:rsidR="00EA3E13" w:rsidRPr="00EA3E13" w:rsidRDefault="00EA3E13" w:rsidP="00EA3E13">
      <w:pPr>
        <w:ind w:firstLine="708"/>
        <w:contextualSpacing/>
        <w:jc w:val="both"/>
        <w:rPr>
          <w:rFonts w:eastAsia="Times New Roman" w:cs="Times New Roman"/>
          <w:sz w:val="28"/>
          <w:szCs w:val="28"/>
        </w:rPr>
      </w:pPr>
      <w:r w:rsidRPr="00EA3E13">
        <w:rPr>
          <w:rFonts w:eastAsia="Times New Roman" w:cs="Times New Roman"/>
          <w:sz w:val="28"/>
          <w:szCs w:val="28"/>
        </w:rPr>
        <w:t xml:space="preserve">14. В случае </w:t>
      </w:r>
      <w:proofErr w:type="spellStart"/>
      <w:r w:rsidRPr="00EA3E13">
        <w:rPr>
          <w:rFonts w:eastAsia="Times New Roman" w:cs="Times New Roman"/>
          <w:sz w:val="28"/>
          <w:szCs w:val="28"/>
        </w:rPr>
        <w:t>неуведомления</w:t>
      </w:r>
      <w:proofErr w:type="spellEnd"/>
      <w:r w:rsidRPr="00EA3E13">
        <w:rPr>
          <w:rFonts w:eastAsia="Times New Roman" w:cs="Times New Roman"/>
          <w:sz w:val="28"/>
          <w:szCs w:val="28"/>
        </w:rPr>
        <w:t xml:space="preserve"> и продолжения получения мер социальной </w:t>
      </w:r>
      <w:proofErr w:type="gramStart"/>
      <w:r w:rsidRPr="00EA3E13">
        <w:rPr>
          <w:rFonts w:eastAsia="Times New Roman" w:cs="Times New Roman"/>
          <w:sz w:val="28"/>
          <w:szCs w:val="28"/>
        </w:rPr>
        <w:t>поддержки</w:t>
      </w:r>
      <w:proofErr w:type="gramEnd"/>
      <w:r w:rsidRPr="00EA3E13">
        <w:rPr>
          <w:rFonts w:eastAsia="Times New Roman" w:cs="Times New Roman"/>
          <w:sz w:val="28"/>
          <w:szCs w:val="28"/>
        </w:rPr>
        <w:t xml:space="preserve"> выплаченные денежные средства подлежат зачету при назначении очередной меры поддержки после их возобновления.</w:t>
      </w:r>
    </w:p>
    <w:p w:rsidR="00EA3E13" w:rsidRPr="00EA3E13" w:rsidRDefault="00EA3E13" w:rsidP="00EA3E13">
      <w:pPr>
        <w:ind w:firstLine="708"/>
        <w:contextualSpacing/>
        <w:jc w:val="both"/>
        <w:rPr>
          <w:rFonts w:eastAsia="Times New Roman" w:cs="Times New Roman"/>
          <w:sz w:val="28"/>
          <w:szCs w:val="28"/>
        </w:rPr>
      </w:pPr>
      <w:r w:rsidRPr="00EA3E13">
        <w:rPr>
          <w:rFonts w:eastAsia="Times New Roman" w:cs="Times New Roman"/>
          <w:sz w:val="28"/>
          <w:szCs w:val="28"/>
        </w:rPr>
        <w:t>15. Гражданин, в случае неисполнения предусмотренных договором о целевом обучении обязательств по обучению и (или) осуществлению трудовой деятельности, возмещает, выплаченные за весь период обучения по соответствующей образовательной программе, расходы, связанные с предоставлением мер социальной поддержки в течени</w:t>
      </w:r>
      <w:proofErr w:type="gramStart"/>
      <w:r w:rsidRPr="00EA3E13">
        <w:rPr>
          <w:rFonts w:eastAsia="Times New Roman" w:cs="Times New Roman"/>
          <w:sz w:val="28"/>
          <w:szCs w:val="28"/>
        </w:rPr>
        <w:t>и</w:t>
      </w:r>
      <w:proofErr w:type="gramEnd"/>
      <w:r w:rsidRPr="00EA3E13">
        <w:rPr>
          <w:rFonts w:eastAsia="Times New Roman" w:cs="Times New Roman"/>
          <w:sz w:val="28"/>
          <w:szCs w:val="28"/>
        </w:rPr>
        <w:t xml:space="preserve"> 6 месяцев с момента нарушения вышеуказанных условий.</w:t>
      </w:r>
    </w:p>
    <w:p w:rsidR="00EA3E13" w:rsidRPr="00EA3E13" w:rsidRDefault="00EA3E13" w:rsidP="00EA3E13">
      <w:pPr>
        <w:ind w:firstLine="709"/>
        <w:contextualSpacing/>
        <w:jc w:val="both"/>
        <w:rPr>
          <w:rFonts w:eastAsia="Times New Roman" w:cs="Times New Roman"/>
          <w:sz w:val="28"/>
          <w:szCs w:val="28"/>
        </w:rPr>
      </w:pPr>
      <w:r w:rsidRPr="00EA3E13">
        <w:rPr>
          <w:rFonts w:eastAsia="Times New Roman" w:cs="Times New Roman"/>
          <w:sz w:val="28"/>
          <w:szCs w:val="28"/>
        </w:rPr>
        <w:t>16. В случае отказа Гражданина от добровольного возвращения денежных средств, полученных им в качестве мер социальной поддержки, взыскание данных средств осуществляется в порядке, предусмотренном законодательством Российской Федерации.</w:t>
      </w:r>
    </w:p>
    <w:p w:rsidR="00EA3E13" w:rsidRPr="00EA3E13" w:rsidRDefault="00EA3E13" w:rsidP="00EA3E13">
      <w:pPr>
        <w:widowControl w:val="0"/>
        <w:autoSpaceDE w:val="0"/>
        <w:autoSpaceDN w:val="0"/>
        <w:rPr>
          <w:rFonts w:eastAsia="Times New Roman" w:cs="Times New Roman"/>
          <w:sz w:val="22"/>
          <w:szCs w:val="22"/>
          <w:lang w:bidi="ru-RU"/>
        </w:rPr>
      </w:pPr>
    </w:p>
    <w:p w:rsidR="00EA3E13" w:rsidRPr="00EA3E13" w:rsidRDefault="00EA3E13" w:rsidP="00EA3E13">
      <w:pPr>
        <w:widowControl w:val="0"/>
        <w:autoSpaceDE w:val="0"/>
        <w:autoSpaceDN w:val="0"/>
        <w:rPr>
          <w:rFonts w:eastAsia="Times New Roman" w:cs="Times New Roman"/>
          <w:b/>
          <w:sz w:val="28"/>
          <w:szCs w:val="28"/>
          <w:lang w:bidi="ru-RU"/>
        </w:rPr>
      </w:pPr>
      <w:r w:rsidRPr="00EA3E13">
        <w:rPr>
          <w:rFonts w:eastAsia="Times New Roman" w:cs="Times New Roman"/>
          <w:b/>
          <w:sz w:val="28"/>
          <w:szCs w:val="28"/>
          <w:lang w:bidi="ru-RU"/>
        </w:rPr>
        <w:t>Верно.</w:t>
      </w:r>
    </w:p>
    <w:p w:rsidR="00EA3E13" w:rsidRPr="00EA3E13" w:rsidRDefault="00EA3E13" w:rsidP="00EA3E13">
      <w:pPr>
        <w:widowControl w:val="0"/>
        <w:autoSpaceDE w:val="0"/>
        <w:autoSpaceDN w:val="0"/>
        <w:rPr>
          <w:rFonts w:eastAsia="Times New Roman" w:cs="Times New Roman"/>
          <w:b/>
          <w:sz w:val="28"/>
          <w:szCs w:val="28"/>
          <w:lang w:bidi="ru-RU"/>
        </w:rPr>
      </w:pPr>
      <w:r w:rsidRPr="00EA3E13">
        <w:rPr>
          <w:rFonts w:eastAsia="Times New Roman" w:cs="Times New Roman"/>
          <w:b/>
          <w:sz w:val="28"/>
          <w:szCs w:val="28"/>
          <w:lang w:bidi="ru-RU"/>
        </w:rPr>
        <w:t xml:space="preserve">Управляющий делами администрации </w:t>
      </w:r>
    </w:p>
    <w:p w:rsidR="00EA3E13" w:rsidRPr="00EA3E13" w:rsidRDefault="00EA3E13" w:rsidP="00EA3E13">
      <w:pPr>
        <w:widowControl w:val="0"/>
        <w:autoSpaceDE w:val="0"/>
        <w:autoSpaceDN w:val="0"/>
        <w:rPr>
          <w:rFonts w:eastAsia="Times New Roman" w:cs="Times New Roman"/>
          <w:sz w:val="22"/>
          <w:szCs w:val="22"/>
          <w:lang w:bidi="ru-RU"/>
        </w:rPr>
      </w:pPr>
      <w:r w:rsidRPr="00EA3E13">
        <w:rPr>
          <w:rFonts w:eastAsia="Times New Roman" w:cs="Times New Roman"/>
          <w:b/>
          <w:sz w:val="28"/>
          <w:szCs w:val="28"/>
          <w:lang w:bidi="ru-RU"/>
        </w:rPr>
        <w:t xml:space="preserve">МО Аркадакского муниципального района                         </w:t>
      </w:r>
      <w:proofErr w:type="spellStart"/>
      <w:r w:rsidRPr="00EA3E13">
        <w:rPr>
          <w:rFonts w:eastAsia="Times New Roman" w:cs="Times New Roman"/>
          <w:b/>
          <w:sz w:val="28"/>
          <w:szCs w:val="28"/>
          <w:lang w:bidi="ru-RU"/>
        </w:rPr>
        <w:t>Д.И.Давыдов</w:t>
      </w:r>
      <w:proofErr w:type="spellEnd"/>
      <w:r w:rsidRPr="00EA3E13">
        <w:rPr>
          <w:rFonts w:eastAsia="Times New Roman" w:cs="Times New Roman"/>
          <w:sz w:val="22"/>
          <w:szCs w:val="22"/>
          <w:lang w:bidi="ru-RU"/>
        </w:rPr>
        <w:br w:type="page"/>
      </w:r>
      <w:r w:rsidRPr="00EA3E13">
        <w:rPr>
          <w:rFonts w:eastAsia="Times New Roman" w:cs="Times New Roman"/>
          <w:sz w:val="22"/>
          <w:szCs w:val="22"/>
          <w:lang w:bidi="ru-RU"/>
        </w:rPr>
        <w:lastRenderedPageBreak/>
        <w:t xml:space="preserve">                                                                                Приложение №1 </w:t>
      </w:r>
    </w:p>
    <w:p w:rsidR="00EA3E13" w:rsidRPr="00EA3E13" w:rsidRDefault="00EA3E13" w:rsidP="00EA3E13">
      <w:pPr>
        <w:widowControl w:val="0"/>
        <w:autoSpaceDE w:val="0"/>
        <w:autoSpaceDN w:val="0"/>
        <w:rPr>
          <w:rFonts w:eastAsia="Times New Roman" w:cs="Times New Roman"/>
          <w:sz w:val="22"/>
          <w:szCs w:val="22"/>
          <w:lang w:bidi="ru-RU"/>
        </w:rPr>
      </w:pPr>
    </w:p>
    <w:p w:rsidR="00EA3E13" w:rsidRPr="00EA3E13" w:rsidRDefault="00EA3E13" w:rsidP="00EA3E13">
      <w:pPr>
        <w:ind w:left="3969"/>
        <w:rPr>
          <w:rFonts w:ascii="PT Astra Serif" w:eastAsia="Calibri" w:hAnsi="PT Astra Serif" w:cs="Times New Roman"/>
          <w:sz w:val="28"/>
          <w:szCs w:val="28"/>
        </w:rPr>
      </w:pPr>
      <w:r w:rsidRPr="00EA3E13">
        <w:rPr>
          <w:rFonts w:eastAsia="Times New Roman" w:cs="Times New Roman"/>
          <w:sz w:val="28"/>
          <w:szCs w:val="28"/>
        </w:rPr>
        <w:t xml:space="preserve">Главе Аркадакского муниципального района </w:t>
      </w:r>
      <w:r w:rsidRPr="00EA3E13">
        <w:rPr>
          <w:rFonts w:ascii="PT Astra Serif" w:eastAsia="Calibri" w:hAnsi="PT Astra Serif" w:cs="Times New Roman"/>
          <w:sz w:val="28"/>
          <w:szCs w:val="28"/>
        </w:rPr>
        <w:t xml:space="preserve"> </w:t>
      </w:r>
    </w:p>
    <w:p w:rsidR="00EA3E13" w:rsidRPr="00EA3E13" w:rsidRDefault="00EA3E13" w:rsidP="00EA3E13">
      <w:pPr>
        <w:widowControl w:val="0"/>
        <w:autoSpaceDE w:val="0"/>
        <w:autoSpaceDN w:val="0"/>
        <w:adjustRightInd w:val="0"/>
        <w:ind w:left="3686"/>
        <w:jc w:val="center"/>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от_____________________________________</w:t>
      </w:r>
    </w:p>
    <w:p w:rsidR="00EA3E13" w:rsidRPr="00EA3E13" w:rsidRDefault="00EA3E13" w:rsidP="00EA3E13">
      <w:pPr>
        <w:widowControl w:val="0"/>
        <w:autoSpaceDE w:val="0"/>
        <w:autoSpaceDN w:val="0"/>
        <w:adjustRightInd w:val="0"/>
        <w:ind w:left="3686"/>
        <w:jc w:val="center"/>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_____________________________________</w:t>
      </w:r>
    </w:p>
    <w:p w:rsidR="00EA3E13" w:rsidRPr="00EA3E13" w:rsidRDefault="00EA3E13" w:rsidP="00EA3E13">
      <w:pPr>
        <w:widowControl w:val="0"/>
        <w:autoSpaceDE w:val="0"/>
        <w:autoSpaceDN w:val="0"/>
        <w:adjustRightInd w:val="0"/>
        <w:ind w:left="3686"/>
        <w:jc w:val="center"/>
        <w:rPr>
          <w:rFonts w:ascii="PT Astra Serif" w:eastAsia="Times New Roman" w:hAnsi="PT Astra Serif" w:cs="Times New Roman"/>
          <w:sz w:val="28"/>
          <w:szCs w:val="28"/>
        </w:rPr>
      </w:pPr>
      <w:r w:rsidRPr="00EA3E13">
        <w:rPr>
          <w:rFonts w:ascii="PT Astra Serif" w:eastAsia="Times New Roman" w:hAnsi="PT Astra Serif" w:cs="Times New Roman"/>
          <w:sz w:val="28"/>
          <w:szCs w:val="28"/>
          <w:vertAlign w:val="superscript"/>
        </w:rPr>
        <w:t>(</w:t>
      </w:r>
      <w:r w:rsidRPr="00EA3E13">
        <w:rPr>
          <w:rFonts w:ascii="PT Astra Serif" w:eastAsia="Times New Roman" w:hAnsi="PT Astra Serif" w:cs="Times New Roman"/>
          <w:i/>
          <w:sz w:val="28"/>
          <w:szCs w:val="28"/>
          <w:vertAlign w:val="superscript"/>
        </w:rPr>
        <w:t>фамилия, имя, отчество заявителя полностью)</w:t>
      </w:r>
    </w:p>
    <w:p w:rsidR="00EA3E13" w:rsidRPr="00EA3E13" w:rsidRDefault="00EA3E13" w:rsidP="00EA3E13">
      <w:pPr>
        <w:widowControl w:val="0"/>
        <w:autoSpaceDE w:val="0"/>
        <w:autoSpaceDN w:val="0"/>
        <w:adjustRightInd w:val="0"/>
        <w:ind w:left="3686"/>
        <w:jc w:val="both"/>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дата рождения __________________________</w:t>
      </w:r>
    </w:p>
    <w:p w:rsidR="00EA3E13" w:rsidRPr="00EA3E13" w:rsidRDefault="00EA3E13" w:rsidP="00EA3E13">
      <w:pPr>
        <w:widowControl w:val="0"/>
        <w:overflowPunct w:val="0"/>
        <w:autoSpaceDE w:val="0"/>
        <w:autoSpaceDN w:val="0"/>
        <w:adjustRightInd w:val="0"/>
        <w:ind w:left="3686"/>
        <w:jc w:val="both"/>
        <w:textAlignment w:val="baseline"/>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документ, удостоверяющий личность: ______</w:t>
      </w:r>
    </w:p>
    <w:p w:rsidR="00EA3E13" w:rsidRPr="00EA3E13" w:rsidRDefault="00EA3E13" w:rsidP="00EA3E13">
      <w:pPr>
        <w:widowControl w:val="0"/>
        <w:overflowPunct w:val="0"/>
        <w:autoSpaceDE w:val="0"/>
        <w:autoSpaceDN w:val="0"/>
        <w:adjustRightInd w:val="0"/>
        <w:ind w:left="3686"/>
        <w:jc w:val="both"/>
        <w:textAlignment w:val="baseline"/>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серия ____________ номер________________</w:t>
      </w:r>
    </w:p>
    <w:p w:rsidR="00EA3E13" w:rsidRPr="00EA3E13" w:rsidRDefault="00EA3E13" w:rsidP="00EA3E13">
      <w:pPr>
        <w:widowControl w:val="0"/>
        <w:tabs>
          <w:tab w:val="left" w:pos="0"/>
        </w:tabs>
        <w:overflowPunct w:val="0"/>
        <w:autoSpaceDE w:val="0"/>
        <w:autoSpaceDN w:val="0"/>
        <w:adjustRightInd w:val="0"/>
        <w:ind w:left="3686"/>
        <w:jc w:val="both"/>
        <w:textAlignment w:val="baseline"/>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выдан__________________________________</w:t>
      </w:r>
    </w:p>
    <w:p w:rsidR="00EA3E13" w:rsidRPr="00EA3E13" w:rsidRDefault="00EA3E13" w:rsidP="00EA3E13">
      <w:pPr>
        <w:widowControl w:val="0"/>
        <w:overflowPunct w:val="0"/>
        <w:autoSpaceDE w:val="0"/>
        <w:autoSpaceDN w:val="0"/>
        <w:adjustRightInd w:val="0"/>
        <w:ind w:left="3686"/>
        <w:jc w:val="both"/>
        <w:textAlignment w:val="baseline"/>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_______________________________________</w:t>
      </w:r>
    </w:p>
    <w:p w:rsidR="00EA3E13" w:rsidRPr="00EA3E13" w:rsidRDefault="00EA3E13" w:rsidP="00EA3E13">
      <w:pPr>
        <w:widowControl w:val="0"/>
        <w:autoSpaceDE w:val="0"/>
        <w:autoSpaceDN w:val="0"/>
        <w:adjustRightInd w:val="0"/>
        <w:ind w:left="3686"/>
        <w:jc w:val="both"/>
        <w:rPr>
          <w:rFonts w:ascii="PT Astra Serif" w:eastAsia="Times New Roman" w:hAnsi="PT Astra Serif" w:cs="Times New Roman"/>
          <w:sz w:val="28"/>
          <w:szCs w:val="28"/>
        </w:rPr>
      </w:pPr>
      <w:proofErr w:type="gramStart"/>
      <w:r w:rsidRPr="00EA3E13">
        <w:rPr>
          <w:rFonts w:ascii="PT Astra Serif" w:eastAsia="Times New Roman" w:hAnsi="PT Astra Serif" w:cs="Times New Roman"/>
          <w:sz w:val="28"/>
          <w:szCs w:val="28"/>
        </w:rPr>
        <w:t>зарегистрированного</w:t>
      </w:r>
      <w:proofErr w:type="gramEnd"/>
      <w:r w:rsidRPr="00EA3E13">
        <w:rPr>
          <w:rFonts w:ascii="PT Astra Serif" w:eastAsia="Times New Roman" w:hAnsi="PT Astra Serif" w:cs="Times New Roman"/>
          <w:sz w:val="28"/>
          <w:szCs w:val="28"/>
        </w:rPr>
        <w:t xml:space="preserve"> по адресу:____________</w:t>
      </w:r>
    </w:p>
    <w:p w:rsidR="00EA3E13" w:rsidRPr="00EA3E13" w:rsidRDefault="00EA3E13" w:rsidP="00EA3E13">
      <w:pPr>
        <w:ind w:left="3686"/>
        <w:jc w:val="both"/>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_______________________________________</w:t>
      </w:r>
    </w:p>
    <w:p w:rsidR="00EA3E13" w:rsidRPr="00EA3E13" w:rsidRDefault="00EA3E13" w:rsidP="00EA3E13">
      <w:pPr>
        <w:widowControl w:val="0"/>
        <w:tabs>
          <w:tab w:val="left" w:pos="8222"/>
        </w:tabs>
        <w:autoSpaceDE w:val="0"/>
        <w:autoSpaceDN w:val="0"/>
        <w:adjustRightInd w:val="0"/>
        <w:ind w:left="3686"/>
        <w:jc w:val="both"/>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номер страхового свидетельства пенсионного страхования (СНИЛС)</w:t>
      </w:r>
    </w:p>
    <w:p w:rsidR="00EA3E13" w:rsidRPr="00EA3E13" w:rsidRDefault="00EA3E13" w:rsidP="00EA3E13">
      <w:pPr>
        <w:widowControl w:val="0"/>
        <w:tabs>
          <w:tab w:val="left" w:pos="8222"/>
        </w:tabs>
        <w:autoSpaceDE w:val="0"/>
        <w:autoSpaceDN w:val="0"/>
        <w:adjustRightInd w:val="0"/>
        <w:ind w:left="3686"/>
        <w:jc w:val="both"/>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_______________________________________</w:t>
      </w:r>
    </w:p>
    <w:p w:rsidR="00EA3E13" w:rsidRPr="00EA3E13" w:rsidRDefault="00EA3E13" w:rsidP="00EA3E13">
      <w:pPr>
        <w:widowControl w:val="0"/>
        <w:tabs>
          <w:tab w:val="left" w:pos="8222"/>
        </w:tabs>
        <w:autoSpaceDE w:val="0"/>
        <w:autoSpaceDN w:val="0"/>
        <w:adjustRightInd w:val="0"/>
        <w:ind w:left="3686"/>
        <w:jc w:val="both"/>
        <w:rPr>
          <w:rFonts w:ascii="PT Astra Serif" w:eastAsia="Times New Roman" w:hAnsi="PT Astra Serif" w:cs="Times New Roman"/>
          <w:i/>
        </w:rPr>
      </w:pPr>
      <w:r w:rsidRPr="00EA3E13">
        <w:rPr>
          <w:rFonts w:ascii="PT Astra Serif" w:eastAsia="Times New Roman" w:hAnsi="PT Astra Serif" w:cs="Times New Roman"/>
          <w:sz w:val="28"/>
          <w:szCs w:val="28"/>
        </w:rPr>
        <w:t>телефон ______________________________________</w:t>
      </w:r>
    </w:p>
    <w:p w:rsidR="00EA3E13" w:rsidRPr="00EA3E13" w:rsidRDefault="00EA3E13" w:rsidP="00EA3E13">
      <w:pPr>
        <w:widowControl w:val="0"/>
        <w:autoSpaceDE w:val="0"/>
        <w:autoSpaceDN w:val="0"/>
        <w:ind w:left="3686"/>
        <w:jc w:val="both"/>
        <w:rPr>
          <w:rFonts w:ascii="PT Astra Serif" w:eastAsia="Calibri" w:hAnsi="PT Astra Serif" w:cs="Times New Roman"/>
        </w:rPr>
      </w:pPr>
    </w:p>
    <w:p w:rsidR="00EA3E13" w:rsidRPr="00EA3E13" w:rsidRDefault="00EA3E13" w:rsidP="00EA3E13">
      <w:pPr>
        <w:widowControl w:val="0"/>
        <w:autoSpaceDE w:val="0"/>
        <w:autoSpaceDN w:val="0"/>
        <w:jc w:val="center"/>
        <w:rPr>
          <w:rFonts w:eastAsia="Calibri" w:cs="Times New Roman"/>
          <w:b/>
          <w:sz w:val="28"/>
          <w:szCs w:val="28"/>
        </w:rPr>
      </w:pPr>
    </w:p>
    <w:p w:rsidR="00EA3E13" w:rsidRPr="00EA3E13" w:rsidRDefault="00EA3E13" w:rsidP="00EA3E13">
      <w:pPr>
        <w:widowControl w:val="0"/>
        <w:autoSpaceDE w:val="0"/>
        <w:autoSpaceDN w:val="0"/>
        <w:jc w:val="center"/>
        <w:rPr>
          <w:rFonts w:eastAsia="Calibri" w:cs="Times New Roman"/>
          <w:b/>
          <w:sz w:val="28"/>
          <w:szCs w:val="28"/>
        </w:rPr>
      </w:pPr>
      <w:r w:rsidRPr="00EA3E13">
        <w:rPr>
          <w:rFonts w:eastAsia="Calibri" w:cs="Times New Roman"/>
          <w:b/>
          <w:sz w:val="28"/>
          <w:szCs w:val="28"/>
        </w:rPr>
        <w:t>ЗАЯВЛЕНИЕ</w:t>
      </w:r>
    </w:p>
    <w:p w:rsidR="00EA3E13" w:rsidRPr="00EA3E13" w:rsidRDefault="00EA3E13" w:rsidP="00EA3E13">
      <w:pPr>
        <w:widowControl w:val="0"/>
        <w:autoSpaceDE w:val="0"/>
        <w:autoSpaceDN w:val="0"/>
        <w:jc w:val="center"/>
        <w:rPr>
          <w:rFonts w:eastAsia="Calibri" w:cs="Times New Roman"/>
          <w:b/>
          <w:sz w:val="28"/>
          <w:szCs w:val="28"/>
        </w:rPr>
      </w:pPr>
    </w:p>
    <w:p w:rsidR="00EA3E13" w:rsidRPr="00EA3E13" w:rsidRDefault="00EA3E13" w:rsidP="00EA3E13">
      <w:pPr>
        <w:widowControl w:val="0"/>
        <w:autoSpaceDE w:val="0"/>
        <w:autoSpaceDN w:val="0"/>
        <w:ind w:firstLine="708"/>
        <w:jc w:val="both"/>
        <w:rPr>
          <w:rFonts w:eastAsia="Calibri" w:cs="Times New Roman"/>
          <w:sz w:val="28"/>
          <w:szCs w:val="28"/>
        </w:rPr>
      </w:pPr>
      <w:r w:rsidRPr="00EA3E13">
        <w:rPr>
          <w:rFonts w:eastAsia="Calibri" w:cs="Times New Roman"/>
          <w:sz w:val="28"/>
          <w:szCs w:val="28"/>
        </w:rPr>
        <w:t xml:space="preserve">В соответствии с решением Собрания депутатов Аркадакского муниципального района Саратовской области </w:t>
      </w:r>
      <w:proofErr w:type="gramStart"/>
      <w:r w:rsidRPr="00EA3E13">
        <w:rPr>
          <w:rFonts w:eastAsia="Times New Roman" w:cs="Times New Roman"/>
          <w:sz w:val="28"/>
          <w:szCs w:val="28"/>
        </w:rPr>
        <w:t>от</w:t>
      </w:r>
      <w:proofErr w:type="gramEnd"/>
      <w:r w:rsidRPr="00EA3E13">
        <w:rPr>
          <w:rFonts w:eastAsia="Times New Roman" w:cs="Times New Roman"/>
          <w:sz w:val="28"/>
          <w:szCs w:val="28"/>
        </w:rPr>
        <w:t xml:space="preserve"> ___________№_____ «</w:t>
      </w:r>
      <w:proofErr w:type="gramStart"/>
      <w:r w:rsidRPr="00EA3E13">
        <w:rPr>
          <w:rFonts w:eastAsia="Times New Roman" w:cs="Times New Roman"/>
          <w:sz w:val="28"/>
          <w:szCs w:val="28"/>
        </w:rPr>
        <w:t>Об</w:t>
      </w:r>
      <w:proofErr w:type="gramEnd"/>
      <w:r w:rsidRPr="00EA3E13">
        <w:rPr>
          <w:rFonts w:eastAsia="Times New Roman" w:cs="Times New Roman"/>
          <w:sz w:val="28"/>
          <w:szCs w:val="28"/>
        </w:rPr>
        <w:t xml:space="preserve"> установлении дополнительных мер поддержки гражданам, заключившим договор о целевом обучении»</w:t>
      </w:r>
      <w:r w:rsidRPr="00EA3E13">
        <w:rPr>
          <w:rFonts w:eastAsia="Calibri" w:cs="Times New Roman"/>
          <w:sz w:val="28"/>
          <w:szCs w:val="28"/>
        </w:rPr>
        <w:t>, прошу назначить мне:</w:t>
      </w:r>
    </w:p>
    <w:p w:rsidR="00EA3E13" w:rsidRPr="00EA3E13" w:rsidRDefault="00EA3E13" w:rsidP="00EA3E13">
      <w:pPr>
        <w:ind w:firstLine="709"/>
        <w:jc w:val="both"/>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2.1. Ежемесячную компенсационную денежную выплату  в размере государственной академической стипендии, назначаемой в порядке, предусмотренном частью 3 статьи 36 Федерального закона от 29 декабря 2012г. N273-ФЗ "Об образовании в Российской Федерации", но не менее 5000 рублей (далее – ежемесячная выплата);</w:t>
      </w:r>
    </w:p>
    <w:p w:rsidR="00EA3E13" w:rsidRPr="00EA3E13" w:rsidRDefault="00EA3E13" w:rsidP="00EA3E13">
      <w:pPr>
        <w:widowControl w:val="0"/>
        <w:numPr>
          <w:ilvl w:val="0"/>
          <w:numId w:val="1"/>
        </w:numPr>
        <w:tabs>
          <w:tab w:val="left" w:pos="851"/>
        </w:tabs>
        <w:autoSpaceDE w:val="0"/>
        <w:autoSpaceDN w:val="0"/>
        <w:adjustRightInd w:val="0"/>
        <w:spacing w:line="276" w:lineRule="auto"/>
        <w:ind w:left="567"/>
        <w:contextualSpacing/>
        <w:jc w:val="both"/>
        <w:rPr>
          <w:rFonts w:eastAsia="Calibri" w:cs="Times New Roman"/>
          <w:sz w:val="28"/>
          <w:szCs w:val="28"/>
        </w:rPr>
      </w:pPr>
      <w:r w:rsidRPr="00EA3E13">
        <w:rPr>
          <w:rFonts w:ascii="PT Astra Serif" w:eastAsia="Times New Roman" w:hAnsi="PT Astra Serif" w:cs="Times New Roman"/>
          <w:sz w:val="28"/>
          <w:szCs w:val="28"/>
        </w:rPr>
        <w:t>ежемесячную компенсационную денежную выплату в размере_____________________________________________________</w:t>
      </w:r>
    </w:p>
    <w:p w:rsidR="00EA3E13" w:rsidRPr="00EA3E13" w:rsidRDefault="00EA3E13" w:rsidP="00EA3E13">
      <w:pPr>
        <w:widowControl w:val="0"/>
        <w:tabs>
          <w:tab w:val="left" w:pos="851"/>
        </w:tabs>
        <w:autoSpaceDE w:val="0"/>
        <w:autoSpaceDN w:val="0"/>
        <w:adjustRightInd w:val="0"/>
        <w:spacing w:line="276" w:lineRule="auto"/>
        <w:ind w:left="567"/>
        <w:contextualSpacing/>
        <w:jc w:val="both"/>
        <w:rPr>
          <w:rFonts w:eastAsia="Calibri" w:cs="Times New Roman"/>
          <w:b/>
          <w:u w:val="single"/>
        </w:rPr>
      </w:pPr>
      <w:r w:rsidRPr="00EA3E13">
        <w:rPr>
          <w:rFonts w:eastAsia="Times New Roman" w:cs="Times New Roman"/>
          <w:b/>
          <w:u w:val="single"/>
        </w:rPr>
        <w:t xml:space="preserve"> (нужную меру поддержки отметить знаком </w:t>
      </w:r>
      <w:r w:rsidRPr="00EA3E13">
        <w:rPr>
          <w:rFonts w:eastAsia="Times New Roman" w:cs="Times New Roman"/>
          <w:b/>
          <w:u w:val="single"/>
          <w:lang w:val="en-US"/>
        </w:rPr>
        <w:t>V</w:t>
      </w:r>
      <w:r w:rsidRPr="00EA3E13">
        <w:rPr>
          <w:rFonts w:eastAsia="Times New Roman" w:cs="Times New Roman"/>
          <w:b/>
          <w:u w:val="single"/>
        </w:rPr>
        <w:t>)</w:t>
      </w:r>
    </w:p>
    <w:p w:rsidR="00EA3E13" w:rsidRPr="00EA3E13" w:rsidRDefault="00EA3E13" w:rsidP="00EA3E13">
      <w:pPr>
        <w:widowControl w:val="0"/>
        <w:autoSpaceDE w:val="0"/>
        <w:autoSpaceDN w:val="0"/>
        <w:rPr>
          <w:rFonts w:eastAsia="Calibri" w:cs="Times New Roman"/>
          <w:sz w:val="28"/>
          <w:szCs w:val="28"/>
        </w:rPr>
      </w:pPr>
      <w:r w:rsidRPr="00EA3E13">
        <w:rPr>
          <w:rFonts w:eastAsia="Calibri" w:cs="Times New Roman"/>
          <w:sz w:val="28"/>
          <w:szCs w:val="28"/>
        </w:rPr>
        <w:t xml:space="preserve">и выплатить на мой расчетный счет, открытый </w:t>
      </w:r>
      <w:proofErr w:type="gramStart"/>
      <w:r w:rsidRPr="00EA3E13">
        <w:rPr>
          <w:rFonts w:eastAsia="Calibri" w:cs="Times New Roman"/>
          <w:sz w:val="28"/>
          <w:szCs w:val="28"/>
        </w:rPr>
        <w:t>в</w:t>
      </w:r>
      <w:proofErr w:type="gramEnd"/>
      <w:r w:rsidRPr="00EA3E13">
        <w:rPr>
          <w:rFonts w:eastAsia="Calibri" w:cs="Times New Roman"/>
          <w:sz w:val="28"/>
          <w:szCs w:val="28"/>
        </w:rPr>
        <w:t xml:space="preserve"> ___________________________________________________________________</w:t>
      </w:r>
    </w:p>
    <w:p w:rsidR="00EA3E13" w:rsidRPr="00EA3E13" w:rsidRDefault="00EA3E13" w:rsidP="00EA3E13">
      <w:pPr>
        <w:widowControl w:val="0"/>
        <w:autoSpaceDE w:val="0"/>
        <w:autoSpaceDN w:val="0"/>
        <w:jc w:val="center"/>
        <w:rPr>
          <w:rFonts w:eastAsia="Calibri" w:cs="Times New Roman"/>
          <w:sz w:val="28"/>
          <w:szCs w:val="28"/>
        </w:rPr>
      </w:pPr>
      <w:r w:rsidRPr="00EA3E13">
        <w:rPr>
          <w:rFonts w:eastAsia="Calibri" w:cs="Times New Roman"/>
          <w:i/>
          <w:sz w:val="28"/>
          <w:szCs w:val="28"/>
        </w:rPr>
        <w:t>(наименование кредитного учреждения)</w:t>
      </w:r>
    </w:p>
    <w:p w:rsidR="00EA3E13" w:rsidRPr="00EA3E13" w:rsidRDefault="00EA3E13" w:rsidP="00EA3E13">
      <w:pPr>
        <w:widowControl w:val="0"/>
        <w:autoSpaceDE w:val="0"/>
        <w:autoSpaceDN w:val="0"/>
        <w:jc w:val="center"/>
        <w:rPr>
          <w:rFonts w:eastAsia="Calibri" w:cs="Times New Roman"/>
          <w:sz w:val="28"/>
          <w:szCs w:val="28"/>
        </w:rPr>
      </w:pPr>
    </w:p>
    <w:tbl>
      <w:tblPr>
        <w:tblW w:w="8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EA3E13" w:rsidRPr="00EA3E13" w:rsidTr="0061231D">
        <w:trPr>
          <w:jc w:val="center"/>
        </w:trPr>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c>
          <w:tcPr>
            <w:tcW w:w="397" w:type="dxa"/>
          </w:tcPr>
          <w:p w:rsidR="00EA3E13" w:rsidRPr="00EA3E13" w:rsidRDefault="00EA3E13" w:rsidP="00EA3E13">
            <w:pPr>
              <w:widowControl w:val="0"/>
              <w:autoSpaceDE w:val="0"/>
              <w:autoSpaceDN w:val="0"/>
              <w:jc w:val="both"/>
              <w:rPr>
                <w:rFonts w:eastAsia="Calibri" w:cs="Times New Roman"/>
                <w:sz w:val="28"/>
                <w:szCs w:val="28"/>
                <w:lang w:eastAsia="en-US"/>
              </w:rPr>
            </w:pPr>
          </w:p>
        </w:tc>
      </w:tr>
    </w:tbl>
    <w:p w:rsidR="00EA3E13" w:rsidRPr="00EA3E13" w:rsidRDefault="00EA3E13" w:rsidP="00EA3E13">
      <w:pPr>
        <w:widowControl w:val="0"/>
        <w:autoSpaceDE w:val="0"/>
        <w:autoSpaceDN w:val="0"/>
        <w:jc w:val="center"/>
        <w:rPr>
          <w:rFonts w:eastAsia="Calibri" w:cs="Times New Roman"/>
          <w:i/>
          <w:sz w:val="28"/>
          <w:szCs w:val="28"/>
        </w:rPr>
      </w:pPr>
      <w:r w:rsidRPr="00EA3E13">
        <w:rPr>
          <w:rFonts w:eastAsia="Calibri" w:cs="Times New Roman"/>
          <w:i/>
          <w:sz w:val="28"/>
          <w:szCs w:val="28"/>
        </w:rPr>
        <w:t>(номер счета)</w:t>
      </w:r>
    </w:p>
    <w:p w:rsidR="00EA3E13" w:rsidRPr="00EA3E13" w:rsidRDefault="00EA3E13" w:rsidP="00EA3E13">
      <w:pPr>
        <w:widowControl w:val="0"/>
        <w:autoSpaceDE w:val="0"/>
        <w:autoSpaceDN w:val="0"/>
        <w:ind w:firstLine="709"/>
        <w:jc w:val="both"/>
        <w:rPr>
          <w:rFonts w:eastAsia="Calibri" w:cs="Times New Roman"/>
          <w:sz w:val="28"/>
          <w:szCs w:val="28"/>
        </w:rPr>
      </w:pPr>
      <w:r w:rsidRPr="00EA3E13">
        <w:rPr>
          <w:rFonts w:eastAsia="Calibri" w:cs="Times New Roman"/>
          <w:sz w:val="28"/>
          <w:szCs w:val="28"/>
        </w:rPr>
        <w:t>С правилами предоставления и прекращения меры социальной поддержки ознакомле</w:t>
      </w:r>
      <w:proofErr w:type="gramStart"/>
      <w:r w:rsidRPr="00EA3E13">
        <w:rPr>
          <w:rFonts w:eastAsia="Calibri" w:cs="Times New Roman"/>
          <w:sz w:val="28"/>
          <w:szCs w:val="28"/>
        </w:rPr>
        <w:t>н(</w:t>
      </w:r>
      <w:proofErr w:type="gramEnd"/>
      <w:r w:rsidRPr="00EA3E13">
        <w:rPr>
          <w:rFonts w:eastAsia="Calibri" w:cs="Times New Roman"/>
          <w:sz w:val="28"/>
          <w:szCs w:val="28"/>
        </w:rPr>
        <w:t>а) и обязуюсь их выполнять.</w:t>
      </w:r>
    </w:p>
    <w:p w:rsidR="00EA3E13" w:rsidRPr="00EA3E13" w:rsidRDefault="00EA3E13" w:rsidP="00EA3E13">
      <w:pPr>
        <w:widowControl w:val="0"/>
        <w:autoSpaceDE w:val="0"/>
        <w:autoSpaceDN w:val="0"/>
        <w:ind w:firstLine="709"/>
        <w:jc w:val="both"/>
        <w:rPr>
          <w:rFonts w:eastAsia="Calibri" w:cs="Times New Roman"/>
          <w:sz w:val="28"/>
          <w:szCs w:val="28"/>
        </w:rPr>
      </w:pPr>
      <w:r w:rsidRPr="00EA3E13">
        <w:rPr>
          <w:rFonts w:eastAsia="Calibri" w:cs="Times New Roman"/>
          <w:sz w:val="28"/>
          <w:szCs w:val="28"/>
        </w:rPr>
        <w:t>Предупрежде</w:t>
      </w:r>
      <w:proofErr w:type="gramStart"/>
      <w:r w:rsidRPr="00EA3E13">
        <w:rPr>
          <w:rFonts w:eastAsia="Calibri" w:cs="Times New Roman"/>
          <w:sz w:val="28"/>
          <w:szCs w:val="28"/>
        </w:rPr>
        <w:t>н(</w:t>
      </w:r>
      <w:proofErr w:type="gramEnd"/>
      <w:r w:rsidRPr="00EA3E13">
        <w:rPr>
          <w:rFonts w:eastAsia="Calibri" w:cs="Times New Roman"/>
          <w:sz w:val="28"/>
          <w:szCs w:val="28"/>
        </w:rPr>
        <w:t>а) об ответственности за своевременность и достоверность предоставленных документов (сведений).</w:t>
      </w:r>
    </w:p>
    <w:p w:rsidR="00EA3E13" w:rsidRPr="00EA3E13" w:rsidRDefault="00EA3E13" w:rsidP="00EA3E13">
      <w:pPr>
        <w:widowControl w:val="0"/>
        <w:autoSpaceDE w:val="0"/>
        <w:autoSpaceDN w:val="0"/>
        <w:ind w:firstLine="709"/>
        <w:jc w:val="both"/>
        <w:rPr>
          <w:rFonts w:eastAsia="Calibri" w:cs="Times New Roman"/>
          <w:sz w:val="28"/>
          <w:szCs w:val="28"/>
        </w:rPr>
      </w:pPr>
      <w:r w:rsidRPr="00EA3E13">
        <w:rPr>
          <w:rFonts w:eastAsia="Calibri" w:cs="Times New Roman"/>
          <w:sz w:val="28"/>
          <w:szCs w:val="28"/>
        </w:rPr>
        <w:lastRenderedPageBreak/>
        <w:t>Мною дано согласие на обработку персональных данных, содержащихся в заявлении и представленных мной документах.</w:t>
      </w:r>
    </w:p>
    <w:p w:rsidR="00EA3E13" w:rsidRPr="00EA3E13" w:rsidRDefault="00EA3E13" w:rsidP="00EA3E13">
      <w:pPr>
        <w:widowControl w:val="0"/>
        <w:autoSpaceDE w:val="0"/>
        <w:autoSpaceDN w:val="0"/>
        <w:ind w:firstLine="708"/>
        <w:jc w:val="both"/>
        <w:rPr>
          <w:rFonts w:eastAsia="Calibri" w:cs="Times New Roman"/>
          <w:sz w:val="28"/>
          <w:szCs w:val="28"/>
        </w:rPr>
      </w:pPr>
    </w:p>
    <w:p w:rsidR="00EA3E13" w:rsidRPr="00EA3E13" w:rsidRDefault="00EA3E13" w:rsidP="00EA3E13">
      <w:pPr>
        <w:widowControl w:val="0"/>
        <w:autoSpaceDE w:val="0"/>
        <w:autoSpaceDN w:val="0"/>
        <w:adjustRightInd w:val="0"/>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«___»_____________     ______________    _______________________________</w:t>
      </w:r>
    </w:p>
    <w:p w:rsidR="00EA3E13" w:rsidRPr="00EA3E13" w:rsidRDefault="00EA3E13" w:rsidP="00EA3E13">
      <w:pPr>
        <w:widowControl w:val="0"/>
        <w:autoSpaceDE w:val="0"/>
        <w:autoSpaceDN w:val="0"/>
        <w:adjustRightInd w:val="0"/>
        <w:rPr>
          <w:rFonts w:ascii="PT Astra Serif" w:eastAsia="Times New Roman" w:hAnsi="PT Astra Serif" w:cs="Times New Roman"/>
          <w:i/>
          <w:sz w:val="21"/>
          <w:szCs w:val="21"/>
        </w:rPr>
      </w:pPr>
      <w:r w:rsidRPr="00EA3E13">
        <w:rPr>
          <w:rFonts w:ascii="PT Astra Serif" w:eastAsia="Times New Roman" w:hAnsi="PT Astra Serif" w:cs="Times New Roman"/>
          <w:i/>
          <w:sz w:val="21"/>
          <w:szCs w:val="21"/>
        </w:rPr>
        <w:t>(дата)                                        (подпись заявителя)                       (расшифровка подписи заявителя)</w:t>
      </w:r>
    </w:p>
    <w:p w:rsidR="00EA3E13" w:rsidRPr="00EA3E13" w:rsidRDefault="00EA3E13" w:rsidP="00EA3E13">
      <w:pPr>
        <w:widowControl w:val="0"/>
        <w:autoSpaceDE w:val="0"/>
        <w:autoSpaceDN w:val="0"/>
        <w:adjustRightInd w:val="0"/>
        <w:jc w:val="center"/>
        <w:rPr>
          <w:rFonts w:ascii="PT Astra Serif" w:eastAsia="Times New Roman" w:hAnsi="PT Astra Serif" w:cs="Times New Roman"/>
          <w:sz w:val="28"/>
          <w:szCs w:val="28"/>
        </w:rPr>
      </w:pPr>
    </w:p>
    <w:p w:rsidR="00EA3E13" w:rsidRPr="00EA3E13" w:rsidRDefault="00EA3E13" w:rsidP="00EA3E13">
      <w:pPr>
        <w:widowControl w:val="0"/>
        <w:overflowPunct w:val="0"/>
        <w:autoSpaceDE w:val="0"/>
        <w:autoSpaceDN w:val="0"/>
        <w:adjustRightInd w:val="0"/>
        <w:spacing w:line="230" w:lineRule="auto"/>
        <w:textAlignment w:val="baseline"/>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 xml:space="preserve">Документы  принял:     </w:t>
      </w:r>
    </w:p>
    <w:p w:rsidR="00EA3E13" w:rsidRPr="00EA3E13" w:rsidRDefault="00EA3E13" w:rsidP="00EA3E13">
      <w:pPr>
        <w:widowControl w:val="0"/>
        <w:overflowPunct w:val="0"/>
        <w:autoSpaceDE w:val="0"/>
        <w:autoSpaceDN w:val="0"/>
        <w:adjustRightInd w:val="0"/>
        <w:spacing w:line="230" w:lineRule="auto"/>
        <w:textAlignment w:val="baseline"/>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«___»_____________    _______________                                         ____________________________________________________</w:t>
      </w:r>
    </w:p>
    <w:p w:rsidR="00EA3E13" w:rsidRPr="00EA3E13" w:rsidRDefault="00EA3E13" w:rsidP="00EA3E13">
      <w:pPr>
        <w:widowControl w:val="0"/>
        <w:autoSpaceDE w:val="0"/>
        <w:autoSpaceDN w:val="0"/>
        <w:adjustRightInd w:val="0"/>
        <w:rPr>
          <w:rFonts w:ascii="PT Astra Serif" w:eastAsia="Times New Roman" w:hAnsi="PT Astra Serif" w:cs="Times New Roman"/>
          <w:i/>
          <w:sz w:val="21"/>
          <w:szCs w:val="21"/>
        </w:rPr>
      </w:pPr>
      <w:r w:rsidRPr="00EA3E13">
        <w:rPr>
          <w:rFonts w:ascii="PT Astra Serif" w:eastAsia="Times New Roman" w:hAnsi="PT Astra Serif" w:cs="Times New Roman"/>
          <w:i/>
          <w:sz w:val="21"/>
          <w:szCs w:val="21"/>
        </w:rPr>
        <w:t>(дата)     (подпись специалиста)                 (расшифровка подписи специалиста)</w:t>
      </w:r>
    </w:p>
    <w:p w:rsidR="00EA3E13" w:rsidRPr="00EA3E13" w:rsidRDefault="00EA3E13" w:rsidP="00EA3E13">
      <w:pPr>
        <w:widowControl w:val="0"/>
        <w:overflowPunct w:val="0"/>
        <w:autoSpaceDE w:val="0"/>
        <w:autoSpaceDN w:val="0"/>
        <w:adjustRightInd w:val="0"/>
        <w:spacing w:line="230" w:lineRule="auto"/>
        <w:textAlignment w:val="baseline"/>
        <w:rPr>
          <w:rFonts w:ascii="PT Astra Serif" w:eastAsia="Times New Roman" w:hAnsi="PT Astra Serif" w:cs="Times New Roman"/>
          <w:i/>
          <w:sz w:val="21"/>
          <w:szCs w:val="21"/>
        </w:rPr>
      </w:pPr>
      <w:r w:rsidRPr="00EA3E13">
        <w:rPr>
          <w:rFonts w:ascii="PT Astra Serif" w:eastAsia="Times New Roman" w:hAnsi="PT Astra Serif" w:cs="Times New Roman"/>
          <w:i/>
          <w:sz w:val="21"/>
          <w:szCs w:val="21"/>
        </w:rPr>
        <w:t xml:space="preserve">              уполномоченного органа                         уполномоченного органа</w:t>
      </w:r>
    </w:p>
    <w:p w:rsidR="00EA3E13" w:rsidRPr="00EA3E13" w:rsidRDefault="00EA3E13" w:rsidP="00EA3E13">
      <w:pPr>
        <w:widowControl w:val="0"/>
        <w:shd w:val="clear" w:color="auto" w:fill="FFFFFF"/>
        <w:autoSpaceDE w:val="0"/>
        <w:autoSpaceDN w:val="0"/>
        <w:adjustRightInd w:val="0"/>
        <w:jc w:val="both"/>
        <w:rPr>
          <w:rFonts w:ascii="PT Astra Serif" w:eastAsia="Times New Roman" w:hAnsi="PT Astra Serif" w:cs="Times New Roman"/>
          <w:sz w:val="28"/>
          <w:szCs w:val="28"/>
        </w:rPr>
      </w:pPr>
    </w:p>
    <w:p w:rsidR="00EA3E13" w:rsidRPr="00EA3E13" w:rsidRDefault="00EA3E13" w:rsidP="00EA3E13">
      <w:pPr>
        <w:jc w:val="both"/>
        <w:rPr>
          <w:rFonts w:ascii="PT Astra Serif" w:eastAsia="Times New Roman" w:hAnsi="PT Astra Serif" w:cs="Times New Roman"/>
          <w:sz w:val="28"/>
          <w:szCs w:val="28"/>
        </w:rPr>
      </w:pPr>
      <w:r w:rsidRPr="00EA3E13">
        <w:rPr>
          <w:rFonts w:ascii="PT Astra Serif" w:eastAsia="Times New Roman" w:hAnsi="PT Astra Serif" w:cs="Times New Roman"/>
          <w:sz w:val="28"/>
          <w:szCs w:val="28"/>
        </w:rPr>
        <w:t>Регистрационный номер заявления ______________________________</w:t>
      </w:r>
    </w:p>
    <w:p w:rsidR="00EA3E13" w:rsidRPr="00EA3E13" w:rsidRDefault="00EA3E13" w:rsidP="00EA3E13">
      <w:pPr>
        <w:jc w:val="right"/>
        <w:rPr>
          <w:rFonts w:ascii="PT Astra Serif" w:eastAsia="Times New Roman" w:hAnsi="PT Astra Serif" w:cs="Times New Roman"/>
          <w:sz w:val="28"/>
          <w:szCs w:val="28"/>
        </w:rPr>
      </w:pPr>
    </w:p>
    <w:p w:rsidR="00EA3E13" w:rsidRPr="00EA3E13" w:rsidRDefault="00EA3E13" w:rsidP="00EA3E13">
      <w:pPr>
        <w:jc w:val="right"/>
        <w:rPr>
          <w:rFonts w:ascii="PT Astra Serif" w:eastAsia="Times New Roman" w:hAnsi="PT Astra Serif" w:cs="Times New Roman"/>
          <w:sz w:val="28"/>
          <w:szCs w:val="28"/>
        </w:rPr>
      </w:pPr>
    </w:p>
    <w:p w:rsidR="00EA3E13" w:rsidRPr="00EA3E13" w:rsidRDefault="00EA3E13" w:rsidP="00EA3E13">
      <w:pPr>
        <w:rPr>
          <w:rFonts w:eastAsia="Times New Roman" w:cs="Times New Roman"/>
          <w:sz w:val="28"/>
          <w:szCs w:val="28"/>
        </w:rPr>
      </w:pPr>
      <w:r w:rsidRPr="00EA3E13">
        <w:rPr>
          <w:rFonts w:ascii="PT Astra Serif" w:eastAsia="Times New Roman" w:hAnsi="PT Astra Serif" w:cs="Times New Roman"/>
          <w:sz w:val="28"/>
          <w:szCs w:val="28"/>
        </w:rPr>
        <w:br w:type="page"/>
      </w:r>
      <w:r w:rsidRPr="00EA3E13">
        <w:rPr>
          <w:rFonts w:ascii="PT Astra Serif" w:eastAsia="Times New Roman" w:hAnsi="PT Astra Serif" w:cs="Times New Roman"/>
          <w:sz w:val="28"/>
          <w:szCs w:val="28"/>
        </w:rPr>
        <w:lastRenderedPageBreak/>
        <w:t xml:space="preserve">                                                                                                    </w:t>
      </w:r>
      <w:r w:rsidRPr="00EA3E13">
        <w:rPr>
          <w:rFonts w:eastAsia="Times New Roman" w:cs="Times New Roman"/>
          <w:sz w:val="28"/>
          <w:szCs w:val="28"/>
        </w:rPr>
        <w:t xml:space="preserve">Приложение №2 </w:t>
      </w:r>
    </w:p>
    <w:p w:rsidR="00EA3E13" w:rsidRPr="00EA3E13" w:rsidRDefault="00EA3E13" w:rsidP="00EA3E13">
      <w:pPr>
        <w:rPr>
          <w:rFonts w:ascii="PT Astra Serif" w:eastAsia="Times New Roman" w:hAnsi="PT Astra Serif" w:cs="Times New Roman"/>
          <w:sz w:val="28"/>
          <w:szCs w:val="28"/>
        </w:rPr>
      </w:pPr>
    </w:p>
    <w:p w:rsidR="00EA3E13" w:rsidRPr="00EA3E13" w:rsidRDefault="00EA3E13" w:rsidP="00EA3E13">
      <w:pPr>
        <w:ind w:left="-284"/>
        <w:jc w:val="center"/>
        <w:rPr>
          <w:rFonts w:eastAsia="Times New Roman" w:cs="Times New Roman"/>
          <w:b/>
          <w:sz w:val="26"/>
          <w:szCs w:val="26"/>
          <w:lang w:eastAsia="en-US"/>
        </w:rPr>
      </w:pPr>
      <w:r w:rsidRPr="00EA3E13">
        <w:rPr>
          <w:rFonts w:eastAsia="Times New Roman" w:cs="Times New Roman"/>
          <w:b/>
          <w:sz w:val="26"/>
          <w:szCs w:val="26"/>
          <w:lang w:eastAsia="en-US"/>
        </w:rPr>
        <w:t>Согласие на обработку персональных данных</w:t>
      </w:r>
      <w:r w:rsidRPr="00EA3E13">
        <w:rPr>
          <w:rFonts w:eastAsia="Times New Roman" w:cs="Times New Roman"/>
          <w:b/>
          <w:sz w:val="26"/>
          <w:szCs w:val="26"/>
          <w:lang w:eastAsia="en-US"/>
        </w:rPr>
        <w:br/>
      </w:r>
    </w:p>
    <w:p w:rsidR="00EA3E13" w:rsidRPr="00EA3E13" w:rsidRDefault="00EA3E13" w:rsidP="00EA3E13">
      <w:pPr>
        <w:autoSpaceDE w:val="0"/>
        <w:autoSpaceDN w:val="0"/>
        <w:adjustRightInd w:val="0"/>
        <w:ind w:firstLine="709"/>
        <w:jc w:val="both"/>
        <w:rPr>
          <w:rFonts w:eastAsia="Times New Roman" w:cs="Times New Roman"/>
          <w:sz w:val="25"/>
          <w:szCs w:val="25"/>
        </w:rPr>
      </w:pPr>
      <w:r w:rsidRPr="00EA3E13">
        <w:rPr>
          <w:rFonts w:eastAsia="Times New Roman" w:cs="Times New Roman"/>
          <w:sz w:val="25"/>
          <w:szCs w:val="25"/>
        </w:rPr>
        <w:t>Я, _______________________________________________________________,</w:t>
      </w:r>
    </w:p>
    <w:p w:rsidR="00EA3E13" w:rsidRPr="00EA3E13" w:rsidRDefault="00EA3E13" w:rsidP="00EA3E13">
      <w:pPr>
        <w:autoSpaceDE w:val="0"/>
        <w:autoSpaceDN w:val="0"/>
        <w:adjustRightInd w:val="0"/>
        <w:ind w:firstLine="709"/>
        <w:jc w:val="center"/>
        <w:rPr>
          <w:rFonts w:eastAsia="Times New Roman" w:cs="Times New Roman"/>
          <w:i/>
          <w:color w:val="000000"/>
          <w:sz w:val="20"/>
          <w:szCs w:val="20"/>
          <w:vertAlign w:val="superscript"/>
        </w:rPr>
      </w:pPr>
      <w:r w:rsidRPr="00EA3E13">
        <w:rPr>
          <w:rFonts w:eastAsia="Times New Roman" w:cs="Times New Roman"/>
          <w:color w:val="000000"/>
          <w:sz w:val="20"/>
          <w:szCs w:val="20"/>
          <w:vertAlign w:val="superscript"/>
        </w:rPr>
        <w:t>(</w:t>
      </w:r>
      <w:r w:rsidRPr="00EA3E13">
        <w:rPr>
          <w:rFonts w:eastAsia="Times New Roman" w:cs="Times New Roman"/>
          <w:i/>
          <w:color w:val="000000"/>
          <w:sz w:val="20"/>
          <w:szCs w:val="20"/>
          <w:vertAlign w:val="superscript"/>
        </w:rPr>
        <w:t>ФИО)</w:t>
      </w:r>
    </w:p>
    <w:p w:rsidR="00EA3E13" w:rsidRPr="00EA3E13" w:rsidRDefault="00EA3E13" w:rsidP="00EA3E13">
      <w:pPr>
        <w:autoSpaceDE w:val="0"/>
        <w:autoSpaceDN w:val="0"/>
        <w:adjustRightInd w:val="0"/>
        <w:jc w:val="both"/>
        <w:rPr>
          <w:rFonts w:eastAsia="Times New Roman" w:cs="Times New Roman"/>
          <w:color w:val="000000"/>
          <w:sz w:val="25"/>
          <w:szCs w:val="25"/>
        </w:rPr>
      </w:pPr>
      <w:r w:rsidRPr="00EA3E13">
        <w:rPr>
          <w:rFonts w:eastAsia="Times New Roman" w:cs="Times New Roman"/>
          <w:color w:val="000000"/>
          <w:sz w:val="25"/>
          <w:szCs w:val="25"/>
        </w:rPr>
        <w:t>паспорт ________________ выдан _____________________________________________,</w:t>
      </w:r>
    </w:p>
    <w:p w:rsidR="00EA3E13" w:rsidRPr="00EA3E13" w:rsidRDefault="00EA3E13" w:rsidP="00EA3E13">
      <w:pPr>
        <w:autoSpaceDE w:val="0"/>
        <w:autoSpaceDN w:val="0"/>
        <w:adjustRightInd w:val="0"/>
        <w:ind w:firstLine="709"/>
        <w:jc w:val="both"/>
        <w:rPr>
          <w:rFonts w:eastAsia="Times New Roman" w:cs="Times New Roman"/>
          <w:i/>
          <w:color w:val="000000"/>
          <w:sz w:val="25"/>
          <w:szCs w:val="25"/>
          <w:vertAlign w:val="superscript"/>
        </w:rPr>
      </w:pPr>
      <w:r w:rsidRPr="00EA3E13">
        <w:rPr>
          <w:rFonts w:eastAsia="Times New Roman" w:cs="Times New Roman"/>
          <w:i/>
          <w:color w:val="000000"/>
          <w:sz w:val="20"/>
          <w:szCs w:val="20"/>
          <w:vertAlign w:val="superscript"/>
        </w:rPr>
        <w:t xml:space="preserve">                          (серия, номер)                                                                                                                  (когда и кем выдан)</w:t>
      </w:r>
    </w:p>
    <w:p w:rsidR="00EA3E13" w:rsidRPr="00EA3E13" w:rsidRDefault="00EA3E13" w:rsidP="00EA3E13">
      <w:pPr>
        <w:autoSpaceDE w:val="0"/>
        <w:autoSpaceDN w:val="0"/>
        <w:adjustRightInd w:val="0"/>
        <w:jc w:val="both"/>
        <w:rPr>
          <w:rFonts w:eastAsia="Times New Roman" w:cs="Times New Roman"/>
          <w:sz w:val="25"/>
          <w:szCs w:val="25"/>
          <w:lang w:eastAsia="en-US"/>
        </w:rPr>
      </w:pPr>
      <w:r w:rsidRPr="00EA3E13">
        <w:rPr>
          <w:rFonts w:eastAsia="Times New Roman" w:cs="Times New Roman"/>
          <w:color w:val="000000"/>
          <w:sz w:val="25"/>
          <w:szCs w:val="25"/>
        </w:rPr>
        <w:t xml:space="preserve">адрес регистрации:___________________________________________________________, </w:t>
      </w:r>
      <w:r w:rsidRPr="00EA3E13">
        <w:rPr>
          <w:rFonts w:eastAsia="Times New Roman" w:cs="Times New Roman"/>
          <w:sz w:val="25"/>
          <w:szCs w:val="25"/>
          <w:lang w:eastAsia="en-US"/>
        </w:rPr>
        <w:t xml:space="preserve">даю свое согласие в администрацию МО Аркадакского муниципального района Саратовской области находящуюся по адресу: </w:t>
      </w:r>
      <w:proofErr w:type="gramStart"/>
      <w:r w:rsidRPr="00EA3E13">
        <w:rPr>
          <w:rFonts w:eastAsia="Times New Roman" w:cs="Times New Roman"/>
          <w:sz w:val="25"/>
          <w:szCs w:val="25"/>
          <w:lang w:eastAsia="en-US"/>
        </w:rPr>
        <w:t xml:space="preserve">Саратовская область, г. Аркадак, ул. Ленина, д.25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гражданство; документы, удостоверяющие личность; номер страхового свидетельства государственного пенсионного страхования, адреса фактического проживания и регистрации по месту жительства, почтовые и электронные адреса, номера телефонов, сведения об образовании. </w:t>
      </w:r>
      <w:proofErr w:type="gramEnd"/>
    </w:p>
    <w:p w:rsidR="00EA3E13" w:rsidRPr="00EA3E13" w:rsidRDefault="00EA3E13" w:rsidP="00EA3E13">
      <w:pPr>
        <w:ind w:firstLine="709"/>
        <w:jc w:val="both"/>
        <w:rPr>
          <w:rFonts w:eastAsia="Times New Roman" w:cs="Times New Roman"/>
          <w:sz w:val="25"/>
          <w:szCs w:val="25"/>
          <w:lang w:eastAsia="en-US"/>
        </w:rPr>
      </w:pPr>
      <w:r w:rsidRPr="00EA3E13">
        <w:rPr>
          <w:rFonts w:eastAsia="Times New Roman" w:cs="Times New Roman"/>
          <w:sz w:val="25"/>
          <w:szCs w:val="25"/>
          <w:lang w:eastAsia="en-US"/>
        </w:rPr>
        <w:t>Я даю согласие на использование персональных данных исключительно в целях назначения дополнительных мер социальной поддержки, связанных с заключением мною договора о целевом обучении</w:t>
      </w:r>
      <w:r w:rsidRPr="00EA3E13">
        <w:rPr>
          <w:rFonts w:eastAsia="Times New Roman" w:cs="Times New Roman"/>
          <w:color w:val="000000"/>
          <w:sz w:val="25"/>
          <w:szCs w:val="25"/>
        </w:rPr>
        <w:t>, а также на хранение данных об этих результатах на электронных носителях.</w:t>
      </w:r>
    </w:p>
    <w:p w:rsidR="00EA3E13" w:rsidRPr="00EA3E13" w:rsidRDefault="00EA3E13" w:rsidP="00EA3E13">
      <w:pPr>
        <w:shd w:val="clear" w:color="auto" w:fill="FFFFFF"/>
        <w:ind w:firstLine="709"/>
        <w:jc w:val="both"/>
        <w:rPr>
          <w:rFonts w:eastAsia="Times New Roman" w:cs="Times New Roman"/>
          <w:sz w:val="25"/>
          <w:szCs w:val="25"/>
        </w:rPr>
      </w:pPr>
      <w:proofErr w:type="gramStart"/>
      <w:r w:rsidRPr="00EA3E13">
        <w:rPr>
          <w:rFonts w:eastAsia="Times New Roman" w:cs="Times New Roman"/>
          <w:color w:val="000000"/>
          <w:sz w:val="25"/>
          <w:szCs w:val="25"/>
        </w:rPr>
        <w:t xml:space="preserve">Настоящее согласие предоставляется мной на осуществление действий в </w:t>
      </w:r>
      <w:r w:rsidRPr="00EA3E13">
        <w:rPr>
          <w:rFonts w:eastAsia="Times New Roman" w:cs="Times New Roman"/>
          <w:sz w:val="25"/>
          <w:szCs w:val="25"/>
        </w:rPr>
        <w:t>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EA3E13" w:rsidRPr="00EA3E13" w:rsidRDefault="00EA3E13" w:rsidP="00EA3E13">
      <w:pPr>
        <w:shd w:val="clear" w:color="auto" w:fill="FFFFFF"/>
        <w:ind w:firstLine="709"/>
        <w:jc w:val="both"/>
        <w:rPr>
          <w:rFonts w:eastAsia="Times New Roman" w:cs="Times New Roman"/>
          <w:sz w:val="25"/>
          <w:szCs w:val="25"/>
        </w:rPr>
      </w:pPr>
      <w:r w:rsidRPr="00EA3E13">
        <w:rPr>
          <w:rFonts w:eastAsia="Times New Roman" w:cs="Times New Roman"/>
          <w:sz w:val="25"/>
          <w:szCs w:val="25"/>
        </w:rPr>
        <w:t xml:space="preserve">Я проинформирован, что </w:t>
      </w:r>
      <w:r w:rsidRPr="00EA3E13">
        <w:rPr>
          <w:rFonts w:eastAsia="Times New Roman" w:cs="Times New Roman"/>
          <w:sz w:val="25"/>
          <w:szCs w:val="25"/>
          <w:lang w:eastAsia="en-US"/>
        </w:rPr>
        <w:t>администрация МО Аркадакского муниципального района Саратовской области</w:t>
      </w:r>
      <w:r w:rsidRPr="00EA3E13">
        <w:rPr>
          <w:rFonts w:eastAsia="Times New Roman" w:cs="Times New Roman"/>
          <w:sz w:val="25"/>
          <w:szCs w:val="25"/>
        </w:rPr>
        <w:t xml:space="preserve">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EA3E13" w:rsidRPr="00EA3E13" w:rsidRDefault="00EA3E13" w:rsidP="00EA3E13">
      <w:pPr>
        <w:shd w:val="clear" w:color="auto" w:fill="FFFFFF"/>
        <w:ind w:firstLine="709"/>
        <w:jc w:val="both"/>
        <w:rPr>
          <w:rFonts w:ascii="Verdana" w:eastAsia="Times New Roman" w:hAnsi="Verdana" w:cs="Times New Roman"/>
          <w:sz w:val="25"/>
          <w:szCs w:val="25"/>
        </w:rPr>
      </w:pPr>
      <w:r w:rsidRPr="00EA3E13">
        <w:rPr>
          <w:rFonts w:eastAsia="Times New Roman" w:cs="Times New Roman"/>
          <w:sz w:val="25"/>
          <w:szCs w:val="25"/>
        </w:rPr>
        <w:t>Данное согласие действует до достижения целей обработки персональных данных или в течение срока хранения информации.</w:t>
      </w:r>
    </w:p>
    <w:p w:rsidR="00EA3E13" w:rsidRPr="00EA3E13" w:rsidRDefault="00EA3E13" w:rsidP="00EA3E13">
      <w:pPr>
        <w:shd w:val="clear" w:color="auto" w:fill="FFFFFF"/>
        <w:ind w:firstLine="709"/>
        <w:jc w:val="both"/>
        <w:rPr>
          <w:rFonts w:eastAsia="Times New Roman" w:cs="Times New Roman"/>
          <w:sz w:val="25"/>
          <w:szCs w:val="25"/>
        </w:rPr>
      </w:pPr>
      <w:r w:rsidRPr="00EA3E13">
        <w:rPr>
          <w:rFonts w:eastAsia="Times New Roman" w:cs="Times New Roman"/>
          <w:sz w:val="25"/>
          <w:szCs w:val="25"/>
        </w:rPr>
        <w:t xml:space="preserve">Данное согласие может быть отозвано в любой момент по моему  письменному заявлению.  </w:t>
      </w:r>
    </w:p>
    <w:p w:rsidR="00EA3E13" w:rsidRPr="00EA3E13" w:rsidRDefault="00EA3E13" w:rsidP="00EA3E13">
      <w:pPr>
        <w:shd w:val="clear" w:color="auto" w:fill="FFFFFF"/>
        <w:ind w:firstLine="709"/>
        <w:jc w:val="both"/>
        <w:rPr>
          <w:rFonts w:eastAsia="Times New Roman" w:cs="Times New Roman"/>
          <w:sz w:val="25"/>
          <w:szCs w:val="25"/>
        </w:rPr>
      </w:pPr>
      <w:r w:rsidRPr="00EA3E13">
        <w:rPr>
          <w:rFonts w:eastAsia="Times New Roman" w:cs="Times New Roman"/>
          <w:sz w:val="25"/>
          <w:szCs w:val="25"/>
        </w:rPr>
        <w:t>Я подтверждаю, что, давая такое согласие, я действую по собственной воле и в своих интересах.</w:t>
      </w:r>
    </w:p>
    <w:p w:rsidR="00EA3E13" w:rsidRPr="00EA3E13" w:rsidRDefault="00EA3E13" w:rsidP="00EA3E13">
      <w:pPr>
        <w:shd w:val="clear" w:color="auto" w:fill="FFFFFF"/>
        <w:ind w:firstLine="709"/>
        <w:jc w:val="both"/>
        <w:rPr>
          <w:rFonts w:ascii="Verdana" w:eastAsia="Times New Roman" w:hAnsi="Verdana" w:cs="Times New Roman"/>
          <w:sz w:val="25"/>
          <w:szCs w:val="25"/>
        </w:rPr>
      </w:pPr>
    </w:p>
    <w:p w:rsidR="00EA3E13" w:rsidRPr="00EA3E13" w:rsidRDefault="00EA3E13" w:rsidP="00EA3E13">
      <w:pPr>
        <w:shd w:val="clear" w:color="auto" w:fill="FFFFFF"/>
        <w:ind w:firstLine="709"/>
        <w:jc w:val="both"/>
        <w:rPr>
          <w:rFonts w:eastAsia="Times New Roman" w:cs="Times New Roman"/>
          <w:sz w:val="25"/>
          <w:szCs w:val="25"/>
        </w:rPr>
      </w:pPr>
      <w:r w:rsidRPr="00EA3E13">
        <w:rPr>
          <w:rFonts w:eastAsia="Times New Roman" w:cs="Times New Roman"/>
          <w:sz w:val="25"/>
          <w:szCs w:val="25"/>
        </w:rPr>
        <w:t> "____" ___________ 202__ г.                       _______________ /_______________/</w:t>
      </w:r>
    </w:p>
    <w:p w:rsidR="00EA3E13" w:rsidRPr="00EA3E13" w:rsidRDefault="00EA3E13" w:rsidP="00EA3E13">
      <w:pPr>
        <w:shd w:val="clear" w:color="auto" w:fill="FFFFFF"/>
        <w:ind w:firstLine="709"/>
        <w:jc w:val="both"/>
        <w:rPr>
          <w:rFonts w:ascii="Verdana" w:eastAsia="Times New Roman" w:hAnsi="Verdana" w:cs="Times New Roman"/>
          <w:color w:val="000000"/>
          <w:sz w:val="26"/>
          <w:szCs w:val="26"/>
        </w:rPr>
      </w:pPr>
      <w:r w:rsidRPr="00EA3E13">
        <w:rPr>
          <w:rFonts w:eastAsia="Times New Roman" w:cs="Times New Roman"/>
          <w:bCs/>
          <w:i/>
          <w:sz w:val="16"/>
          <w:szCs w:val="16"/>
        </w:rPr>
        <w:t xml:space="preserve">                                                                                                                Подпись заявителя (субъекта)        Расшифровка</w:t>
      </w:r>
      <w:r w:rsidRPr="00EA3E13">
        <w:rPr>
          <w:rFonts w:eastAsia="Times New Roman" w:cs="Times New Roman"/>
          <w:bCs/>
          <w:i/>
          <w:color w:val="000000"/>
          <w:sz w:val="16"/>
          <w:szCs w:val="16"/>
        </w:rPr>
        <w:t xml:space="preserve"> подписи</w:t>
      </w:r>
    </w:p>
    <w:p w:rsidR="00EA3E13" w:rsidRPr="00EA3E13" w:rsidRDefault="00EA3E13" w:rsidP="00EA3E13">
      <w:pPr>
        <w:jc w:val="both"/>
        <w:rPr>
          <w:rFonts w:eastAsia="Times New Roman" w:cs="Times New Roman"/>
          <w:b/>
          <w:sz w:val="28"/>
          <w:szCs w:val="28"/>
        </w:rPr>
      </w:pPr>
    </w:p>
    <w:p w:rsidR="00EA3E13" w:rsidRPr="00EA3E13" w:rsidRDefault="00EA3E13" w:rsidP="00EA3E13">
      <w:pPr>
        <w:ind w:left="3969"/>
        <w:jc w:val="right"/>
        <w:rPr>
          <w:rFonts w:eastAsia="Times New Roman" w:cs="Times New Roman"/>
          <w:sz w:val="28"/>
          <w:szCs w:val="28"/>
        </w:rPr>
      </w:pPr>
    </w:p>
    <w:p w:rsidR="00EA3E13" w:rsidRPr="00EA3E13" w:rsidRDefault="00EA3E13" w:rsidP="00EA3E13">
      <w:pPr>
        <w:ind w:left="3969"/>
        <w:jc w:val="right"/>
        <w:rPr>
          <w:rFonts w:eastAsia="Times New Roman" w:cs="Times New Roman"/>
          <w:sz w:val="28"/>
          <w:szCs w:val="28"/>
        </w:rPr>
      </w:pPr>
    </w:p>
    <w:p w:rsidR="00EA3E13" w:rsidRPr="00EA3E13" w:rsidRDefault="00EA3E13" w:rsidP="00EA3E13">
      <w:pPr>
        <w:widowControl w:val="0"/>
        <w:autoSpaceDE w:val="0"/>
        <w:autoSpaceDN w:val="0"/>
        <w:rPr>
          <w:rFonts w:eastAsia="Times New Roman" w:cs="Times New Roman"/>
          <w:b/>
          <w:sz w:val="28"/>
          <w:szCs w:val="28"/>
          <w:lang w:bidi="ru-RU"/>
        </w:rPr>
      </w:pPr>
      <w:r w:rsidRPr="00EA3E13">
        <w:rPr>
          <w:rFonts w:eastAsia="Times New Roman" w:cs="Times New Roman"/>
          <w:b/>
          <w:sz w:val="28"/>
          <w:szCs w:val="28"/>
          <w:lang w:bidi="ru-RU"/>
        </w:rPr>
        <w:t>Верно.</w:t>
      </w:r>
    </w:p>
    <w:p w:rsidR="00EA3E13" w:rsidRPr="00EA3E13" w:rsidRDefault="00EA3E13" w:rsidP="00EA3E13">
      <w:pPr>
        <w:widowControl w:val="0"/>
        <w:autoSpaceDE w:val="0"/>
        <w:autoSpaceDN w:val="0"/>
        <w:rPr>
          <w:rFonts w:eastAsia="Times New Roman" w:cs="Times New Roman"/>
          <w:b/>
          <w:sz w:val="28"/>
          <w:szCs w:val="28"/>
          <w:lang w:bidi="ru-RU"/>
        </w:rPr>
      </w:pPr>
      <w:r w:rsidRPr="00EA3E13">
        <w:rPr>
          <w:rFonts w:eastAsia="Times New Roman" w:cs="Times New Roman"/>
          <w:b/>
          <w:sz w:val="28"/>
          <w:szCs w:val="28"/>
          <w:lang w:bidi="ru-RU"/>
        </w:rPr>
        <w:t xml:space="preserve">Управляющий делами администрации </w:t>
      </w:r>
    </w:p>
    <w:p w:rsidR="00EA3E13" w:rsidRPr="00EA3E13" w:rsidRDefault="00EA3E13" w:rsidP="00EA3E13">
      <w:pPr>
        <w:rPr>
          <w:rFonts w:eastAsia="Times New Roman" w:cs="Times New Roman"/>
          <w:sz w:val="28"/>
          <w:szCs w:val="28"/>
        </w:rPr>
      </w:pPr>
      <w:r w:rsidRPr="00EA3E13">
        <w:rPr>
          <w:rFonts w:eastAsia="Times New Roman" w:cs="Times New Roman"/>
          <w:b/>
          <w:sz w:val="28"/>
          <w:szCs w:val="28"/>
        </w:rPr>
        <w:t xml:space="preserve">МО Аркадакского муниципального района                         </w:t>
      </w:r>
      <w:proofErr w:type="spellStart"/>
      <w:r w:rsidRPr="00EA3E13">
        <w:rPr>
          <w:rFonts w:eastAsia="Times New Roman" w:cs="Times New Roman"/>
          <w:b/>
          <w:sz w:val="28"/>
          <w:szCs w:val="28"/>
        </w:rPr>
        <w:t>Д.И.Давыдов</w:t>
      </w:r>
      <w:proofErr w:type="spellEnd"/>
      <w:r w:rsidRPr="00EA3E13">
        <w:rPr>
          <w:rFonts w:ascii="PT Astra Serif" w:eastAsia="Times New Roman" w:hAnsi="PT Astra Serif" w:cs="Times New Roman"/>
          <w:sz w:val="28"/>
          <w:szCs w:val="28"/>
        </w:rPr>
        <w:t xml:space="preserve"> </w:t>
      </w:r>
      <w:r w:rsidRPr="00EA3E13">
        <w:rPr>
          <w:rFonts w:ascii="PT Astra Serif" w:eastAsia="Times New Roman" w:hAnsi="PT Astra Serif" w:cs="Times New Roman"/>
          <w:sz w:val="28"/>
          <w:szCs w:val="28"/>
        </w:rPr>
        <w:br w:type="page"/>
      </w:r>
    </w:p>
    <w:p w:rsidR="00EA3E13" w:rsidRPr="00EA3E13" w:rsidRDefault="00EA3E13" w:rsidP="00EA3E13">
      <w:pPr>
        <w:ind w:left="3969"/>
        <w:jc w:val="right"/>
        <w:rPr>
          <w:rFonts w:eastAsia="Times New Roman" w:cs="Times New Roman"/>
          <w:sz w:val="28"/>
          <w:szCs w:val="28"/>
        </w:rPr>
      </w:pPr>
      <w:r w:rsidRPr="00EA3E13">
        <w:rPr>
          <w:rFonts w:eastAsia="Times New Roman" w:cs="Times New Roman"/>
          <w:sz w:val="28"/>
          <w:szCs w:val="28"/>
        </w:rPr>
        <w:lastRenderedPageBreak/>
        <w:t>Приложение №3</w:t>
      </w:r>
    </w:p>
    <w:p w:rsidR="00EA3E13" w:rsidRPr="00EA3E13" w:rsidRDefault="00EA3E13" w:rsidP="00EA3E13">
      <w:pPr>
        <w:jc w:val="both"/>
        <w:rPr>
          <w:rFonts w:eastAsia="Times New Roman" w:cs="Times New Roman"/>
          <w:b/>
          <w:sz w:val="28"/>
          <w:szCs w:val="28"/>
        </w:rPr>
      </w:pPr>
    </w:p>
    <w:p w:rsidR="00EA3E13" w:rsidRPr="00EA3E13" w:rsidRDefault="00EA3E13" w:rsidP="00EA3E13">
      <w:pPr>
        <w:widowControl w:val="0"/>
        <w:autoSpaceDE w:val="0"/>
        <w:autoSpaceDN w:val="0"/>
        <w:ind w:left="3828"/>
        <w:jc w:val="both"/>
        <w:rPr>
          <w:rFonts w:eastAsia="Calibri" w:cs="Times New Roman"/>
        </w:rPr>
      </w:pPr>
      <w:r w:rsidRPr="00EA3E13">
        <w:rPr>
          <w:rFonts w:eastAsia="Calibri" w:cs="Times New Roman"/>
        </w:rPr>
        <w:t>_____________________________________________</w:t>
      </w:r>
    </w:p>
    <w:p w:rsidR="00EA3E13" w:rsidRPr="00EA3E13" w:rsidRDefault="00EA3E13" w:rsidP="00EA3E13">
      <w:pPr>
        <w:widowControl w:val="0"/>
        <w:autoSpaceDE w:val="0"/>
        <w:autoSpaceDN w:val="0"/>
        <w:ind w:left="3828"/>
        <w:jc w:val="both"/>
        <w:rPr>
          <w:rFonts w:eastAsia="Calibri" w:cs="Times New Roman"/>
        </w:rPr>
      </w:pPr>
      <w:r w:rsidRPr="00EA3E13">
        <w:rPr>
          <w:rFonts w:eastAsia="Calibri" w:cs="Times New Roman"/>
        </w:rPr>
        <w:t>______________________________________________</w:t>
      </w:r>
    </w:p>
    <w:p w:rsidR="00EA3E13" w:rsidRPr="00EA3E13" w:rsidRDefault="00EA3E13" w:rsidP="00EA3E13">
      <w:pPr>
        <w:widowControl w:val="0"/>
        <w:autoSpaceDE w:val="0"/>
        <w:autoSpaceDN w:val="0"/>
        <w:jc w:val="both"/>
        <w:rPr>
          <w:rFonts w:eastAsia="Calibri" w:cs="Times New Roman"/>
          <w:sz w:val="20"/>
          <w:szCs w:val="20"/>
        </w:rPr>
      </w:pPr>
      <w:r w:rsidRPr="00EA3E13">
        <w:rPr>
          <w:rFonts w:eastAsia="Calibri" w:cs="Times New Roman"/>
          <w:sz w:val="20"/>
          <w:szCs w:val="20"/>
        </w:rPr>
        <w:t xml:space="preserve">                                                                                  (   ФИО, адрес регистрации Гражданина)</w:t>
      </w:r>
    </w:p>
    <w:p w:rsidR="00EA3E13" w:rsidRPr="00EA3E13" w:rsidRDefault="00EA3E13" w:rsidP="00EA3E13">
      <w:pPr>
        <w:widowControl w:val="0"/>
        <w:autoSpaceDE w:val="0"/>
        <w:autoSpaceDN w:val="0"/>
        <w:jc w:val="center"/>
        <w:rPr>
          <w:rFonts w:eastAsia="Calibri" w:cs="Times New Roman"/>
          <w:b/>
        </w:rPr>
      </w:pPr>
    </w:p>
    <w:p w:rsidR="00EA3E13" w:rsidRPr="00EA3E13" w:rsidRDefault="00EA3E13" w:rsidP="00EA3E13">
      <w:pPr>
        <w:widowControl w:val="0"/>
        <w:autoSpaceDE w:val="0"/>
        <w:autoSpaceDN w:val="0"/>
        <w:jc w:val="center"/>
        <w:rPr>
          <w:rFonts w:eastAsia="Calibri" w:cs="Times New Roman"/>
          <w:b/>
        </w:rPr>
      </w:pPr>
    </w:p>
    <w:p w:rsidR="00EA3E13" w:rsidRPr="00EA3E13" w:rsidRDefault="00EA3E13" w:rsidP="00EA3E13">
      <w:pPr>
        <w:widowControl w:val="0"/>
        <w:autoSpaceDE w:val="0"/>
        <w:autoSpaceDN w:val="0"/>
        <w:jc w:val="center"/>
        <w:rPr>
          <w:rFonts w:eastAsia="Calibri" w:cs="Times New Roman"/>
          <w:b/>
        </w:rPr>
      </w:pPr>
      <w:r w:rsidRPr="00EA3E13">
        <w:rPr>
          <w:rFonts w:eastAsia="Calibri" w:cs="Times New Roman"/>
          <w:b/>
        </w:rPr>
        <w:t xml:space="preserve">УВЕДОМЛЕНИЕ ОБ ОТКАЗЕ В ПРЕДОСТАВЛЕНИИ </w:t>
      </w:r>
    </w:p>
    <w:p w:rsidR="00EA3E13" w:rsidRPr="00EA3E13" w:rsidRDefault="00EA3E13" w:rsidP="00EA3E13">
      <w:pPr>
        <w:widowControl w:val="0"/>
        <w:autoSpaceDE w:val="0"/>
        <w:autoSpaceDN w:val="0"/>
        <w:jc w:val="center"/>
        <w:rPr>
          <w:rFonts w:eastAsia="Calibri" w:cs="Times New Roman"/>
          <w:b/>
        </w:rPr>
      </w:pPr>
      <w:r w:rsidRPr="00EA3E13">
        <w:rPr>
          <w:rFonts w:eastAsia="Calibri" w:cs="Times New Roman"/>
          <w:b/>
        </w:rPr>
        <w:t>МУНИЦИПАЛЬНОЙ УСЛУГИ</w:t>
      </w:r>
    </w:p>
    <w:p w:rsidR="00EA3E13" w:rsidRPr="00EA3E13" w:rsidRDefault="00EA3E13" w:rsidP="00EA3E13">
      <w:pPr>
        <w:widowControl w:val="0"/>
        <w:autoSpaceDE w:val="0"/>
        <w:autoSpaceDN w:val="0"/>
        <w:jc w:val="both"/>
        <w:rPr>
          <w:rFonts w:eastAsia="Calibri" w:cs="Times New Roman"/>
        </w:rPr>
      </w:pPr>
    </w:p>
    <w:p w:rsidR="00EA3E13" w:rsidRPr="00EA3E13" w:rsidRDefault="00EA3E13" w:rsidP="00185614">
      <w:pPr>
        <w:widowControl w:val="0"/>
        <w:suppressAutoHyphens/>
        <w:snapToGrid w:val="0"/>
        <w:ind w:left="-142" w:firstLine="708"/>
        <w:jc w:val="both"/>
        <w:rPr>
          <w:rFonts w:eastAsia="Andale Sans UI" w:cs="Times New Roman"/>
          <w:kern w:val="2"/>
          <w:sz w:val="28"/>
          <w:szCs w:val="28"/>
        </w:rPr>
      </w:pPr>
      <w:r w:rsidRPr="00EA3E13">
        <w:rPr>
          <w:rFonts w:eastAsia="Andale Sans UI" w:cs="Times New Roman"/>
          <w:kern w:val="2"/>
          <w:sz w:val="28"/>
          <w:szCs w:val="28"/>
        </w:rPr>
        <w:t>Настоящим уведомляем Вас о том, что м</w:t>
      </w:r>
      <w:r w:rsidRPr="00EA3E13">
        <w:rPr>
          <w:rFonts w:eastAsia="Andale Sans UI" w:cs="Times New Roman"/>
          <w:bCs/>
          <w:kern w:val="2"/>
          <w:sz w:val="28"/>
          <w:szCs w:val="28"/>
          <w:lang w:eastAsia="ar-SA"/>
        </w:rPr>
        <w:t>ера социальной поддержки гражданам, заключившим договор о целевом обучении с администрацией МО Аркадакского муниципального района</w:t>
      </w:r>
      <w:r w:rsidRPr="00EA3E13">
        <w:rPr>
          <w:rFonts w:eastAsia="Times New Roman" w:cs="Times New Roman"/>
          <w:sz w:val="28"/>
          <w:szCs w:val="28"/>
        </w:rPr>
        <w:t>, структурными подразделениями администрации МО Аркадакского муниципального района, подведомственными учреждениями, а также государственными учреждениями здравоохранения Саратовской области, расположенными на территории Аркадакского муниципального района</w:t>
      </w:r>
      <w:r w:rsidRPr="00EA3E13">
        <w:rPr>
          <w:rFonts w:eastAsia="Andale Sans UI" w:cs="Times New Roman"/>
          <w:kern w:val="2"/>
          <w:sz w:val="28"/>
          <w:szCs w:val="28"/>
        </w:rPr>
        <w:t xml:space="preserve">, не может быть предоставлена </w:t>
      </w:r>
      <w:proofErr w:type="gramStart"/>
      <w:r w:rsidRPr="00EA3E13">
        <w:rPr>
          <w:rFonts w:eastAsia="Andale Sans UI" w:cs="Times New Roman"/>
          <w:kern w:val="2"/>
          <w:sz w:val="28"/>
          <w:szCs w:val="28"/>
        </w:rPr>
        <w:t>по</w:t>
      </w:r>
      <w:proofErr w:type="gramEnd"/>
      <w:r w:rsidRPr="00EA3E13">
        <w:rPr>
          <w:rFonts w:eastAsia="Andale Sans UI" w:cs="Times New Roman"/>
          <w:kern w:val="2"/>
          <w:sz w:val="28"/>
          <w:szCs w:val="28"/>
        </w:rPr>
        <w:t xml:space="preserve"> </w:t>
      </w:r>
      <w:proofErr w:type="gramStart"/>
      <w:r w:rsidRPr="00EA3E13">
        <w:rPr>
          <w:rFonts w:eastAsia="Andale Sans UI" w:cs="Times New Roman"/>
          <w:kern w:val="2"/>
          <w:sz w:val="28"/>
          <w:szCs w:val="28"/>
        </w:rPr>
        <w:t>следующим</w:t>
      </w:r>
      <w:proofErr w:type="gramEnd"/>
      <w:r w:rsidRPr="00EA3E13">
        <w:rPr>
          <w:rFonts w:eastAsia="Andale Sans UI" w:cs="Times New Roman"/>
          <w:kern w:val="2"/>
          <w:sz w:val="28"/>
          <w:szCs w:val="28"/>
        </w:rPr>
        <w:t xml:space="preserve"> основаниям: </w:t>
      </w:r>
    </w:p>
    <w:p w:rsidR="00EA3E13" w:rsidRPr="00EA3E13" w:rsidRDefault="00EA3E13" w:rsidP="00185614">
      <w:pPr>
        <w:widowControl w:val="0"/>
        <w:autoSpaceDE w:val="0"/>
        <w:autoSpaceDN w:val="0"/>
        <w:ind w:left="-142"/>
        <w:rPr>
          <w:rFonts w:eastAsia="Calibri" w:cs="Times New Roman"/>
        </w:rPr>
      </w:pPr>
      <w:r w:rsidRPr="00EA3E13">
        <w:rPr>
          <w:rFonts w:eastAsia="Calibri" w:cs="Times New Roman"/>
        </w:rPr>
        <w:t>_______________________________________________________________________________</w:t>
      </w:r>
    </w:p>
    <w:p w:rsidR="00EA3E13" w:rsidRPr="00EA3E13" w:rsidRDefault="00EA3E13" w:rsidP="00185614">
      <w:pPr>
        <w:widowControl w:val="0"/>
        <w:autoSpaceDE w:val="0"/>
        <w:autoSpaceDN w:val="0"/>
        <w:ind w:left="-142"/>
        <w:rPr>
          <w:rFonts w:eastAsia="Calibri" w:cs="Times New Roman"/>
        </w:rPr>
      </w:pPr>
      <w:r w:rsidRPr="00EA3E13">
        <w:rPr>
          <w:rFonts w:eastAsia="Calibri" w:cs="Times New Roman"/>
        </w:rPr>
        <w:t>_______________________________________________________________________________</w:t>
      </w:r>
    </w:p>
    <w:p w:rsidR="00EA3E13" w:rsidRPr="00EA3E13" w:rsidRDefault="00EA3E13" w:rsidP="00185614">
      <w:pPr>
        <w:widowControl w:val="0"/>
        <w:autoSpaceDE w:val="0"/>
        <w:autoSpaceDN w:val="0"/>
        <w:ind w:left="-142"/>
        <w:rPr>
          <w:rFonts w:eastAsia="Calibri" w:cs="Times New Roman"/>
        </w:rPr>
      </w:pPr>
      <w:r w:rsidRPr="00EA3E13">
        <w:rPr>
          <w:rFonts w:eastAsia="Calibri" w:cs="Times New Roman"/>
        </w:rPr>
        <w:t>______________________________________________________________________________________________________________________________________________________________</w:t>
      </w:r>
    </w:p>
    <w:p w:rsidR="00EA3E13" w:rsidRPr="00EA3E13" w:rsidRDefault="00EA3E13" w:rsidP="00EA3E13">
      <w:pPr>
        <w:widowControl w:val="0"/>
        <w:autoSpaceDE w:val="0"/>
        <w:autoSpaceDN w:val="0"/>
        <w:rPr>
          <w:rFonts w:eastAsia="Calibri" w:cs="Times New Roman"/>
        </w:rPr>
      </w:pPr>
    </w:p>
    <w:p w:rsidR="00EA3E13" w:rsidRPr="00EA3E13" w:rsidRDefault="00EA3E13" w:rsidP="00EA3E13">
      <w:pPr>
        <w:widowControl w:val="0"/>
        <w:autoSpaceDE w:val="0"/>
        <w:autoSpaceDN w:val="0"/>
        <w:ind w:firstLine="708"/>
        <w:jc w:val="both"/>
        <w:rPr>
          <w:rFonts w:eastAsia="Calibri" w:cs="Times New Roman"/>
          <w:sz w:val="28"/>
          <w:szCs w:val="28"/>
        </w:rPr>
      </w:pPr>
      <w:r w:rsidRPr="00EA3E13">
        <w:rPr>
          <w:rFonts w:eastAsia="Calibri" w:cs="Times New Roman"/>
          <w:sz w:val="28"/>
          <w:szCs w:val="28"/>
        </w:rPr>
        <w:t>В случае несогласия с принятым решением Вы можете обжаловать его в судебном порядке.</w:t>
      </w:r>
    </w:p>
    <w:p w:rsidR="00EA3E13" w:rsidRPr="00EA3E13" w:rsidRDefault="00EA3E13" w:rsidP="00EA3E13">
      <w:pPr>
        <w:widowControl w:val="0"/>
        <w:autoSpaceDE w:val="0"/>
        <w:autoSpaceDN w:val="0"/>
        <w:jc w:val="both"/>
        <w:rPr>
          <w:rFonts w:eastAsia="Calibri" w:cs="Times New Roman"/>
          <w:sz w:val="28"/>
          <w:szCs w:val="28"/>
        </w:rPr>
      </w:pPr>
    </w:p>
    <w:p w:rsidR="00EA3E13" w:rsidRPr="00EA3E13" w:rsidRDefault="00EA3E13" w:rsidP="00EA3E13">
      <w:pPr>
        <w:widowControl w:val="0"/>
        <w:autoSpaceDE w:val="0"/>
        <w:autoSpaceDN w:val="0"/>
        <w:jc w:val="both"/>
        <w:rPr>
          <w:rFonts w:eastAsia="Calibri" w:cs="Times New Roman"/>
        </w:rPr>
      </w:pPr>
    </w:p>
    <w:p w:rsidR="00EA3E13" w:rsidRPr="00EA3E13" w:rsidRDefault="00EA3E13" w:rsidP="00EA3E13">
      <w:pPr>
        <w:widowControl w:val="0"/>
        <w:autoSpaceDE w:val="0"/>
        <w:autoSpaceDN w:val="0"/>
        <w:jc w:val="both"/>
        <w:rPr>
          <w:rFonts w:eastAsia="Calibri" w:cs="Times New Roman"/>
        </w:rPr>
      </w:pPr>
    </w:p>
    <w:p w:rsidR="00EA3E13" w:rsidRPr="00EA3E13" w:rsidRDefault="00EA3E13" w:rsidP="00EA3E13">
      <w:pPr>
        <w:widowControl w:val="0"/>
        <w:autoSpaceDE w:val="0"/>
        <w:autoSpaceDN w:val="0"/>
        <w:jc w:val="both"/>
        <w:rPr>
          <w:rFonts w:eastAsia="Calibri" w:cs="Times New Roman"/>
        </w:rPr>
      </w:pPr>
      <w:r w:rsidRPr="00EA3E13">
        <w:rPr>
          <w:rFonts w:eastAsia="Calibri" w:cs="Times New Roman"/>
        </w:rPr>
        <w:t>____________________      МП    ________________                 _____________________</w:t>
      </w:r>
    </w:p>
    <w:p w:rsidR="00EA3E13" w:rsidRPr="00EA3E13" w:rsidRDefault="00EA3E13" w:rsidP="00EA3E13">
      <w:pPr>
        <w:widowControl w:val="0"/>
        <w:autoSpaceDE w:val="0"/>
        <w:autoSpaceDN w:val="0"/>
        <w:ind w:firstLine="550"/>
        <w:rPr>
          <w:rFonts w:eastAsia="Calibri" w:cs="Times New Roman"/>
          <w:sz w:val="20"/>
          <w:szCs w:val="20"/>
        </w:rPr>
      </w:pPr>
      <w:r w:rsidRPr="00EA3E13">
        <w:rPr>
          <w:rFonts w:eastAsia="Calibri" w:cs="Times New Roman"/>
          <w:sz w:val="20"/>
          <w:szCs w:val="20"/>
        </w:rPr>
        <w:t>(должность)</w:t>
      </w:r>
      <w:r w:rsidRPr="00EA3E13">
        <w:rPr>
          <w:rFonts w:eastAsia="Calibri" w:cs="Times New Roman"/>
          <w:sz w:val="20"/>
          <w:szCs w:val="20"/>
        </w:rPr>
        <w:tab/>
      </w:r>
      <w:r w:rsidRPr="00EA3E13">
        <w:rPr>
          <w:rFonts w:eastAsia="Calibri" w:cs="Times New Roman"/>
          <w:sz w:val="20"/>
          <w:szCs w:val="20"/>
        </w:rPr>
        <w:tab/>
      </w:r>
      <w:r w:rsidRPr="00EA3E13">
        <w:rPr>
          <w:rFonts w:eastAsia="Calibri" w:cs="Times New Roman"/>
          <w:sz w:val="20"/>
          <w:szCs w:val="20"/>
        </w:rPr>
        <w:tab/>
        <w:t xml:space="preserve">      (подпись)</w:t>
      </w:r>
      <w:r w:rsidRPr="00EA3E13">
        <w:rPr>
          <w:rFonts w:eastAsia="Calibri" w:cs="Times New Roman"/>
          <w:sz w:val="20"/>
          <w:szCs w:val="20"/>
        </w:rPr>
        <w:tab/>
      </w:r>
      <w:r w:rsidRPr="00EA3E13">
        <w:rPr>
          <w:rFonts w:eastAsia="Calibri" w:cs="Times New Roman"/>
          <w:sz w:val="20"/>
          <w:szCs w:val="20"/>
        </w:rPr>
        <w:tab/>
        <w:t xml:space="preserve">                               (ФИО)</w:t>
      </w:r>
    </w:p>
    <w:p w:rsidR="00EA3E13" w:rsidRPr="00EA3E13" w:rsidRDefault="00EA3E13" w:rsidP="00EA3E13">
      <w:pPr>
        <w:widowControl w:val="0"/>
        <w:autoSpaceDE w:val="0"/>
        <w:autoSpaceDN w:val="0"/>
        <w:spacing w:before="1" w:line="180" w:lineRule="auto"/>
        <w:ind w:right="409" w:hanging="1"/>
        <w:outlineLvl w:val="1"/>
        <w:rPr>
          <w:rFonts w:eastAsia="Times New Roman" w:cs="Times New Roman"/>
          <w:b/>
          <w:bCs/>
          <w:sz w:val="28"/>
          <w:szCs w:val="28"/>
          <w:lang w:eastAsia="en-US"/>
        </w:rPr>
      </w:pPr>
    </w:p>
    <w:p w:rsidR="00EA3E13" w:rsidRPr="00EA3E13" w:rsidRDefault="00EA3E13" w:rsidP="00EA3E13">
      <w:pPr>
        <w:widowControl w:val="0"/>
        <w:autoSpaceDE w:val="0"/>
        <w:autoSpaceDN w:val="0"/>
        <w:spacing w:before="1" w:line="180" w:lineRule="auto"/>
        <w:ind w:right="409" w:hanging="1"/>
        <w:outlineLvl w:val="1"/>
        <w:rPr>
          <w:rFonts w:eastAsia="Times New Roman" w:cs="Times New Roman"/>
          <w:b/>
          <w:bCs/>
          <w:sz w:val="28"/>
          <w:szCs w:val="28"/>
          <w:lang w:eastAsia="en-US"/>
        </w:rPr>
      </w:pPr>
    </w:p>
    <w:p w:rsidR="00EA3E13" w:rsidRPr="00EA3E13" w:rsidRDefault="00EA3E13" w:rsidP="00EA3E13">
      <w:pPr>
        <w:widowControl w:val="0"/>
        <w:autoSpaceDE w:val="0"/>
        <w:autoSpaceDN w:val="0"/>
        <w:spacing w:before="1" w:line="180" w:lineRule="auto"/>
        <w:ind w:right="409" w:hanging="1"/>
        <w:outlineLvl w:val="1"/>
        <w:rPr>
          <w:rFonts w:eastAsia="Times New Roman" w:cs="Times New Roman"/>
          <w:b/>
          <w:bCs/>
          <w:sz w:val="28"/>
          <w:szCs w:val="28"/>
          <w:lang w:eastAsia="en-US"/>
        </w:rPr>
      </w:pPr>
    </w:p>
    <w:p w:rsidR="00EA3E13" w:rsidRPr="00EA3E13" w:rsidRDefault="00EA3E13" w:rsidP="00EA3E13">
      <w:pPr>
        <w:widowControl w:val="0"/>
        <w:autoSpaceDE w:val="0"/>
        <w:autoSpaceDN w:val="0"/>
        <w:rPr>
          <w:rFonts w:eastAsia="Times New Roman" w:cs="Times New Roman"/>
          <w:b/>
          <w:sz w:val="28"/>
          <w:szCs w:val="28"/>
          <w:lang w:bidi="ru-RU"/>
        </w:rPr>
      </w:pPr>
      <w:r w:rsidRPr="00EA3E13">
        <w:rPr>
          <w:rFonts w:eastAsia="Times New Roman" w:cs="Times New Roman"/>
          <w:b/>
          <w:sz w:val="28"/>
          <w:szCs w:val="28"/>
          <w:lang w:bidi="ru-RU"/>
        </w:rPr>
        <w:t>Верно.</w:t>
      </w:r>
    </w:p>
    <w:p w:rsidR="00EA3E13" w:rsidRPr="00EA3E13" w:rsidRDefault="00EA3E13" w:rsidP="00EA3E13">
      <w:pPr>
        <w:widowControl w:val="0"/>
        <w:autoSpaceDE w:val="0"/>
        <w:autoSpaceDN w:val="0"/>
        <w:rPr>
          <w:rFonts w:eastAsia="Times New Roman" w:cs="Times New Roman"/>
          <w:b/>
          <w:sz w:val="28"/>
          <w:szCs w:val="28"/>
          <w:lang w:bidi="ru-RU"/>
        </w:rPr>
      </w:pPr>
      <w:r w:rsidRPr="00EA3E13">
        <w:rPr>
          <w:rFonts w:eastAsia="Times New Roman" w:cs="Times New Roman"/>
          <w:b/>
          <w:sz w:val="28"/>
          <w:szCs w:val="28"/>
          <w:lang w:bidi="ru-RU"/>
        </w:rPr>
        <w:t xml:space="preserve">Управляющий делами администрации </w:t>
      </w:r>
    </w:p>
    <w:p w:rsidR="00C51E69" w:rsidRDefault="00EA3E13" w:rsidP="00EA3E13">
      <w:r w:rsidRPr="00EA3E13">
        <w:rPr>
          <w:rFonts w:eastAsia="Times New Roman" w:cs="Times New Roman"/>
          <w:b/>
          <w:sz w:val="28"/>
          <w:szCs w:val="28"/>
        </w:rPr>
        <w:t xml:space="preserve">МО Аркадакского муниципального района         </w:t>
      </w:r>
      <w:r>
        <w:rPr>
          <w:rFonts w:eastAsia="Times New Roman" w:cs="Times New Roman"/>
          <w:b/>
          <w:sz w:val="28"/>
          <w:szCs w:val="28"/>
        </w:rPr>
        <w:t xml:space="preserve">                    </w:t>
      </w:r>
      <w:proofErr w:type="spellStart"/>
      <w:r>
        <w:rPr>
          <w:rFonts w:eastAsia="Times New Roman" w:cs="Times New Roman"/>
          <w:b/>
          <w:sz w:val="28"/>
          <w:szCs w:val="28"/>
        </w:rPr>
        <w:t>Д.И.Давыдов</w:t>
      </w:r>
      <w:proofErr w:type="spellEnd"/>
      <w:r w:rsidRPr="00EA3E13">
        <w:rPr>
          <w:rFonts w:eastAsia="Times New Roman" w:cs="Times New Roman"/>
          <w:b/>
          <w:sz w:val="28"/>
          <w:szCs w:val="28"/>
        </w:rPr>
        <w:t xml:space="preserve">                </w:t>
      </w:r>
    </w:p>
    <w:sectPr w:rsidR="00C51E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CC"/>
    <w:family w:val="auto"/>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C6DEE"/>
    <w:multiLevelType w:val="hybridMultilevel"/>
    <w:tmpl w:val="1B0E4FC4"/>
    <w:lvl w:ilvl="0" w:tplc="754417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E13"/>
    <w:rsid w:val="00185614"/>
    <w:rsid w:val="00447C80"/>
    <w:rsid w:val="00612323"/>
    <w:rsid w:val="00951554"/>
    <w:rsid w:val="00C51E69"/>
    <w:rsid w:val="00EA3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C80"/>
    <w:pPr>
      <w:spacing w:after="0" w:line="240" w:lineRule="auto"/>
    </w:pPr>
    <w:rPr>
      <w:rFonts w:ascii="Times New Roman" w:hAnsi="Times New Roman"/>
      <w:sz w:val="24"/>
      <w:szCs w:val="24"/>
      <w:lang w:eastAsia="ru-RU"/>
    </w:rPr>
  </w:style>
  <w:style w:type="paragraph" w:styleId="1">
    <w:name w:val="heading 1"/>
    <w:basedOn w:val="a"/>
    <w:next w:val="a"/>
    <w:link w:val="10"/>
    <w:uiPriority w:val="9"/>
    <w:qFormat/>
    <w:rsid w:val="00447C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47C8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7C8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47C80"/>
    <w:rPr>
      <w:rFonts w:asciiTheme="majorHAnsi" w:eastAsiaTheme="majorEastAsia" w:hAnsiTheme="majorHAnsi" w:cstheme="majorBidi"/>
      <w:b/>
      <w:bCs/>
      <w:color w:val="4F81BD" w:themeColor="accent1"/>
      <w:sz w:val="26"/>
      <w:szCs w:val="26"/>
      <w:lang w:eastAsia="ru-RU"/>
    </w:rPr>
  </w:style>
  <w:style w:type="paragraph" w:styleId="a3">
    <w:name w:val="No Spacing"/>
    <w:uiPriority w:val="1"/>
    <w:qFormat/>
    <w:rsid w:val="00447C80"/>
    <w:pPr>
      <w:spacing w:after="0" w:line="240" w:lineRule="auto"/>
    </w:pPr>
    <w:rPr>
      <w:rFonts w:ascii="Times New Roman" w:eastAsia="Times New Roman" w:hAnsi="Times New Roman" w:cs="Times New Roman"/>
      <w:sz w:val="20"/>
      <w:szCs w:val="20"/>
      <w:lang w:eastAsia="ru-RU"/>
    </w:rPr>
  </w:style>
  <w:style w:type="paragraph" w:styleId="a4">
    <w:name w:val="header"/>
    <w:aliases w:val=" Знак"/>
    <w:basedOn w:val="a"/>
    <w:link w:val="a5"/>
    <w:rsid w:val="00951554"/>
    <w:pPr>
      <w:tabs>
        <w:tab w:val="center" w:pos="4677"/>
        <w:tab w:val="right" w:pos="9355"/>
      </w:tabs>
      <w:suppressAutoHyphens/>
    </w:pPr>
    <w:rPr>
      <w:rFonts w:eastAsia="Times New Roman" w:cs="Times New Roman"/>
      <w:szCs w:val="20"/>
      <w:lang w:eastAsia="ar-SA"/>
    </w:rPr>
  </w:style>
  <w:style w:type="character" w:customStyle="1" w:styleId="a5">
    <w:name w:val="Верхний колонтитул Знак"/>
    <w:aliases w:val=" Знак Знак"/>
    <w:basedOn w:val="a0"/>
    <w:link w:val="a4"/>
    <w:rsid w:val="00951554"/>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C80"/>
    <w:pPr>
      <w:spacing w:after="0" w:line="240" w:lineRule="auto"/>
    </w:pPr>
    <w:rPr>
      <w:rFonts w:ascii="Times New Roman" w:hAnsi="Times New Roman"/>
      <w:sz w:val="24"/>
      <w:szCs w:val="24"/>
      <w:lang w:eastAsia="ru-RU"/>
    </w:rPr>
  </w:style>
  <w:style w:type="paragraph" w:styleId="1">
    <w:name w:val="heading 1"/>
    <w:basedOn w:val="a"/>
    <w:next w:val="a"/>
    <w:link w:val="10"/>
    <w:uiPriority w:val="9"/>
    <w:qFormat/>
    <w:rsid w:val="00447C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47C8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7C8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47C80"/>
    <w:rPr>
      <w:rFonts w:asciiTheme="majorHAnsi" w:eastAsiaTheme="majorEastAsia" w:hAnsiTheme="majorHAnsi" w:cstheme="majorBidi"/>
      <w:b/>
      <w:bCs/>
      <w:color w:val="4F81BD" w:themeColor="accent1"/>
      <w:sz w:val="26"/>
      <w:szCs w:val="26"/>
      <w:lang w:eastAsia="ru-RU"/>
    </w:rPr>
  </w:style>
  <w:style w:type="paragraph" w:styleId="a3">
    <w:name w:val="No Spacing"/>
    <w:uiPriority w:val="1"/>
    <w:qFormat/>
    <w:rsid w:val="00447C80"/>
    <w:pPr>
      <w:spacing w:after="0" w:line="240" w:lineRule="auto"/>
    </w:pPr>
    <w:rPr>
      <w:rFonts w:ascii="Times New Roman" w:eastAsia="Times New Roman" w:hAnsi="Times New Roman" w:cs="Times New Roman"/>
      <w:sz w:val="20"/>
      <w:szCs w:val="20"/>
      <w:lang w:eastAsia="ru-RU"/>
    </w:rPr>
  </w:style>
  <w:style w:type="paragraph" w:styleId="a4">
    <w:name w:val="header"/>
    <w:aliases w:val=" Знак"/>
    <w:basedOn w:val="a"/>
    <w:link w:val="a5"/>
    <w:rsid w:val="00951554"/>
    <w:pPr>
      <w:tabs>
        <w:tab w:val="center" w:pos="4677"/>
        <w:tab w:val="right" w:pos="9355"/>
      </w:tabs>
      <w:suppressAutoHyphens/>
    </w:pPr>
    <w:rPr>
      <w:rFonts w:eastAsia="Times New Roman" w:cs="Times New Roman"/>
      <w:szCs w:val="20"/>
      <w:lang w:eastAsia="ar-SA"/>
    </w:rPr>
  </w:style>
  <w:style w:type="character" w:customStyle="1" w:styleId="a5">
    <w:name w:val="Верхний колонтитул Знак"/>
    <w:aliases w:val=" Знак Знак"/>
    <w:basedOn w:val="a0"/>
    <w:link w:val="a4"/>
    <w:rsid w:val="00951554"/>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document/redirect/70291362/5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2682</Words>
  <Characters>15292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Yurist2</dc:creator>
  <cp:lastModifiedBy>user</cp:lastModifiedBy>
  <cp:revision>2</cp:revision>
  <dcterms:created xsi:type="dcterms:W3CDTF">2025-05-05T07:46:00Z</dcterms:created>
  <dcterms:modified xsi:type="dcterms:W3CDTF">2025-05-05T07:46:00Z</dcterms:modified>
</cp:coreProperties>
</file>