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9A" w:rsidRPr="00C4129A" w:rsidRDefault="00C4129A" w:rsidP="00C4129A">
      <w:pPr>
        <w:widowControl/>
        <w:spacing w:line="252" w:lineRule="auto"/>
        <w:jc w:val="center"/>
        <w:rPr>
          <w:rFonts w:ascii="Times New Roman" w:eastAsia="Times New Roman" w:hAnsi="Times New Roman" w:cs="Times New Roman"/>
          <w:b/>
          <w:spacing w:val="20"/>
          <w:lang w:bidi="ar-SA"/>
        </w:rPr>
      </w:pPr>
      <w:r w:rsidRPr="00C4129A">
        <w:rPr>
          <w:rFonts w:ascii="Times New Roman" w:eastAsia="Times New Roman" w:hAnsi="Times New Roman" w:cs="Times New Roman"/>
          <w:b/>
          <w:spacing w:val="20"/>
          <w:lang w:bidi="ar-SA"/>
        </w:rPr>
        <w:t>АДМИНИСТРАЦИЯ</w:t>
      </w:r>
    </w:p>
    <w:p w:rsidR="00C4129A" w:rsidRPr="00C4129A" w:rsidRDefault="00C4129A" w:rsidP="00C4129A">
      <w:pPr>
        <w:widowControl/>
        <w:spacing w:line="252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C4129A">
        <w:rPr>
          <w:rFonts w:ascii="Times New Roman" w:eastAsia="Times New Roman" w:hAnsi="Times New Roman" w:cs="Times New Roman"/>
          <w:b/>
          <w:spacing w:val="20"/>
          <w:lang w:bidi="ar-SA"/>
        </w:rPr>
        <w:t xml:space="preserve"> </w:t>
      </w:r>
      <w:r w:rsidRPr="00C4129A">
        <w:rPr>
          <w:rFonts w:ascii="Times New Roman" w:eastAsia="Times New Roman" w:hAnsi="Times New Roman" w:cs="Times New Roman"/>
          <w:b/>
          <w:lang w:bidi="ar-SA"/>
        </w:rPr>
        <w:t xml:space="preserve"> МУНИЦИПАЛЬНОГО ОБРАЗОВАНИЯ </w:t>
      </w:r>
      <w:r w:rsidRPr="00C4129A">
        <w:rPr>
          <w:rFonts w:ascii="Times New Roman" w:eastAsia="Times New Roman" w:hAnsi="Times New Roman" w:cs="Times New Roman"/>
          <w:b/>
          <w:lang w:bidi="ar-SA"/>
        </w:rPr>
        <w:br/>
        <w:t xml:space="preserve">АРКАДАКСКОГО МУНИЦИПАЛЬНОГО РАЙОНА </w:t>
      </w:r>
    </w:p>
    <w:p w:rsidR="00C4129A" w:rsidRPr="00C4129A" w:rsidRDefault="00C4129A" w:rsidP="00C4129A">
      <w:pPr>
        <w:widowControl/>
        <w:spacing w:line="252" w:lineRule="auto"/>
        <w:jc w:val="center"/>
        <w:rPr>
          <w:rFonts w:ascii="Arial" w:eastAsia="Times New Roman" w:hAnsi="Arial" w:cs="Times New Roman"/>
          <w:b/>
          <w:spacing w:val="22"/>
          <w:lang w:val="x-none" w:bidi="ar-SA"/>
        </w:rPr>
      </w:pPr>
      <w:r w:rsidRPr="00C4129A">
        <w:rPr>
          <w:rFonts w:ascii="Times New Roman" w:eastAsia="Times New Roman" w:hAnsi="Times New Roman" w:cs="Times New Roman"/>
          <w:b/>
          <w:spacing w:val="24"/>
          <w:lang w:val="x-none" w:bidi="ar-SA"/>
        </w:rPr>
        <w:t>САРАТОВСКОЙ ОБЛАСТИ</w:t>
      </w:r>
    </w:p>
    <w:p w:rsidR="00C4129A" w:rsidRPr="00C4129A" w:rsidRDefault="00C4129A" w:rsidP="00C4129A">
      <w:pPr>
        <w:widowControl/>
        <w:tabs>
          <w:tab w:val="left" w:pos="7088"/>
        </w:tabs>
        <w:ind w:left="6521"/>
        <w:rPr>
          <w:rFonts w:ascii="Arial" w:eastAsia="Times New Roman" w:hAnsi="Arial" w:cs="Times New Roman"/>
          <w:sz w:val="16"/>
          <w:szCs w:val="20"/>
          <w:lang w:bidi="ar-SA"/>
        </w:rPr>
      </w:pPr>
    </w:p>
    <w:p w:rsidR="00C4129A" w:rsidRPr="00C4129A" w:rsidRDefault="00C4129A" w:rsidP="00C4129A">
      <w:pPr>
        <w:widowControl/>
        <w:tabs>
          <w:tab w:val="center" w:pos="4153"/>
          <w:tab w:val="right" w:pos="830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bidi="ar-SA"/>
        </w:rPr>
      </w:pPr>
      <w:r w:rsidRPr="00C4129A">
        <w:rPr>
          <w:rFonts w:ascii="Times New Roman" w:eastAsia="Times New Roman" w:hAnsi="Times New Roman" w:cs="Times New Roman"/>
          <w:b/>
          <w:sz w:val="28"/>
          <w:szCs w:val="28"/>
          <w:lang w:val="x-none" w:bidi="ar-SA"/>
        </w:rPr>
        <w:t>П О С Т А Н О В Л Е Н И Е</w:t>
      </w:r>
    </w:p>
    <w:p w:rsidR="00C4129A" w:rsidRPr="00C4129A" w:rsidRDefault="00C4129A" w:rsidP="00C4129A">
      <w:pPr>
        <w:widowControl/>
        <w:tabs>
          <w:tab w:val="center" w:pos="4153"/>
          <w:tab w:val="right" w:pos="830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bidi="ar-SA"/>
        </w:rPr>
      </w:pPr>
    </w:p>
    <w:p w:rsidR="00C4129A" w:rsidRPr="00C4129A" w:rsidRDefault="00C4129A" w:rsidP="00C4129A">
      <w:pPr>
        <w:widowControl/>
        <w:tabs>
          <w:tab w:val="center" w:pos="4153"/>
          <w:tab w:val="right" w:pos="8306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4129A">
        <w:rPr>
          <w:rFonts w:ascii="Times New Roman" w:eastAsia="Times New Roman" w:hAnsi="Times New Roman" w:cs="Times New Roman"/>
          <w:sz w:val="28"/>
          <w:szCs w:val="28"/>
          <w:lang w:val="x-none" w:bidi="ar-SA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10</w:t>
      </w:r>
      <w:r w:rsidRPr="00C4129A">
        <w:rPr>
          <w:rFonts w:ascii="Times New Roman" w:eastAsia="Times New Roman" w:hAnsi="Times New Roman" w:cs="Times New Roman"/>
          <w:sz w:val="28"/>
          <w:szCs w:val="28"/>
          <w:lang w:val="en-US" w:bidi="ar-SA"/>
        </w:rPr>
        <w:t>.07.2023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</w:t>
      </w:r>
      <w:r w:rsidRPr="00C4129A">
        <w:rPr>
          <w:rFonts w:ascii="Times New Roman" w:eastAsia="Times New Roman" w:hAnsi="Times New Roman" w:cs="Times New Roman"/>
          <w:sz w:val="28"/>
          <w:szCs w:val="28"/>
          <w:lang w:val="en-US" w:bidi="ar-SA"/>
        </w:rPr>
        <w:t xml:space="preserve"> </w:t>
      </w:r>
      <w:r w:rsidRPr="00C4129A">
        <w:rPr>
          <w:rFonts w:ascii="Times New Roman" w:eastAsia="Times New Roman" w:hAnsi="Times New Roman" w:cs="Times New Roman"/>
          <w:sz w:val="28"/>
          <w:szCs w:val="28"/>
          <w:lang w:val="x-none" w:bidi="ar-SA"/>
        </w:rPr>
        <w:t xml:space="preserve">№ </w:t>
      </w:r>
      <w:r w:rsidRPr="00C4129A">
        <w:rPr>
          <w:rFonts w:ascii="Times New Roman" w:eastAsia="Times New Roman" w:hAnsi="Times New Roman" w:cs="Times New Roman"/>
          <w:sz w:val="28"/>
          <w:szCs w:val="28"/>
          <w:lang w:val="en-US" w:bidi="ar-S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52</w:t>
      </w:r>
    </w:p>
    <w:p w:rsidR="00C4129A" w:rsidRPr="00C4129A" w:rsidRDefault="00C4129A" w:rsidP="00C4129A">
      <w:pPr>
        <w:widowControl/>
        <w:tabs>
          <w:tab w:val="center" w:pos="4153"/>
          <w:tab w:val="right" w:pos="8306"/>
        </w:tabs>
        <w:jc w:val="right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C4129A">
        <w:rPr>
          <w:rFonts w:ascii="Times New Roman" w:eastAsia="Times New Roman" w:hAnsi="Times New Roman" w:cs="Times New Roman"/>
          <w:sz w:val="22"/>
          <w:szCs w:val="22"/>
          <w:lang w:val="x-none" w:bidi="ar-SA"/>
        </w:rPr>
        <w:t>г. Аркадак</w:t>
      </w:r>
    </w:p>
    <w:p w:rsidR="00C4129A" w:rsidRDefault="00C4129A">
      <w:pPr>
        <w:pStyle w:val="1"/>
        <w:shd w:val="clear" w:color="auto" w:fill="auto"/>
        <w:spacing w:line="252" w:lineRule="auto"/>
        <w:ind w:firstLine="0"/>
        <w:rPr>
          <w:b/>
          <w:bCs/>
        </w:rPr>
      </w:pPr>
    </w:p>
    <w:p w:rsidR="00C4129A" w:rsidRDefault="00C4129A">
      <w:pPr>
        <w:pStyle w:val="1"/>
        <w:shd w:val="clear" w:color="auto" w:fill="auto"/>
        <w:spacing w:line="252" w:lineRule="auto"/>
        <w:ind w:firstLine="0"/>
        <w:rPr>
          <w:b/>
          <w:bCs/>
        </w:rPr>
      </w:pPr>
    </w:p>
    <w:p w:rsidR="00C4129A" w:rsidRDefault="00116C28" w:rsidP="00C4129A">
      <w:pPr>
        <w:pStyle w:val="1"/>
        <w:shd w:val="clear" w:color="auto" w:fill="auto"/>
        <w:spacing w:line="252" w:lineRule="auto"/>
        <w:ind w:firstLine="0"/>
        <w:contextualSpacing/>
        <w:rPr>
          <w:b/>
          <w:bCs/>
        </w:rPr>
      </w:pPr>
      <w:r>
        <w:rPr>
          <w:b/>
          <w:bCs/>
        </w:rPr>
        <w:t xml:space="preserve">О внесении изменений и дополнений в постановление </w:t>
      </w:r>
    </w:p>
    <w:p w:rsidR="006A1B07" w:rsidRDefault="00116C28" w:rsidP="00C4129A">
      <w:pPr>
        <w:pStyle w:val="1"/>
        <w:shd w:val="clear" w:color="auto" w:fill="auto"/>
        <w:spacing w:line="252" w:lineRule="auto"/>
        <w:ind w:firstLine="0"/>
        <w:contextualSpacing/>
      </w:pPr>
      <w:r>
        <w:rPr>
          <w:b/>
          <w:bCs/>
        </w:rPr>
        <w:t>администрации МО Аркадакского</w:t>
      </w:r>
    </w:p>
    <w:p w:rsidR="006A1B07" w:rsidRDefault="00116C28" w:rsidP="00C4129A">
      <w:pPr>
        <w:pStyle w:val="1"/>
        <w:shd w:val="clear" w:color="auto" w:fill="auto"/>
        <w:spacing w:line="252" w:lineRule="auto"/>
        <w:ind w:firstLine="0"/>
        <w:contextualSpacing/>
      </w:pPr>
      <w:r>
        <w:rPr>
          <w:b/>
          <w:bCs/>
        </w:rPr>
        <w:t>муниципального района № 701 от 22.12.2021 года</w:t>
      </w:r>
    </w:p>
    <w:p w:rsidR="00C4129A" w:rsidRDefault="00116C28" w:rsidP="00C4129A">
      <w:pPr>
        <w:pStyle w:val="1"/>
        <w:shd w:val="clear" w:color="auto" w:fill="auto"/>
        <w:spacing w:after="320" w:line="252" w:lineRule="auto"/>
        <w:ind w:firstLine="0"/>
        <w:contextualSpacing/>
        <w:rPr>
          <w:b/>
          <w:bCs/>
        </w:rPr>
      </w:pPr>
      <w:r>
        <w:rPr>
          <w:b/>
          <w:bCs/>
        </w:rPr>
        <w:t xml:space="preserve">«Об </w:t>
      </w:r>
      <w:r>
        <w:rPr>
          <w:b/>
          <w:bCs/>
        </w:rPr>
        <w:t xml:space="preserve">утверждении муниципальной программы </w:t>
      </w:r>
    </w:p>
    <w:p w:rsidR="00C4129A" w:rsidRDefault="00116C28" w:rsidP="00C4129A">
      <w:pPr>
        <w:pStyle w:val="1"/>
        <w:shd w:val="clear" w:color="auto" w:fill="auto"/>
        <w:spacing w:after="320" w:line="252" w:lineRule="auto"/>
        <w:ind w:firstLine="0"/>
        <w:contextualSpacing/>
        <w:rPr>
          <w:b/>
          <w:bCs/>
        </w:rPr>
      </w:pPr>
      <w:r>
        <w:rPr>
          <w:b/>
          <w:bCs/>
        </w:rPr>
        <w:t xml:space="preserve">«Профилактика терроризма и экстремизма </w:t>
      </w:r>
      <w:proofErr w:type="gramStart"/>
      <w:r>
        <w:rPr>
          <w:b/>
          <w:bCs/>
        </w:rPr>
        <w:t>в</w:t>
      </w:r>
      <w:proofErr w:type="gramEnd"/>
    </w:p>
    <w:p w:rsidR="006A1B07" w:rsidRDefault="00116C28" w:rsidP="00C4129A">
      <w:pPr>
        <w:pStyle w:val="1"/>
        <w:shd w:val="clear" w:color="auto" w:fill="auto"/>
        <w:spacing w:after="320" w:line="252" w:lineRule="auto"/>
        <w:ind w:firstLine="0"/>
        <w:contextualSpacing/>
        <w:rPr>
          <w:b/>
          <w:bCs/>
        </w:rPr>
      </w:pPr>
      <w:r>
        <w:rPr>
          <w:b/>
          <w:bCs/>
        </w:rPr>
        <w:t xml:space="preserve"> </w:t>
      </w:r>
      <w:proofErr w:type="spellStart"/>
      <w:r>
        <w:rPr>
          <w:b/>
          <w:bCs/>
        </w:rPr>
        <w:t>Аркадакском</w:t>
      </w:r>
      <w:proofErr w:type="spellEnd"/>
      <w:r>
        <w:rPr>
          <w:b/>
          <w:bCs/>
        </w:rPr>
        <w:t xml:space="preserve"> муниципальном </w:t>
      </w:r>
      <w:proofErr w:type="gramStart"/>
      <w:r>
        <w:rPr>
          <w:b/>
          <w:bCs/>
        </w:rPr>
        <w:t>районе</w:t>
      </w:r>
      <w:proofErr w:type="gramEnd"/>
      <w:r>
        <w:rPr>
          <w:b/>
          <w:bCs/>
        </w:rPr>
        <w:t xml:space="preserve"> на 2022-2024 годы»</w:t>
      </w:r>
    </w:p>
    <w:p w:rsidR="00C4129A" w:rsidRDefault="00C4129A" w:rsidP="00C4129A">
      <w:pPr>
        <w:pStyle w:val="1"/>
        <w:shd w:val="clear" w:color="auto" w:fill="auto"/>
        <w:spacing w:after="320" w:line="252" w:lineRule="auto"/>
        <w:ind w:firstLine="0"/>
        <w:contextualSpacing/>
      </w:pPr>
    </w:p>
    <w:p w:rsidR="006A1B07" w:rsidRDefault="00116C28" w:rsidP="00C4129A">
      <w:pPr>
        <w:pStyle w:val="1"/>
        <w:shd w:val="clear" w:color="auto" w:fill="auto"/>
        <w:ind w:firstLine="460"/>
        <w:jc w:val="both"/>
      </w:pPr>
      <w:proofErr w:type="gramStart"/>
      <w:r>
        <w:t>На основании статьи 179 Бюджетного кодекса Российской Федерации, Постановления Правительства Саратовской области от 2 августа 2</w:t>
      </w:r>
      <w:r>
        <w:t>013 года № 375-П «Об утверждении концепции миграционной политики в Саратовской области на период до 2025 года», Устава Аркадакского муниципального района и в рамках устранения недостатков выявленных в ходе проверки, проведённой прокуратурой Аркадакского ра</w:t>
      </w:r>
      <w:r>
        <w:t>йона в июне 2023 года, администрация МО Аркадакского муниципального района ПОСТАНОВЛЯЕТ:</w:t>
      </w:r>
      <w:proofErr w:type="gramEnd"/>
    </w:p>
    <w:p w:rsidR="006A1B07" w:rsidRDefault="00116C28" w:rsidP="00C4129A">
      <w:pPr>
        <w:pStyle w:val="1"/>
        <w:numPr>
          <w:ilvl w:val="0"/>
          <w:numId w:val="1"/>
        </w:numPr>
        <w:shd w:val="clear" w:color="auto" w:fill="auto"/>
        <w:tabs>
          <w:tab w:val="left" w:pos="862"/>
        </w:tabs>
        <w:ind w:firstLine="580"/>
        <w:jc w:val="both"/>
      </w:pPr>
      <w:r>
        <w:t>Внести в постановление администрации МО Аркадакского муниципального района № 701 от 22.12.202Иода «Об утверждении муниципальной программы «Профилактика терроризма и эк</w:t>
      </w:r>
      <w:r>
        <w:t xml:space="preserve">стремизма в </w:t>
      </w:r>
      <w:proofErr w:type="spellStart"/>
      <w:r>
        <w:t>Аркадакском</w:t>
      </w:r>
      <w:proofErr w:type="spellEnd"/>
      <w:r>
        <w:t xml:space="preserve"> муниципальном районе на 2022-2024 годы» с изменениями от 07.11.2022года № 567 следующие изменения и дополнения:</w:t>
      </w:r>
    </w:p>
    <w:p w:rsidR="006A1B07" w:rsidRDefault="00116C28" w:rsidP="00C4129A">
      <w:pPr>
        <w:pStyle w:val="1"/>
        <w:shd w:val="clear" w:color="auto" w:fill="auto"/>
        <w:ind w:firstLine="860"/>
        <w:jc w:val="both"/>
      </w:pPr>
      <w:r>
        <w:t>раздел паспорта программы «Цели и задачи Программы» дополнить словами:</w:t>
      </w:r>
    </w:p>
    <w:p w:rsidR="006A1B07" w:rsidRDefault="00116C28" w:rsidP="00C4129A">
      <w:pPr>
        <w:pStyle w:val="1"/>
        <w:shd w:val="clear" w:color="auto" w:fill="auto"/>
        <w:ind w:firstLine="0"/>
        <w:jc w:val="both"/>
      </w:pPr>
      <w:r>
        <w:t>«-сохранение национально-культурного баланса насе</w:t>
      </w:r>
      <w:r>
        <w:t xml:space="preserve">ления в </w:t>
      </w:r>
      <w:proofErr w:type="spellStart"/>
      <w:r>
        <w:t>Аркадакском</w:t>
      </w:r>
      <w:proofErr w:type="spellEnd"/>
      <w:r>
        <w:t xml:space="preserve"> муниципальном районе;</w:t>
      </w:r>
    </w:p>
    <w:p w:rsidR="006A1B07" w:rsidRDefault="00116C28" w:rsidP="00C4129A">
      <w:pPr>
        <w:pStyle w:val="1"/>
        <w:shd w:val="clear" w:color="auto" w:fill="auto"/>
        <w:ind w:firstLine="460"/>
        <w:jc w:val="both"/>
      </w:pPr>
      <w:r>
        <w:t>совершенствование межведомственного взаимодействия по вопросам противодействия незаконной миграции;</w:t>
      </w:r>
    </w:p>
    <w:p w:rsidR="006A1B07" w:rsidRDefault="00116C28" w:rsidP="00C4129A">
      <w:pPr>
        <w:pStyle w:val="1"/>
        <w:shd w:val="clear" w:color="auto" w:fill="auto"/>
        <w:ind w:firstLine="0"/>
        <w:jc w:val="both"/>
      </w:pPr>
      <w:r>
        <w:t xml:space="preserve">- усиление информационной и разъяснительной работы с гражданами, работодателями в целях предупреждения нарушений </w:t>
      </w:r>
      <w:r>
        <w:t>миграционного законодательства Российской Федерации»</w:t>
      </w:r>
    </w:p>
    <w:p w:rsidR="006A1B07" w:rsidRDefault="00116C28" w:rsidP="00C4129A">
      <w:pPr>
        <w:pStyle w:val="1"/>
        <w:numPr>
          <w:ilvl w:val="0"/>
          <w:numId w:val="1"/>
        </w:numPr>
        <w:shd w:val="clear" w:color="auto" w:fill="auto"/>
        <w:tabs>
          <w:tab w:val="left" w:pos="862"/>
        </w:tabs>
        <w:ind w:firstLine="58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главы администрации МО Аркадакского муниципального района, заместителя главы администрации МО района по вопросам социальн</w:t>
      </w:r>
      <w:r>
        <w:t>ой сферы А.В.</w:t>
      </w:r>
      <w:r w:rsidR="00C4129A">
        <w:t xml:space="preserve"> </w:t>
      </w:r>
      <w:bookmarkStart w:id="0" w:name="_GoBack"/>
      <w:bookmarkEnd w:id="0"/>
      <w:proofErr w:type="spellStart"/>
      <w:r>
        <w:t>Визнера</w:t>
      </w:r>
      <w:proofErr w:type="spellEnd"/>
      <w:r>
        <w:t>.</w:t>
      </w:r>
    </w:p>
    <w:p w:rsidR="006A1B07" w:rsidRDefault="00116C28" w:rsidP="00C4129A">
      <w:pPr>
        <w:pStyle w:val="1"/>
        <w:numPr>
          <w:ilvl w:val="0"/>
          <w:numId w:val="1"/>
        </w:numPr>
        <w:shd w:val="clear" w:color="auto" w:fill="auto"/>
        <w:tabs>
          <w:tab w:val="left" w:pos="899"/>
        </w:tabs>
        <w:spacing w:after="320"/>
        <w:ind w:firstLine="580"/>
        <w:jc w:val="both"/>
      </w:pPr>
      <w:r>
        <w:t>Настоящее постановление вступает в силу с момента его подписания.</w:t>
      </w:r>
    </w:p>
    <w:p w:rsidR="006A1B07" w:rsidRDefault="00116C28">
      <w:pPr>
        <w:pStyle w:val="1"/>
        <w:shd w:val="clear" w:color="auto" w:fill="auto"/>
        <w:ind w:firstLine="0"/>
      </w:pPr>
      <w:r>
        <w:rPr>
          <w:b/>
          <w:bCs/>
        </w:rPr>
        <w:t>Глава Аркадакского муниципального района</w:t>
      </w:r>
      <w:r w:rsidR="00C4129A">
        <w:rPr>
          <w:b/>
          <w:bCs/>
        </w:rPr>
        <w:t xml:space="preserve">                                Н.Н. </w:t>
      </w:r>
      <w:proofErr w:type="spellStart"/>
      <w:r w:rsidR="00C4129A">
        <w:rPr>
          <w:b/>
          <w:bCs/>
        </w:rPr>
        <w:t>Луньков</w:t>
      </w:r>
      <w:proofErr w:type="spellEnd"/>
    </w:p>
    <w:sectPr w:rsidR="006A1B07" w:rsidSect="00C4129A">
      <w:pgSz w:w="11900" w:h="16840"/>
      <w:pgMar w:top="567" w:right="967" w:bottom="261" w:left="1372" w:header="2175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C28" w:rsidRDefault="00116C28">
      <w:r>
        <w:separator/>
      </w:r>
    </w:p>
  </w:endnote>
  <w:endnote w:type="continuationSeparator" w:id="0">
    <w:p w:rsidR="00116C28" w:rsidRDefault="00116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C28" w:rsidRDefault="00116C28"/>
  </w:footnote>
  <w:footnote w:type="continuationSeparator" w:id="0">
    <w:p w:rsidR="00116C28" w:rsidRDefault="00116C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85C91"/>
    <w:multiLevelType w:val="multilevel"/>
    <w:tmpl w:val="D0F047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6A1B07"/>
    <w:rsid w:val="00116C28"/>
    <w:rsid w:val="006A1B07"/>
    <w:rsid w:val="00C4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30"/>
      <w:ind w:firstLine="220"/>
    </w:pPr>
    <w:rPr>
      <w:rFonts w:ascii="Times New Roman" w:eastAsia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30"/>
      <w:ind w:firstLine="220"/>
    </w:pPr>
    <w:rPr>
      <w:rFonts w:ascii="Times New Roman" w:eastAsia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2023-07-17T09:54:00Z</dcterms:created>
  <dcterms:modified xsi:type="dcterms:W3CDTF">2023-07-17T09:57:00Z</dcterms:modified>
</cp:coreProperties>
</file>