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3B5C83" w:rsidRDefault="004F7153" w:rsidP="004F7153">
      <w:pPr>
        <w:spacing w:before="1332" w:line="300" w:lineRule="exact"/>
        <w:ind w:right="-908"/>
        <w:rPr>
          <w:rFonts w:ascii="Courier New" w:hAnsi="Courier New"/>
          <w:spacing w:val="20"/>
        </w:rPr>
      </w:pPr>
      <w:r w:rsidRPr="003B5C83">
        <w:rPr>
          <w:rFonts w:ascii="Courier New" w:hAnsi="Courier New"/>
          <w:spacing w:val="20"/>
        </w:rPr>
        <w:t xml:space="preserve">                            </w:t>
      </w:r>
    </w:p>
    <w:p w:rsidR="004F7153" w:rsidRPr="003B5C83" w:rsidRDefault="004F7153" w:rsidP="004F7153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>АДМИНИСТРАЦИЯ</w:t>
      </w:r>
    </w:p>
    <w:p w:rsidR="004F7153" w:rsidRPr="003B5C83" w:rsidRDefault="004F7153" w:rsidP="004F7153">
      <w:pPr>
        <w:spacing w:line="252" w:lineRule="auto"/>
        <w:jc w:val="center"/>
        <w:rPr>
          <w:b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 xml:space="preserve"> </w:t>
      </w:r>
      <w:r w:rsidRPr="003B5C83">
        <w:rPr>
          <w:b/>
          <w:sz w:val="24"/>
          <w:szCs w:val="24"/>
        </w:rPr>
        <w:t xml:space="preserve"> МУНИЦИПАЛЬНОГО ОБРАЗОВАНИЯ </w:t>
      </w:r>
      <w:r w:rsidRPr="003B5C83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4F7153" w:rsidRPr="003B5C83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3B5C83">
        <w:rPr>
          <w:b/>
          <w:spacing w:val="24"/>
          <w:sz w:val="24"/>
          <w:szCs w:val="24"/>
        </w:rPr>
        <w:t>САРАТОВСКОЙ ОБЛАСТИ</w:t>
      </w:r>
    </w:p>
    <w:p w:rsidR="004F7153" w:rsidRPr="003B5C83" w:rsidRDefault="004F7153" w:rsidP="004F7153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3B5C83">
        <w:rPr>
          <w:b/>
          <w:sz w:val="28"/>
          <w:szCs w:val="28"/>
        </w:rPr>
        <w:t>П</w:t>
      </w:r>
      <w:proofErr w:type="gramEnd"/>
      <w:r w:rsidRPr="003B5C83">
        <w:rPr>
          <w:b/>
          <w:sz w:val="28"/>
          <w:szCs w:val="28"/>
        </w:rPr>
        <w:t xml:space="preserve"> О С Т А Н О В Л Е Н И Е</w:t>
      </w: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717B8B" w:rsidRDefault="00D952A0" w:rsidP="004F7153">
      <w:pPr>
        <w:pStyle w:val="a3"/>
        <w:rPr>
          <w:sz w:val="28"/>
          <w:szCs w:val="28"/>
          <w:u w:val="single"/>
        </w:rPr>
      </w:pPr>
      <w:r w:rsidRPr="00717B8B">
        <w:rPr>
          <w:sz w:val="28"/>
          <w:szCs w:val="28"/>
          <w:u w:val="single"/>
        </w:rPr>
        <w:t xml:space="preserve">От </w:t>
      </w:r>
      <w:r w:rsidR="00C96EC3">
        <w:rPr>
          <w:sz w:val="28"/>
          <w:szCs w:val="28"/>
          <w:u w:val="single"/>
        </w:rPr>
        <w:t>19.07.2023</w:t>
      </w:r>
      <w:bookmarkStart w:id="0" w:name="_GoBack"/>
      <w:bookmarkEnd w:id="0"/>
      <w:r w:rsidR="00EA4F87">
        <w:rPr>
          <w:sz w:val="28"/>
          <w:szCs w:val="28"/>
          <w:u w:val="single"/>
        </w:rPr>
        <w:t xml:space="preserve">           </w:t>
      </w:r>
      <w:r w:rsidR="00603352" w:rsidRPr="00717B8B">
        <w:rPr>
          <w:sz w:val="28"/>
          <w:szCs w:val="28"/>
          <w:u w:val="single"/>
        </w:rPr>
        <w:t xml:space="preserve"> №</w:t>
      </w:r>
      <w:r w:rsidR="004F7153" w:rsidRPr="00717B8B">
        <w:rPr>
          <w:sz w:val="28"/>
          <w:szCs w:val="28"/>
          <w:u w:val="single"/>
        </w:rPr>
        <w:t xml:space="preserve">  </w:t>
      </w:r>
      <w:r w:rsidR="00C96EC3">
        <w:rPr>
          <w:sz w:val="28"/>
          <w:szCs w:val="28"/>
          <w:u w:val="single"/>
        </w:rPr>
        <w:t>478</w:t>
      </w:r>
      <w:r w:rsidR="00A46548">
        <w:rPr>
          <w:sz w:val="28"/>
          <w:szCs w:val="28"/>
          <w:u w:val="single"/>
        </w:rPr>
        <w:t xml:space="preserve"> </w:t>
      </w:r>
    </w:p>
    <w:p w:rsidR="004F7153" w:rsidRPr="003B5C83" w:rsidRDefault="004F7153" w:rsidP="004F7153">
      <w:pPr>
        <w:pStyle w:val="a3"/>
        <w:rPr>
          <w:sz w:val="22"/>
          <w:szCs w:val="22"/>
        </w:rPr>
      </w:pPr>
      <w:r w:rsidRPr="003B5C83">
        <w:rPr>
          <w:b/>
          <w:sz w:val="28"/>
          <w:szCs w:val="28"/>
        </w:rPr>
        <w:t xml:space="preserve">                                                           </w:t>
      </w:r>
      <w:r w:rsidR="00603352">
        <w:rPr>
          <w:b/>
          <w:sz w:val="28"/>
          <w:szCs w:val="28"/>
        </w:rPr>
        <w:t xml:space="preserve">    </w:t>
      </w:r>
      <w:r w:rsidRPr="003B5C83">
        <w:rPr>
          <w:b/>
          <w:sz w:val="28"/>
          <w:szCs w:val="28"/>
        </w:rPr>
        <w:t xml:space="preserve">               </w:t>
      </w:r>
      <w:r w:rsidR="000529BB">
        <w:rPr>
          <w:b/>
          <w:sz w:val="28"/>
          <w:szCs w:val="28"/>
        </w:rPr>
        <w:t xml:space="preserve">                   </w:t>
      </w:r>
      <w:r w:rsidRPr="003B5C83">
        <w:rPr>
          <w:b/>
          <w:sz w:val="28"/>
          <w:szCs w:val="28"/>
        </w:rPr>
        <w:t xml:space="preserve">  </w:t>
      </w:r>
      <w:r w:rsidRPr="003B5C83">
        <w:rPr>
          <w:sz w:val="22"/>
          <w:szCs w:val="22"/>
        </w:rPr>
        <w:t xml:space="preserve">г. Аркадак                             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О внесении изменений в постановление</w:t>
      </w:r>
    </w:p>
    <w:p w:rsidR="00403B3B" w:rsidRDefault="00403B3B" w:rsidP="000529BB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>администрации МО Аркадакского муниципального</w:t>
      </w:r>
    </w:p>
    <w:p w:rsidR="0080025D" w:rsidRDefault="00403B3B" w:rsidP="0080025D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района № </w:t>
      </w:r>
      <w:r w:rsidR="00A25FF4">
        <w:rPr>
          <w:b/>
          <w:spacing w:val="-10"/>
          <w:sz w:val="28"/>
          <w:szCs w:val="28"/>
        </w:rPr>
        <w:t>837</w:t>
      </w:r>
      <w:r>
        <w:rPr>
          <w:b/>
          <w:spacing w:val="-10"/>
          <w:sz w:val="28"/>
          <w:szCs w:val="28"/>
        </w:rPr>
        <w:t xml:space="preserve"> от </w:t>
      </w:r>
      <w:r w:rsidR="00A25FF4">
        <w:rPr>
          <w:b/>
          <w:spacing w:val="-10"/>
          <w:sz w:val="28"/>
          <w:szCs w:val="28"/>
        </w:rPr>
        <w:t>30.07.2014</w:t>
      </w:r>
      <w:r>
        <w:rPr>
          <w:b/>
          <w:spacing w:val="-10"/>
          <w:sz w:val="28"/>
          <w:szCs w:val="28"/>
        </w:rPr>
        <w:t xml:space="preserve"> г «</w:t>
      </w:r>
      <w:r w:rsidR="0080025D">
        <w:rPr>
          <w:b/>
          <w:spacing w:val="-10"/>
          <w:sz w:val="28"/>
          <w:szCs w:val="28"/>
        </w:rPr>
        <w:t>Об утверждении Положения</w:t>
      </w:r>
    </w:p>
    <w:p w:rsidR="00A17CB4" w:rsidRDefault="0080025D" w:rsidP="00A25FF4">
      <w:pPr>
        <w:shd w:val="clear" w:color="auto" w:fill="FFFFFF"/>
        <w:spacing w:line="322" w:lineRule="exact"/>
        <w:ind w:left="10" w:right="2150"/>
        <w:rPr>
          <w:b/>
          <w:spacing w:val="-10"/>
          <w:sz w:val="28"/>
          <w:szCs w:val="28"/>
        </w:rPr>
      </w:pPr>
      <w:r>
        <w:rPr>
          <w:b/>
          <w:spacing w:val="-10"/>
          <w:sz w:val="28"/>
          <w:szCs w:val="28"/>
        </w:rPr>
        <w:t xml:space="preserve">и состава </w:t>
      </w:r>
      <w:r w:rsidR="00A25FF4">
        <w:rPr>
          <w:b/>
          <w:spacing w:val="-10"/>
          <w:sz w:val="28"/>
          <w:szCs w:val="28"/>
        </w:rPr>
        <w:t>Совета</w:t>
      </w:r>
      <w:r>
        <w:rPr>
          <w:b/>
          <w:spacing w:val="-10"/>
          <w:sz w:val="28"/>
          <w:szCs w:val="28"/>
        </w:rPr>
        <w:t xml:space="preserve"> </w:t>
      </w:r>
      <w:r w:rsidR="00A25FF4">
        <w:rPr>
          <w:b/>
          <w:spacing w:val="-10"/>
          <w:sz w:val="28"/>
          <w:szCs w:val="28"/>
        </w:rPr>
        <w:t>по инвестициям при главе администрации МО Аркадакского муниципального района Саратовской области</w:t>
      </w:r>
      <w:r w:rsidR="00403B3B">
        <w:rPr>
          <w:b/>
          <w:spacing w:val="-10"/>
          <w:sz w:val="28"/>
          <w:szCs w:val="28"/>
        </w:rPr>
        <w:t>»</w:t>
      </w:r>
    </w:p>
    <w:p w:rsidR="00403B3B" w:rsidRPr="00403B3B" w:rsidRDefault="00403B3B" w:rsidP="000529BB">
      <w:pPr>
        <w:shd w:val="clear" w:color="auto" w:fill="FFFFFF"/>
        <w:spacing w:line="322" w:lineRule="exact"/>
        <w:ind w:left="10" w:right="2150"/>
        <w:rPr>
          <w:b/>
        </w:rPr>
      </w:pPr>
    </w:p>
    <w:p w:rsidR="00A25FF4" w:rsidRPr="00264F66" w:rsidRDefault="00A25FF4" w:rsidP="00264F66">
      <w:pPr>
        <w:pStyle w:val="aa"/>
        <w:jc w:val="both"/>
        <w:rPr>
          <w:spacing w:val="-7"/>
          <w:sz w:val="28"/>
          <w:szCs w:val="28"/>
        </w:rPr>
      </w:pPr>
      <w:r w:rsidRPr="00264F66">
        <w:rPr>
          <w:sz w:val="28"/>
          <w:szCs w:val="28"/>
        </w:rPr>
        <w:t xml:space="preserve">    На основании Устава Аркадакского муниципального района, администрация МО </w:t>
      </w:r>
      <w:r w:rsidRPr="00264F66">
        <w:rPr>
          <w:spacing w:val="-7"/>
          <w:sz w:val="28"/>
          <w:szCs w:val="28"/>
        </w:rPr>
        <w:t>Аркадакского муниципального района ПОСТАНОВЛЯЕТ:</w:t>
      </w:r>
    </w:p>
    <w:p w:rsidR="00264F66" w:rsidRPr="00264F66" w:rsidRDefault="00264F66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1. Внести в постановление администрации МО Аркадакского муниципального района от 30.07.2014 г. № 837 «</w:t>
      </w:r>
      <w:r w:rsidRPr="00264F66">
        <w:rPr>
          <w:spacing w:val="-10"/>
          <w:sz w:val="28"/>
          <w:szCs w:val="28"/>
        </w:rPr>
        <w:t>Об утверждении Положения</w:t>
      </w:r>
      <w:r>
        <w:rPr>
          <w:spacing w:val="-10"/>
          <w:sz w:val="28"/>
          <w:szCs w:val="28"/>
        </w:rPr>
        <w:t xml:space="preserve"> </w:t>
      </w:r>
      <w:r w:rsidRPr="00264F66">
        <w:rPr>
          <w:spacing w:val="-10"/>
          <w:sz w:val="28"/>
          <w:szCs w:val="28"/>
        </w:rPr>
        <w:t>и состава Совета по инвестициям при главе администрации МО Аркадакского муниципального района Саратовской области»</w:t>
      </w:r>
      <w:r w:rsidRPr="00264F66">
        <w:rPr>
          <w:sz w:val="28"/>
          <w:szCs w:val="28"/>
        </w:rPr>
        <w:t xml:space="preserve"> следующие изменения:</w:t>
      </w:r>
    </w:p>
    <w:p w:rsidR="00A25FF4" w:rsidRPr="00264F66" w:rsidRDefault="00264F66" w:rsidP="00264F66">
      <w:pPr>
        <w:pStyle w:val="aa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-</w:t>
      </w:r>
      <w:r w:rsidR="00A25FF4" w:rsidRPr="00264F66">
        <w:rPr>
          <w:spacing w:val="-7"/>
          <w:sz w:val="28"/>
          <w:szCs w:val="28"/>
        </w:rPr>
        <w:t xml:space="preserve">Приложение №2 к постановлению администрации МО </w:t>
      </w:r>
      <w:r w:rsidR="00A25FF4" w:rsidRPr="00264F66">
        <w:rPr>
          <w:spacing w:val="-5"/>
          <w:sz w:val="28"/>
          <w:szCs w:val="28"/>
        </w:rPr>
        <w:t xml:space="preserve">Аркадакского муниципального района от 30.07.2014 года № 837 </w:t>
      </w:r>
      <w:r w:rsidR="00A25FF4" w:rsidRPr="00264F66">
        <w:rPr>
          <w:spacing w:val="-6"/>
          <w:sz w:val="28"/>
          <w:szCs w:val="28"/>
        </w:rPr>
        <w:t xml:space="preserve"> </w:t>
      </w:r>
      <w:r w:rsidR="00156873" w:rsidRPr="00264F66">
        <w:rPr>
          <w:spacing w:val="-6"/>
          <w:sz w:val="28"/>
          <w:szCs w:val="28"/>
        </w:rPr>
        <w:t>изложить в новой редакции, согласно приложению</w:t>
      </w:r>
      <w:r>
        <w:rPr>
          <w:spacing w:val="-6"/>
          <w:sz w:val="28"/>
          <w:szCs w:val="28"/>
        </w:rPr>
        <w:t xml:space="preserve"> к настоящему постановлению</w:t>
      </w:r>
      <w:r w:rsidRPr="00264F66">
        <w:rPr>
          <w:spacing w:val="-6"/>
          <w:sz w:val="28"/>
          <w:szCs w:val="28"/>
        </w:rPr>
        <w:t>.</w:t>
      </w:r>
    </w:p>
    <w:p w:rsidR="000529BB" w:rsidRPr="00264F66" w:rsidRDefault="00A17CB4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2</w:t>
      </w:r>
      <w:r w:rsidR="009522BB" w:rsidRPr="00264F66">
        <w:rPr>
          <w:sz w:val="28"/>
          <w:szCs w:val="28"/>
        </w:rPr>
        <w:t>. Настоящее постановление вступает в силу со дня его подписания.</w:t>
      </w:r>
    </w:p>
    <w:p w:rsidR="00F80801" w:rsidRPr="00264F66" w:rsidRDefault="00A17CB4" w:rsidP="00264F66">
      <w:pPr>
        <w:pStyle w:val="aa"/>
        <w:jc w:val="both"/>
        <w:rPr>
          <w:sz w:val="28"/>
          <w:szCs w:val="28"/>
        </w:rPr>
      </w:pPr>
      <w:r w:rsidRPr="00264F66">
        <w:rPr>
          <w:sz w:val="28"/>
          <w:szCs w:val="28"/>
        </w:rPr>
        <w:t>3</w:t>
      </w:r>
      <w:r w:rsidR="000529BB" w:rsidRPr="00264F66">
        <w:rPr>
          <w:sz w:val="28"/>
          <w:szCs w:val="28"/>
        </w:rPr>
        <w:t xml:space="preserve">. </w:t>
      </w:r>
      <w:proofErr w:type="gramStart"/>
      <w:r w:rsidR="000529BB" w:rsidRPr="00264F66">
        <w:rPr>
          <w:sz w:val="28"/>
          <w:szCs w:val="28"/>
        </w:rPr>
        <w:t>Контроль за</w:t>
      </w:r>
      <w:proofErr w:type="gramEnd"/>
      <w:r w:rsidR="000529BB" w:rsidRPr="00264F66">
        <w:rPr>
          <w:sz w:val="28"/>
          <w:szCs w:val="28"/>
        </w:rPr>
        <w:t xml:space="preserve"> выполнением данного постановления </w:t>
      </w:r>
      <w:r w:rsidR="008D5987" w:rsidRPr="00264F66">
        <w:rPr>
          <w:sz w:val="28"/>
          <w:szCs w:val="28"/>
        </w:rPr>
        <w:t xml:space="preserve"> оставляю за собой.</w:t>
      </w:r>
    </w:p>
    <w:p w:rsidR="00D516B5" w:rsidRDefault="00D516B5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6C6E1C" w:rsidRDefault="006C6E1C" w:rsidP="00A25FF4">
      <w:pPr>
        <w:pStyle w:val="aa"/>
        <w:jc w:val="both"/>
        <w:rPr>
          <w:b/>
          <w:sz w:val="28"/>
          <w:szCs w:val="28"/>
        </w:rPr>
      </w:pPr>
    </w:p>
    <w:p w:rsidR="006C6E1C" w:rsidRPr="00A25FF4" w:rsidRDefault="006C6E1C" w:rsidP="00A25FF4">
      <w:pPr>
        <w:pStyle w:val="aa"/>
        <w:jc w:val="both"/>
        <w:rPr>
          <w:b/>
          <w:sz w:val="28"/>
          <w:szCs w:val="28"/>
        </w:rPr>
      </w:pPr>
    </w:p>
    <w:p w:rsidR="00A65C58" w:rsidRPr="00A65C58" w:rsidRDefault="00A65C58" w:rsidP="00A65C58">
      <w:pPr>
        <w:pStyle w:val="a3"/>
        <w:rPr>
          <w:b/>
          <w:sz w:val="28"/>
          <w:szCs w:val="28"/>
        </w:rPr>
      </w:pPr>
      <w:r w:rsidRPr="00A65C58">
        <w:rPr>
          <w:b/>
          <w:sz w:val="28"/>
          <w:szCs w:val="28"/>
        </w:rPr>
        <w:t>Первый заместитель главы администрации</w:t>
      </w:r>
    </w:p>
    <w:p w:rsidR="00A65C58" w:rsidRPr="00A65C58" w:rsidRDefault="00A65C58" w:rsidP="00A65C58">
      <w:pPr>
        <w:pStyle w:val="a3"/>
        <w:rPr>
          <w:b/>
          <w:sz w:val="28"/>
          <w:szCs w:val="28"/>
        </w:rPr>
      </w:pPr>
      <w:r w:rsidRPr="00A65C58">
        <w:rPr>
          <w:b/>
          <w:sz w:val="28"/>
          <w:szCs w:val="28"/>
        </w:rPr>
        <w:t>МО Аркадакского муниципального района,</w:t>
      </w:r>
    </w:p>
    <w:p w:rsidR="00A65C58" w:rsidRPr="00A65C58" w:rsidRDefault="00A65C58" w:rsidP="00A65C58">
      <w:pPr>
        <w:pStyle w:val="a3"/>
        <w:rPr>
          <w:b/>
          <w:sz w:val="28"/>
          <w:szCs w:val="28"/>
        </w:rPr>
      </w:pPr>
      <w:r w:rsidRPr="00A65C58">
        <w:rPr>
          <w:b/>
          <w:sz w:val="28"/>
          <w:szCs w:val="28"/>
        </w:rPr>
        <w:t xml:space="preserve">заместитель главы администрации МО </w:t>
      </w:r>
    </w:p>
    <w:p w:rsidR="00A65C58" w:rsidRDefault="00A65C58" w:rsidP="00A65C58">
      <w:pPr>
        <w:pStyle w:val="a3"/>
        <w:rPr>
          <w:b/>
          <w:sz w:val="28"/>
          <w:szCs w:val="28"/>
        </w:rPr>
      </w:pPr>
      <w:r w:rsidRPr="00A65C58">
        <w:rPr>
          <w:b/>
          <w:sz w:val="28"/>
          <w:szCs w:val="28"/>
        </w:rPr>
        <w:t>района по вопросам социальной сферы</w:t>
      </w:r>
      <w:r w:rsidRPr="00A65C58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     </w:t>
      </w:r>
      <w:r w:rsidRPr="00A65C58">
        <w:rPr>
          <w:b/>
          <w:sz w:val="28"/>
          <w:szCs w:val="28"/>
        </w:rPr>
        <w:t xml:space="preserve">    </w:t>
      </w:r>
      <w:proofErr w:type="spellStart"/>
      <w:r w:rsidRPr="00A65C58">
        <w:rPr>
          <w:b/>
          <w:sz w:val="28"/>
          <w:szCs w:val="28"/>
        </w:rPr>
        <w:t>А.В.Визнер</w:t>
      </w:r>
      <w:proofErr w:type="spellEnd"/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Default="00C96EC3" w:rsidP="00A65C58">
      <w:pPr>
        <w:pStyle w:val="a3"/>
        <w:rPr>
          <w:b/>
          <w:sz w:val="28"/>
          <w:szCs w:val="28"/>
        </w:rPr>
      </w:pPr>
    </w:p>
    <w:p w:rsidR="00C96EC3" w:rsidRPr="00A65C58" w:rsidRDefault="00C96EC3" w:rsidP="00A65C58">
      <w:pPr>
        <w:pStyle w:val="a3"/>
        <w:rPr>
          <w:b/>
          <w:sz w:val="28"/>
          <w:szCs w:val="28"/>
        </w:rPr>
      </w:pPr>
    </w:p>
    <w:p w:rsidR="00C96EC3" w:rsidRPr="00C96EC3" w:rsidRDefault="00A65C58" w:rsidP="00C96EC3">
      <w:pPr>
        <w:shd w:val="clear" w:color="auto" w:fill="FFFFFF"/>
        <w:spacing w:line="317" w:lineRule="exact"/>
        <w:ind w:left="5650" w:right="518"/>
        <w:rPr>
          <w:spacing w:val="-12"/>
          <w:sz w:val="29"/>
          <w:szCs w:val="29"/>
        </w:rPr>
      </w:pPr>
      <w:r>
        <w:rPr>
          <w:sz w:val="22"/>
          <w:szCs w:val="22"/>
        </w:rPr>
        <w:lastRenderedPageBreak/>
        <w:t xml:space="preserve"> </w:t>
      </w:r>
      <w:r w:rsidR="00C96EC3" w:rsidRPr="00C96EC3">
        <w:rPr>
          <w:spacing w:val="-12"/>
          <w:sz w:val="29"/>
          <w:szCs w:val="29"/>
        </w:rPr>
        <w:t xml:space="preserve">Приложение №2 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650" w:right="518"/>
        <w:rPr>
          <w:rFonts w:eastAsiaTheme="minorEastAsia"/>
          <w:b/>
          <w:bCs/>
        </w:rPr>
      </w:pPr>
      <w:r w:rsidRPr="00C96EC3">
        <w:rPr>
          <w:spacing w:val="-11"/>
          <w:sz w:val="29"/>
          <w:szCs w:val="29"/>
        </w:rPr>
        <w:t xml:space="preserve">к постановлению администрации </w:t>
      </w:r>
      <w:r w:rsidRPr="00C96EC3">
        <w:rPr>
          <w:spacing w:val="-12"/>
          <w:sz w:val="29"/>
          <w:szCs w:val="29"/>
        </w:rPr>
        <w:t xml:space="preserve">МО Аркадакского </w:t>
      </w:r>
      <w:r w:rsidRPr="00C96EC3">
        <w:rPr>
          <w:spacing w:val="-11"/>
          <w:sz w:val="29"/>
          <w:szCs w:val="29"/>
        </w:rPr>
        <w:t xml:space="preserve">муниципального района </w:t>
      </w:r>
      <w:proofErr w:type="gramStart"/>
      <w:r w:rsidRPr="00C96EC3">
        <w:rPr>
          <w:spacing w:val="-11"/>
          <w:sz w:val="29"/>
          <w:szCs w:val="29"/>
        </w:rPr>
        <w:t>от</w:t>
      </w:r>
      <w:proofErr w:type="gramEnd"/>
      <w:r w:rsidRPr="00C96EC3">
        <w:rPr>
          <w:spacing w:val="-11"/>
          <w:sz w:val="29"/>
          <w:szCs w:val="29"/>
        </w:rPr>
        <w:t xml:space="preserve">                   № 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4642"/>
        <w:rPr>
          <w:b/>
          <w:bCs/>
          <w:spacing w:val="-23"/>
          <w:sz w:val="29"/>
          <w:szCs w:val="29"/>
        </w:rPr>
      </w:pP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4642"/>
        <w:rPr>
          <w:rFonts w:eastAsiaTheme="minorEastAsia"/>
          <w:b/>
          <w:bCs/>
        </w:rPr>
      </w:pPr>
      <w:r w:rsidRPr="00C96EC3">
        <w:rPr>
          <w:b/>
          <w:bCs/>
          <w:spacing w:val="-23"/>
          <w:sz w:val="29"/>
          <w:szCs w:val="29"/>
        </w:rPr>
        <w:t>СОСТАВ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before="5" w:line="322" w:lineRule="exact"/>
        <w:ind w:left="216"/>
        <w:jc w:val="center"/>
        <w:rPr>
          <w:rFonts w:eastAsiaTheme="minorEastAsia"/>
          <w:b/>
          <w:bCs/>
        </w:rPr>
      </w:pPr>
      <w:r w:rsidRPr="00C96EC3">
        <w:rPr>
          <w:b/>
          <w:bCs/>
          <w:spacing w:val="-15"/>
          <w:sz w:val="29"/>
          <w:szCs w:val="29"/>
        </w:rPr>
        <w:t>СОВЕТА ПО ИНВЕСТИЦИЯМ ПРИ ГЛАВЕ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16"/>
        <w:jc w:val="center"/>
        <w:rPr>
          <w:rFonts w:eastAsiaTheme="minorEastAsia"/>
          <w:b/>
          <w:bCs/>
        </w:rPr>
      </w:pPr>
      <w:r w:rsidRPr="00C96EC3">
        <w:rPr>
          <w:b/>
          <w:bCs/>
          <w:spacing w:val="-16"/>
          <w:sz w:val="29"/>
          <w:szCs w:val="29"/>
        </w:rPr>
        <w:t>АДМИНИСТРАЦИИ МУНИЦИПАЛЬНОГО ОБРАЗОВАНИЯ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21"/>
        <w:jc w:val="center"/>
        <w:rPr>
          <w:rFonts w:eastAsiaTheme="minorEastAsia"/>
          <w:b/>
          <w:bCs/>
        </w:rPr>
      </w:pPr>
      <w:r w:rsidRPr="00C96EC3">
        <w:rPr>
          <w:b/>
          <w:bCs/>
          <w:spacing w:val="-15"/>
          <w:sz w:val="29"/>
          <w:szCs w:val="29"/>
        </w:rPr>
        <w:t>АРКАДАКСКОГО МУНИЦИПАЛЬНОГО РАЙОНА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after="302" w:line="322" w:lineRule="exact"/>
        <w:ind w:left="307"/>
        <w:jc w:val="center"/>
        <w:rPr>
          <w:b/>
          <w:bCs/>
          <w:spacing w:val="-17"/>
          <w:sz w:val="29"/>
          <w:szCs w:val="29"/>
        </w:rPr>
      </w:pPr>
      <w:r w:rsidRPr="00C96EC3">
        <w:rPr>
          <w:b/>
          <w:bCs/>
          <w:spacing w:val="-17"/>
          <w:sz w:val="29"/>
          <w:szCs w:val="29"/>
        </w:rPr>
        <w:t>САРАТОВСКОЙ ОБЛАСТИ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after="302" w:line="322" w:lineRule="exact"/>
        <w:ind w:left="307"/>
        <w:jc w:val="center"/>
        <w:rPr>
          <w:rFonts w:eastAsiaTheme="minorEastAsia"/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89"/>
        <w:gridCol w:w="6854"/>
      </w:tblGrid>
      <w:tr w:rsidR="00C96EC3" w:rsidRPr="00C96EC3" w:rsidTr="00011245">
        <w:trPr>
          <w:trHeight w:hRule="exact" w:val="761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7"/>
                <w:sz w:val="29"/>
                <w:szCs w:val="29"/>
              </w:rPr>
              <w:t>Луньков</w:t>
            </w:r>
            <w:proofErr w:type="spellEnd"/>
            <w:r w:rsidRPr="00C96EC3">
              <w:rPr>
                <w:spacing w:val="-17"/>
                <w:sz w:val="29"/>
                <w:szCs w:val="29"/>
              </w:rPr>
              <w:t xml:space="preserve"> Николай Николаевич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5"/>
                <w:sz w:val="29"/>
                <w:szCs w:val="29"/>
              </w:rPr>
              <w:t xml:space="preserve">глава Аркадакского муниципального района, председатель </w:t>
            </w:r>
            <w:r w:rsidRPr="00C96EC3">
              <w:rPr>
                <w:spacing w:val="-15"/>
                <w:sz w:val="29"/>
                <w:szCs w:val="29"/>
              </w:rPr>
              <w:t>Совета;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1314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8"/>
                <w:sz w:val="29"/>
                <w:szCs w:val="29"/>
              </w:rPr>
              <w:t>Визнер</w:t>
            </w:r>
            <w:proofErr w:type="spellEnd"/>
            <w:r w:rsidRPr="00C96EC3">
              <w:rPr>
                <w:spacing w:val="-18"/>
                <w:sz w:val="29"/>
                <w:szCs w:val="29"/>
              </w:rPr>
              <w:t xml:space="preserve"> Андрей Вячеславович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Cs/>
                <w:sz w:val="28"/>
                <w:szCs w:val="28"/>
              </w:rPr>
            </w:pPr>
            <w:r w:rsidRPr="00C96EC3">
              <w:rPr>
                <w:bCs/>
                <w:sz w:val="28"/>
                <w:szCs w:val="28"/>
              </w:rPr>
              <w:t xml:space="preserve">первый   заместитель   главы   администрации   МО Аркадакского муниципального района,    заместитель </w:t>
            </w:r>
            <w:r w:rsidRPr="00C96EC3">
              <w:rPr>
                <w:bCs/>
                <w:spacing w:val="-8"/>
                <w:sz w:val="28"/>
                <w:szCs w:val="28"/>
              </w:rPr>
              <w:t xml:space="preserve">главы     администрации     МО </w:t>
            </w:r>
            <w:r w:rsidRPr="00C96EC3">
              <w:rPr>
                <w:bCs/>
                <w:spacing w:val="-4"/>
                <w:sz w:val="28"/>
                <w:szCs w:val="28"/>
              </w:rPr>
              <w:t xml:space="preserve">района по вопросам социальной </w:t>
            </w:r>
            <w:r w:rsidRPr="00C96EC3">
              <w:rPr>
                <w:bCs/>
                <w:spacing w:val="-11"/>
                <w:sz w:val="28"/>
                <w:szCs w:val="28"/>
              </w:rPr>
              <w:t>сферы, заместитель председателя;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1306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6"/>
                <w:sz w:val="29"/>
                <w:szCs w:val="29"/>
              </w:rPr>
              <w:t>Овчарова</w:t>
            </w:r>
            <w:proofErr w:type="spellEnd"/>
            <w:r w:rsidRPr="00C96EC3">
              <w:rPr>
                <w:spacing w:val="-16"/>
                <w:sz w:val="29"/>
                <w:szCs w:val="29"/>
              </w:rPr>
              <w:t xml:space="preserve"> </w:t>
            </w:r>
            <w:r w:rsidRPr="00C96EC3">
              <w:rPr>
                <w:spacing w:val="-13"/>
                <w:sz w:val="29"/>
                <w:szCs w:val="29"/>
              </w:rPr>
              <w:t>Людмила Дмитриевна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7"/>
                <w:sz w:val="29"/>
                <w:szCs w:val="29"/>
              </w:rPr>
              <w:t xml:space="preserve">начальник отдела экономики, налоговой политики и </w:t>
            </w:r>
            <w:r w:rsidRPr="00C96EC3">
              <w:rPr>
                <w:spacing w:val="-9"/>
                <w:sz w:val="29"/>
                <w:szCs w:val="29"/>
              </w:rPr>
              <w:t xml:space="preserve">закупок  для   муниципальных   нужд   администрации </w:t>
            </w:r>
            <w:r w:rsidRPr="00C96EC3">
              <w:rPr>
                <w:spacing w:val="-8"/>
                <w:sz w:val="29"/>
                <w:szCs w:val="29"/>
              </w:rPr>
              <w:t xml:space="preserve">МО Аркадакского </w:t>
            </w:r>
            <w:r w:rsidRPr="00C96EC3">
              <w:rPr>
                <w:spacing w:val="-11"/>
                <w:sz w:val="29"/>
                <w:szCs w:val="29"/>
              </w:rPr>
              <w:t>муниципального района, секретарь Совета;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336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C96EC3">
              <w:rPr>
                <w:spacing w:val="-13"/>
                <w:sz w:val="29"/>
                <w:szCs w:val="29"/>
              </w:rPr>
              <w:t>Члены Совета: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737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15"/>
                <w:sz w:val="29"/>
                <w:szCs w:val="29"/>
              </w:rPr>
              <w:t>Агапов Андрей Михайлович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sz w:val="29"/>
                <w:szCs w:val="29"/>
              </w:rPr>
              <w:t xml:space="preserve">заместитель главы администрации МО Аркадакского муниципального района по </w:t>
            </w:r>
            <w:r w:rsidRPr="00C96EC3">
              <w:rPr>
                <w:spacing w:val="-7"/>
                <w:sz w:val="29"/>
                <w:szCs w:val="29"/>
              </w:rPr>
              <w:t>вопросам    ЖКХ</w:t>
            </w:r>
            <w:r w:rsidRPr="00C96EC3">
              <w:rPr>
                <w:spacing w:val="-11"/>
                <w:sz w:val="29"/>
                <w:szCs w:val="29"/>
              </w:rPr>
              <w:t>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1034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4"/>
                <w:sz w:val="29"/>
                <w:szCs w:val="29"/>
              </w:rPr>
              <w:t>Бойкова</w:t>
            </w:r>
            <w:proofErr w:type="spellEnd"/>
            <w:r w:rsidRPr="00C96EC3">
              <w:rPr>
                <w:spacing w:val="-14"/>
                <w:sz w:val="29"/>
                <w:szCs w:val="29"/>
              </w:rPr>
              <w:t xml:space="preserve"> Светлана Александровна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6"/>
                <w:sz w:val="29"/>
                <w:szCs w:val="29"/>
              </w:rPr>
              <w:t xml:space="preserve">председатель    комитета    -    заместитель    главы </w:t>
            </w:r>
            <w:r w:rsidRPr="00C96EC3">
              <w:rPr>
                <w:spacing w:val="-8"/>
                <w:sz w:val="29"/>
                <w:szCs w:val="29"/>
              </w:rPr>
              <w:t xml:space="preserve">администрации  МО Аркадакского муниципального  района по вопросам экономики; </w:t>
            </w:r>
          </w:p>
        </w:tc>
      </w:tr>
      <w:tr w:rsidR="00C96EC3" w:rsidRPr="00C96EC3" w:rsidTr="00011245">
        <w:trPr>
          <w:trHeight w:hRule="exact" w:val="726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19"/>
                <w:sz w:val="29"/>
                <w:szCs w:val="29"/>
              </w:rPr>
              <w:t xml:space="preserve">Фролов </w:t>
            </w:r>
            <w:r w:rsidRPr="00C96EC3">
              <w:rPr>
                <w:spacing w:val="-13"/>
                <w:sz w:val="29"/>
                <w:szCs w:val="29"/>
              </w:rPr>
              <w:t>Виктор Николаевич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4"/>
                <w:sz w:val="29"/>
                <w:szCs w:val="29"/>
              </w:rPr>
              <w:t xml:space="preserve">начальник отдела правовой работы администрации МО </w:t>
            </w:r>
            <w:r w:rsidRPr="00C96EC3">
              <w:rPr>
                <w:spacing w:val="-8"/>
                <w:sz w:val="29"/>
                <w:szCs w:val="29"/>
              </w:rPr>
              <w:t xml:space="preserve">        Аркадакского </w:t>
            </w:r>
            <w:r w:rsidRPr="00C96EC3">
              <w:rPr>
                <w:spacing w:val="-12"/>
                <w:sz w:val="29"/>
                <w:szCs w:val="29"/>
              </w:rPr>
              <w:t>муниципального района;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662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4"/>
                <w:sz w:val="29"/>
                <w:szCs w:val="29"/>
              </w:rPr>
            </w:pPr>
            <w:r w:rsidRPr="00C96EC3">
              <w:rPr>
                <w:spacing w:val="-14"/>
                <w:sz w:val="29"/>
                <w:szCs w:val="29"/>
              </w:rPr>
              <w:t>Шевцова Татьяна Николаевна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8"/>
                <w:sz w:val="29"/>
                <w:szCs w:val="29"/>
              </w:rPr>
            </w:pPr>
            <w:r w:rsidRPr="00C96EC3">
              <w:rPr>
                <w:spacing w:val="-8"/>
                <w:sz w:val="29"/>
                <w:szCs w:val="29"/>
              </w:rPr>
              <w:t>начальник отдела сельского хозяйства администрации МО Аркадакского муниципального района;</w:t>
            </w:r>
          </w:p>
        </w:tc>
      </w:tr>
      <w:tr w:rsidR="00C96EC3" w:rsidRPr="00C96EC3" w:rsidTr="00011245">
        <w:trPr>
          <w:trHeight w:hRule="exact" w:val="662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14"/>
                <w:sz w:val="29"/>
                <w:szCs w:val="29"/>
              </w:rPr>
              <w:t xml:space="preserve">Кондрашова </w:t>
            </w:r>
            <w:r w:rsidRPr="00C96EC3">
              <w:rPr>
                <w:spacing w:val="-12"/>
                <w:sz w:val="29"/>
                <w:szCs w:val="29"/>
              </w:rPr>
              <w:t>Лира Александровна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8"/>
                <w:sz w:val="29"/>
                <w:szCs w:val="29"/>
              </w:rPr>
              <w:t xml:space="preserve">глава Краснознаменского МО Аркадакского </w:t>
            </w:r>
            <w:r w:rsidRPr="00C96EC3">
              <w:rPr>
                <w:spacing w:val="-11"/>
                <w:sz w:val="29"/>
                <w:szCs w:val="29"/>
              </w:rPr>
              <w:t>муниципального района (по согласованию);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662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4"/>
                <w:sz w:val="29"/>
                <w:szCs w:val="29"/>
              </w:rPr>
              <w:t>Аввакумова</w:t>
            </w:r>
            <w:proofErr w:type="spellEnd"/>
            <w:r w:rsidRPr="00C96EC3">
              <w:rPr>
                <w:spacing w:val="-14"/>
                <w:sz w:val="29"/>
                <w:szCs w:val="29"/>
              </w:rPr>
              <w:t xml:space="preserve"> Антонина Петровна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7"/>
                <w:sz w:val="29"/>
                <w:szCs w:val="29"/>
              </w:rPr>
              <w:t xml:space="preserve">глава администрации Львовского МО Аркадакского </w:t>
            </w:r>
            <w:r w:rsidRPr="00C96EC3">
              <w:rPr>
                <w:spacing w:val="-8"/>
                <w:sz w:val="29"/>
                <w:szCs w:val="29"/>
              </w:rPr>
              <w:t>муниципального района  (по согласованию);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727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6"/>
                <w:sz w:val="29"/>
                <w:szCs w:val="29"/>
              </w:rPr>
              <w:t>Болтышев</w:t>
            </w:r>
            <w:proofErr w:type="spellEnd"/>
            <w:r w:rsidRPr="00C96EC3">
              <w:rPr>
                <w:spacing w:val="-16"/>
                <w:sz w:val="29"/>
                <w:szCs w:val="29"/>
              </w:rPr>
              <w:t xml:space="preserve"> Юрий Михайлович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8"/>
                <w:sz w:val="29"/>
                <w:szCs w:val="29"/>
              </w:rPr>
              <w:t xml:space="preserve">глава администрации </w:t>
            </w:r>
            <w:proofErr w:type="spellStart"/>
            <w:r w:rsidRPr="00C96EC3">
              <w:rPr>
                <w:spacing w:val="-8"/>
                <w:sz w:val="29"/>
                <w:szCs w:val="29"/>
              </w:rPr>
              <w:t>Росташовского</w:t>
            </w:r>
            <w:proofErr w:type="spellEnd"/>
            <w:r w:rsidRPr="00C96EC3">
              <w:rPr>
                <w:spacing w:val="-8"/>
                <w:sz w:val="29"/>
                <w:szCs w:val="29"/>
              </w:rPr>
              <w:t xml:space="preserve"> МО </w:t>
            </w:r>
            <w:r w:rsidRPr="00C96EC3">
              <w:rPr>
                <w:spacing w:val="-6"/>
                <w:sz w:val="29"/>
                <w:szCs w:val="29"/>
              </w:rPr>
              <w:t xml:space="preserve">Аркадакского муниципального района </w:t>
            </w:r>
            <w:r w:rsidRPr="00C96EC3">
              <w:rPr>
                <w:spacing w:val="-12"/>
                <w:sz w:val="29"/>
                <w:szCs w:val="29"/>
              </w:rPr>
              <w:t>(по согласованию)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653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13"/>
                <w:sz w:val="29"/>
                <w:szCs w:val="29"/>
              </w:rPr>
              <w:t xml:space="preserve">Почтарева </w:t>
            </w:r>
            <w:r w:rsidRPr="00C96EC3">
              <w:rPr>
                <w:spacing w:val="-12"/>
                <w:sz w:val="29"/>
                <w:szCs w:val="29"/>
              </w:rPr>
              <w:t>Светлана Геннадьевна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8"/>
                <w:sz w:val="29"/>
                <w:szCs w:val="29"/>
              </w:rPr>
              <w:t xml:space="preserve">глава Малиновского МО Аркадакского </w:t>
            </w:r>
            <w:r w:rsidRPr="00C96EC3">
              <w:rPr>
                <w:spacing w:val="-11"/>
                <w:sz w:val="29"/>
                <w:szCs w:val="29"/>
              </w:rPr>
              <w:t>муниципального района (по согласованию)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1083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9"/>
                <w:sz w:val="29"/>
                <w:szCs w:val="29"/>
              </w:rPr>
            </w:pPr>
            <w:r w:rsidRPr="00C96EC3">
              <w:rPr>
                <w:spacing w:val="-19"/>
                <w:sz w:val="29"/>
                <w:szCs w:val="29"/>
              </w:rPr>
              <w:t>Юдин Александр Александрович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9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9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9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9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  <w:r w:rsidRPr="00C96EC3">
              <w:rPr>
                <w:spacing w:val="-7"/>
                <w:sz w:val="29"/>
                <w:szCs w:val="29"/>
              </w:rPr>
              <w:t xml:space="preserve">глава  администрации  </w:t>
            </w:r>
            <w:proofErr w:type="spellStart"/>
            <w:r w:rsidRPr="00C96EC3">
              <w:rPr>
                <w:spacing w:val="-7"/>
                <w:sz w:val="29"/>
                <w:szCs w:val="29"/>
              </w:rPr>
              <w:t>Болынежуравского</w:t>
            </w:r>
            <w:proofErr w:type="spellEnd"/>
            <w:r w:rsidRPr="00C96EC3">
              <w:rPr>
                <w:spacing w:val="-7"/>
                <w:sz w:val="29"/>
                <w:szCs w:val="29"/>
              </w:rPr>
              <w:t xml:space="preserve">    МО </w:t>
            </w:r>
            <w:r w:rsidRPr="00C96EC3">
              <w:rPr>
                <w:spacing w:val="-6"/>
                <w:sz w:val="29"/>
                <w:szCs w:val="29"/>
              </w:rPr>
              <w:t xml:space="preserve">Аркадакского муниципального  района </w:t>
            </w:r>
            <w:r w:rsidRPr="00C96EC3">
              <w:rPr>
                <w:spacing w:val="-12"/>
                <w:sz w:val="29"/>
                <w:szCs w:val="29"/>
              </w:rPr>
              <w:t>(по согласованию)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spacing w:val="-12"/>
                <w:sz w:val="29"/>
                <w:szCs w:val="29"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418"/>
        </w:trPr>
        <w:tc>
          <w:tcPr>
            <w:tcW w:w="3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C96EC3">
              <w:rPr>
                <w:spacing w:val="-16"/>
                <w:sz w:val="29"/>
                <w:szCs w:val="29"/>
              </w:rPr>
              <w:t>Алпатов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C96EC3">
              <w:rPr>
                <w:spacing w:val="-6"/>
                <w:sz w:val="29"/>
                <w:szCs w:val="29"/>
              </w:rPr>
              <w:t>глава   администрации  Семеновского   МО</w:t>
            </w:r>
          </w:p>
        </w:tc>
      </w:tr>
    </w:tbl>
    <w:p w:rsidR="00C96EC3" w:rsidRPr="00C96EC3" w:rsidRDefault="00C96EC3" w:rsidP="00C96EC3">
      <w:pPr>
        <w:widowControl w:val="0"/>
        <w:autoSpaceDE w:val="0"/>
        <w:autoSpaceDN w:val="0"/>
        <w:adjustRightInd w:val="0"/>
        <w:rPr>
          <w:rFonts w:eastAsiaTheme="minorEastAsia"/>
          <w:b/>
          <w:bCs/>
        </w:rPr>
        <w:sectPr w:rsidR="00C96EC3" w:rsidRPr="00C96EC3" w:rsidSect="00C96EC3">
          <w:pgSz w:w="11909" w:h="16834"/>
          <w:pgMar w:top="432" w:right="833" w:bottom="360" w:left="83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60"/>
        <w:gridCol w:w="6845"/>
      </w:tblGrid>
      <w:tr w:rsidR="00C96EC3" w:rsidRPr="00C96EC3" w:rsidTr="00011245">
        <w:trPr>
          <w:trHeight w:hRule="exact" w:val="672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C96EC3">
              <w:rPr>
                <w:spacing w:val="-8"/>
                <w:sz w:val="28"/>
                <w:szCs w:val="28"/>
              </w:rPr>
              <w:lastRenderedPageBreak/>
              <w:t>Анатолий Иванович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</w:p>
        </w:tc>
        <w:tc>
          <w:tcPr>
            <w:tcW w:w="6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spacing w:val="-4"/>
                <w:sz w:val="28"/>
                <w:szCs w:val="28"/>
              </w:rPr>
              <w:t xml:space="preserve">Аркадакского  муниципального   района </w:t>
            </w:r>
            <w:r w:rsidRPr="00C96EC3">
              <w:rPr>
                <w:spacing w:val="-7"/>
                <w:sz w:val="28"/>
                <w:szCs w:val="28"/>
              </w:rPr>
              <w:t>(по согласованию)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  <w:tr w:rsidR="00C96EC3" w:rsidRPr="00C96EC3" w:rsidTr="00011245">
        <w:trPr>
          <w:trHeight w:hRule="exact" w:val="1329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9"/>
                <w:sz w:val="28"/>
                <w:szCs w:val="28"/>
              </w:rPr>
              <w:t>Зубавленко</w:t>
            </w:r>
            <w:proofErr w:type="spellEnd"/>
            <w:r w:rsidRPr="00C96EC3">
              <w:rPr>
                <w:spacing w:val="-9"/>
                <w:sz w:val="28"/>
                <w:szCs w:val="28"/>
              </w:rPr>
              <w:t xml:space="preserve"> </w:t>
            </w:r>
            <w:r w:rsidRPr="00C96EC3">
              <w:rPr>
                <w:spacing w:val="-8"/>
                <w:sz w:val="28"/>
                <w:szCs w:val="28"/>
              </w:rPr>
              <w:t>Андрей Васильевич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rFonts w:eastAsiaTheme="minorEastAsia"/>
                <w:spacing w:val="-1"/>
                <w:sz w:val="28"/>
                <w:szCs w:val="28"/>
              </w:rPr>
              <w:t xml:space="preserve">- </w:t>
            </w:r>
            <w:r w:rsidRPr="00C96EC3">
              <w:rPr>
                <w:spacing w:val="-1"/>
                <w:sz w:val="28"/>
                <w:szCs w:val="28"/>
              </w:rPr>
              <w:t xml:space="preserve">председатель консультативного совета по вопросам </w:t>
            </w:r>
            <w:r w:rsidRPr="00C96EC3">
              <w:rPr>
                <w:spacing w:val="-4"/>
                <w:sz w:val="28"/>
                <w:szCs w:val="28"/>
              </w:rPr>
              <w:t xml:space="preserve">малого  предпринимательства  при  главе </w:t>
            </w:r>
            <w:r w:rsidRPr="00C96EC3">
              <w:rPr>
                <w:spacing w:val="-5"/>
                <w:sz w:val="28"/>
                <w:szCs w:val="28"/>
              </w:rPr>
              <w:t xml:space="preserve">администрации  муниципального образования </w:t>
            </w:r>
            <w:r w:rsidRPr="00C96EC3">
              <w:rPr>
                <w:spacing w:val="-4"/>
                <w:sz w:val="28"/>
                <w:szCs w:val="28"/>
              </w:rPr>
              <w:t xml:space="preserve">Аркадакского муниципального района </w:t>
            </w:r>
            <w:r w:rsidRPr="00C96EC3">
              <w:rPr>
                <w:spacing w:val="-7"/>
                <w:sz w:val="28"/>
                <w:szCs w:val="28"/>
              </w:rPr>
              <w:t>(по согласованию)</w:t>
            </w:r>
          </w:p>
        </w:tc>
      </w:tr>
      <w:tr w:rsidR="00C96EC3" w:rsidRPr="00C96EC3" w:rsidTr="00011245">
        <w:trPr>
          <w:trHeight w:hRule="exact" w:val="696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  <w:proofErr w:type="spellStart"/>
            <w:r w:rsidRPr="00C96EC3">
              <w:rPr>
                <w:spacing w:val="-10"/>
                <w:sz w:val="28"/>
                <w:szCs w:val="28"/>
              </w:rPr>
              <w:t>Оваденков</w:t>
            </w:r>
            <w:proofErr w:type="spellEnd"/>
            <w:r w:rsidRPr="00C96EC3">
              <w:rPr>
                <w:spacing w:val="-10"/>
                <w:sz w:val="28"/>
                <w:szCs w:val="28"/>
              </w:rPr>
              <w:t xml:space="preserve"> </w:t>
            </w:r>
            <w:r w:rsidRPr="00C96EC3">
              <w:rPr>
                <w:spacing w:val="-7"/>
                <w:sz w:val="28"/>
                <w:szCs w:val="28"/>
              </w:rPr>
              <w:t>Александр Викторович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6" w:lineRule="exact"/>
              <w:rPr>
                <w:rFonts w:eastAsiaTheme="minorEastAsia"/>
                <w:b/>
                <w:bCs/>
              </w:rPr>
            </w:pPr>
          </w:p>
        </w:tc>
        <w:tc>
          <w:tcPr>
            <w:tcW w:w="6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  <w:r w:rsidRPr="00C96EC3">
              <w:rPr>
                <w:rFonts w:eastAsiaTheme="minorEastAsia"/>
                <w:spacing w:val="-5"/>
                <w:sz w:val="28"/>
                <w:szCs w:val="28"/>
              </w:rPr>
              <w:t xml:space="preserve">- </w:t>
            </w:r>
            <w:r w:rsidRPr="00C96EC3">
              <w:rPr>
                <w:spacing w:val="-5"/>
                <w:sz w:val="28"/>
                <w:szCs w:val="28"/>
              </w:rPr>
              <w:t>директор  ООО  «</w:t>
            </w:r>
            <w:proofErr w:type="spellStart"/>
            <w:r w:rsidRPr="00C96EC3">
              <w:rPr>
                <w:spacing w:val="-5"/>
                <w:sz w:val="28"/>
                <w:szCs w:val="28"/>
              </w:rPr>
              <w:t>Аркадакские</w:t>
            </w:r>
            <w:proofErr w:type="spellEnd"/>
            <w:r w:rsidRPr="00C96EC3">
              <w:rPr>
                <w:spacing w:val="-5"/>
                <w:sz w:val="28"/>
                <w:szCs w:val="28"/>
              </w:rPr>
              <w:t xml:space="preserve"> тепловые сети» </w:t>
            </w:r>
            <w:r w:rsidRPr="00C96EC3">
              <w:rPr>
                <w:spacing w:val="-7"/>
                <w:sz w:val="28"/>
                <w:szCs w:val="28"/>
              </w:rPr>
              <w:t xml:space="preserve">(по согласованию) </w:t>
            </w:r>
          </w:p>
          <w:p w:rsidR="00C96EC3" w:rsidRPr="00C96EC3" w:rsidRDefault="00C96EC3" w:rsidP="00C96EC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bCs/>
              </w:rPr>
            </w:pPr>
          </w:p>
        </w:tc>
      </w:tr>
    </w:tbl>
    <w:p w:rsidR="00C96EC3" w:rsidRPr="00C96EC3" w:rsidRDefault="00C96EC3" w:rsidP="00C96EC3">
      <w:pPr>
        <w:widowControl w:val="0"/>
        <w:autoSpaceDE w:val="0"/>
        <w:autoSpaceDN w:val="0"/>
        <w:adjustRightInd w:val="0"/>
        <w:rPr>
          <w:rFonts w:eastAsiaTheme="minorEastAsia"/>
          <w:b/>
          <w:bCs/>
        </w:rPr>
        <w:sectPr w:rsidR="00C96EC3" w:rsidRPr="00C96EC3">
          <w:pgSz w:w="11909" w:h="16834"/>
          <w:pgMar w:top="1440" w:right="853" w:bottom="720" w:left="852" w:header="720" w:footer="720" w:gutter="0"/>
          <w:cols w:space="60"/>
          <w:noEndnote/>
        </w:sectPr>
      </w:pPr>
    </w:p>
    <w:p w:rsidR="00C96EC3" w:rsidRPr="00C96EC3" w:rsidRDefault="00C96EC3" w:rsidP="00C96EC3">
      <w:pPr>
        <w:framePr w:h="326" w:hRule="exact" w:hSpace="38" w:vSpace="58" w:wrap="notBeside" w:vAnchor="text" w:hAnchor="margin" w:x="7287" w:y="956"/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</w:rPr>
      </w:pPr>
      <w:r w:rsidRPr="00C96EC3">
        <w:rPr>
          <w:b/>
          <w:bCs/>
          <w:spacing w:val="-8"/>
          <w:sz w:val="28"/>
          <w:szCs w:val="28"/>
        </w:rPr>
        <w:t>Д.И. Давыдов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before="307" w:line="322" w:lineRule="exact"/>
        <w:ind w:left="-567"/>
        <w:rPr>
          <w:rFonts w:eastAsiaTheme="minorEastAsia"/>
          <w:b/>
          <w:bCs/>
        </w:rPr>
      </w:pPr>
      <w:r w:rsidRPr="00C96EC3">
        <w:rPr>
          <w:b/>
          <w:bCs/>
          <w:spacing w:val="-13"/>
          <w:sz w:val="28"/>
          <w:szCs w:val="28"/>
        </w:rPr>
        <w:lastRenderedPageBreak/>
        <w:t>Верно: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-567"/>
        <w:rPr>
          <w:rFonts w:eastAsiaTheme="minorEastAsia"/>
          <w:b/>
          <w:bCs/>
        </w:rPr>
      </w:pPr>
      <w:r w:rsidRPr="00C96EC3">
        <w:rPr>
          <w:b/>
          <w:bCs/>
          <w:spacing w:val="-7"/>
          <w:sz w:val="28"/>
          <w:szCs w:val="28"/>
        </w:rPr>
        <w:t>Управляющий делами администрации МО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after="38" w:line="322" w:lineRule="exact"/>
        <w:ind w:left="-567"/>
        <w:rPr>
          <w:rFonts w:eastAsiaTheme="minorEastAsia"/>
          <w:b/>
          <w:bCs/>
        </w:rPr>
      </w:pPr>
      <w:r w:rsidRPr="00C96EC3">
        <w:rPr>
          <w:b/>
          <w:bCs/>
          <w:spacing w:val="-7"/>
          <w:sz w:val="28"/>
          <w:szCs w:val="28"/>
        </w:rPr>
        <w:t>Аркадакского муниципального района</w:t>
      </w:r>
    </w:p>
    <w:p w:rsidR="00C96EC3" w:rsidRPr="00C96EC3" w:rsidRDefault="00C96EC3" w:rsidP="00C96EC3">
      <w:pPr>
        <w:widowControl w:val="0"/>
        <w:shd w:val="clear" w:color="auto" w:fill="FFFFFF"/>
        <w:autoSpaceDE w:val="0"/>
        <w:autoSpaceDN w:val="0"/>
        <w:adjustRightInd w:val="0"/>
        <w:spacing w:after="38" w:line="322" w:lineRule="exact"/>
        <w:ind w:left="-567"/>
        <w:rPr>
          <w:rFonts w:eastAsiaTheme="minorEastAsia"/>
          <w:b/>
          <w:bCs/>
        </w:rPr>
        <w:sectPr w:rsidR="00C96EC3" w:rsidRPr="00C96EC3">
          <w:type w:val="continuous"/>
          <w:pgSz w:w="11909" w:h="16834"/>
          <w:pgMar w:top="1440" w:right="5014" w:bottom="720" w:left="1423" w:header="720" w:footer="720" w:gutter="0"/>
          <w:cols w:space="60"/>
          <w:noEndnote/>
        </w:sectPr>
      </w:pPr>
      <w:r w:rsidRPr="00C96EC3">
        <w:rPr>
          <w:rFonts w:eastAsiaTheme="minorEastAsia"/>
          <w:b/>
          <w:bCs/>
        </w:rPr>
        <w:t xml:space="preserve">    </w:t>
      </w:r>
    </w:p>
    <w:p w:rsidR="00C96EC3" w:rsidRPr="00C96EC3" w:rsidRDefault="00C96EC3" w:rsidP="00C96EC3">
      <w:pPr>
        <w:framePr w:h="2189" w:hSpace="10080" w:vSpace="58" w:wrap="notBeside" w:vAnchor="text" w:hAnchor="margin" w:x="5281" w:y="59"/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96EC3" w:rsidRPr="00C96EC3" w:rsidRDefault="00C96EC3" w:rsidP="00C96EC3">
      <w:pPr>
        <w:widowControl w:val="0"/>
        <w:autoSpaceDE w:val="0"/>
        <w:autoSpaceDN w:val="0"/>
        <w:adjustRightInd w:val="0"/>
        <w:rPr>
          <w:rFonts w:eastAsiaTheme="minorEastAsia"/>
          <w:sz w:val="2"/>
          <w:szCs w:val="2"/>
        </w:rPr>
      </w:pPr>
    </w:p>
    <w:p w:rsidR="004F7153" w:rsidRDefault="004F7153" w:rsidP="0080025D">
      <w:pPr>
        <w:pStyle w:val="a3"/>
        <w:jc w:val="both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Default="00085C84" w:rsidP="004F7153">
      <w:pPr>
        <w:pStyle w:val="a3"/>
        <w:rPr>
          <w:sz w:val="22"/>
          <w:szCs w:val="22"/>
        </w:rPr>
      </w:pPr>
    </w:p>
    <w:p w:rsidR="00085C84" w:rsidRPr="00C65D41" w:rsidRDefault="00085C84" w:rsidP="00C65D41">
      <w:pPr>
        <w:pStyle w:val="a3"/>
        <w:tabs>
          <w:tab w:val="clear" w:pos="4153"/>
          <w:tab w:val="clear" w:pos="8306"/>
          <w:tab w:val="left" w:pos="7395"/>
        </w:tabs>
        <w:rPr>
          <w:sz w:val="28"/>
          <w:szCs w:val="28"/>
        </w:rPr>
      </w:pPr>
    </w:p>
    <w:p w:rsidR="004174F1" w:rsidRDefault="004174F1" w:rsidP="00085C84">
      <w:pPr>
        <w:pStyle w:val="a3"/>
        <w:ind w:left="5670"/>
        <w:rPr>
          <w:sz w:val="24"/>
          <w:szCs w:val="24"/>
        </w:rPr>
      </w:pPr>
    </w:p>
    <w:sectPr w:rsidR="004174F1" w:rsidSect="00931B2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01" w:rsidRDefault="00CE6801" w:rsidP="00F8013D">
      <w:r>
        <w:separator/>
      </w:r>
    </w:p>
  </w:endnote>
  <w:endnote w:type="continuationSeparator" w:id="0">
    <w:p w:rsidR="00CE6801" w:rsidRDefault="00CE6801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01" w:rsidRDefault="00CE6801" w:rsidP="00F8013D">
      <w:r>
        <w:separator/>
      </w:r>
    </w:p>
  </w:footnote>
  <w:footnote w:type="continuationSeparator" w:id="0">
    <w:p w:rsidR="00CE6801" w:rsidRDefault="00CE6801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18214F10"/>
    <w:multiLevelType w:val="hybridMultilevel"/>
    <w:tmpl w:val="32E25310"/>
    <w:lvl w:ilvl="0" w:tplc="6A22FE88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2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3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6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5"/>
  </w:num>
  <w:num w:numId="10">
    <w:abstractNumId w:val="15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0"/>
  </w:num>
  <w:num w:numId="13">
    <w:abstractNumId w:val="7"/>
  </w:num>
  <w:num w:numId="14">
    <w:abstractNumId w:val="11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46D80"/>
    <w:rsid w:val="0004778D"/>
    <w:rsid w:val="000529BB"/>
    <w:rsid w:val="000532FD"/>
    <w:rsid w:val="00053E94"/>
    <w:rsid w:val="00054166"/>
    <w:rsid w:val="00066A80"/>
    <w:rsid w:val="00074979"/>
    <w:rsid w:val="00074FAC"/>
    <w:rsid w:val="00085C84"/>
    <w:rsid w:val="00094DD0"/>
    <w:rsid w:val="000B401A"/>
    <w:rsid w:val="000F076E"/>
    <w:rsid w:val="000F54E7"/>
    <w:rsid w:val="00114E9E"/>
    <w:rsid w:val="001247E6"/>
    <w:rsid w:val="001272E8"/>
    <w:rsid w:val="00150BAC"/>
    <w:rsid w:val="00151E94"/>
    <w:rsid w:val="00156873"/>
    <w:rsid w:val="00192149"/>
    <w:rsid w:val="001938E7"/>
    <w:rsid w:val="001A161E"/>
    <w:rsid w:val="001A7725"/>
    <w:rsid w:val="001D7ABA"/>
    <w:rsid w:val="001E3B6F"/>
    <w:rsid w:val="001F6110"/>
    <w:rsid w:val="002135A8"/>
    <w:rsid w:val="00215865"/>
    <w:rsid w:val="0022367C"/>
    <w:rsid w:val="00224532"/>
    <w:rsid w:val="00233803"/>
    <w:rsid w:val="002370C2"/>
    <w:rsid w:val="002516EB"/>
    <w:rsid w:val="00263C05"/>
    <w:rsid w:val="00264F66"/>
    <w:rsid w:val="0029284B"/>
    <w:rsid w:val="002A7E02"/>
    <w:rsid w:val="002B0C56"/>
    <w:rsid w:val="002C6DE1"/>
    <w:rsid w:val="002E222D"/>
    <w:rsid w:val="002E2EC3"/>
    <w:rsid w:val="002F5E84"/>
    <w:rsid w:val="00321EF6"/>
    <w:rsid w:val="003502CD"/>
    <w:rsid w:val="003524A6"/>
    <w:rsid w:val="00356DF8"/>
    <w:rsid w:val="00360BEC"/>
    <w:rsid w:val="003B5C83"/>
    <w:rsid w:val="003E214E"/>
    <w:rsid w:val="003F6299"/>
    <w:rsid w:val="00403B3B"/>
    <w:rsid w:val="0040673E"/>
    <w:rsid w:val="00416835"/>
    <w:rsid w:val="004174F1"/>
    <w:rsid w:val="0045102D"/>
    <w:rsid w:val="004538AE"/>
    <w:rsid w:val="00461CF1"/>
    <w:rsid w:val="00462F6E"/>
    <w:rsid w:val="00494E24"/>
    <w:rsid w:val="004C791C"/>
    <w:rsid w:val="004E5C79"/>
    <w:rsid w:val="004E5F6C"/>
    <w:rsid w:val="004F7153"/>
    <w:rsid w:val="00500613"/>
    <w:rsid w:val="0050323E"/>
    <w:rsid w:val="00526B76"/>
    <w:rsid w:val="00544FCE"/>
    <w:rsid w:val="00576900"/>
    <w:rsid w:val="00583E20"/>
    <w:rsid w:val="00584F8F"/>
    <w:rsid w:val="0058739B"/>
    <w:rsid w:val="005975AA"/>
    <w:rsid w:val="005B423A"/>
    <w:rsid w:val="005B6046"/>
    <w:rsid w:val="005D479B"/>
    <w:rsid w:val="005F0720"/>
    <w:rsid w:val="005F50B2"/>
    <w:rsid w:val="00603352"/>
    <w:rsid w:val="00615E58"/>
    <w:rsid w:val="0065364E"/>
    <w:rsid w:val="00671D2C"/>
    <w:rsid w:val="006767A3"/>
    <w:rsid w:val="00691588"/>
    <w:rsid w:val="006A04FF"/>
    <w:rsid w:val="006A37B9"/>
    <w:rsid w:val="006B6E02"/>
    <w:rsid w:val="006C6E1C"/>
    <w:rsid w:val="006E7447"/>
    <w:rsid w:val="006F2166"/>
    <w:rsid w:val="006F2893"/>
    <w:rsid w:val="006F5164"/>
    <w:rsid w:val="00717B8B"/>
    <w:rsid w:val="00750986"/>
    <w:rsid w:val="00766490"/>
    <w:rsid w:val="007A3B0D"/>
    <w:rsid w:val="007C0CF2"/>
    <w:rsid w:val="007C418D"/>
    <w:rsid w:val="007C7C5A"/>
    <w:rsid w:val="007D7391"/>
    <w:rsid w:val="007E1252"/>
    <w:rsid w:val="007F309B"/>
    <w:rsid w:val="0080025D"/>
    <w:rsid w:val="008328CC"/>
    <w:rsid w:val="00846055"/>
    <w:rsid w:val="00846115"/>
    <w:rsid w:val="00857935"/>
    <w:rsid w:val="00865E35"/>
    <w:rsid w:val="00876CE5"/>
    <w:rsid w:val="00894E5A"/>
    <w:rsid w:val="008A009F"/>
    <w:rsid w:val="008A26DC"/>
    <w:rsid w:val="008B50D7"/>
    <w:rsid w:val="008C7EC8"/>
    <w:rsid w:val="008D5987"/>
    <w:rsid w:val="00931B2D"/>
    <w:rsid w:val="009522BB"/>
    <w:rsid w:val="00961707"/>
    <w:rsid w:val="00986874"/>
    <w:rsid w:val="00986A06"/>
    <w:rsid w:val="009B112D"/>
    <w:rsid w:val="009D61E1"/>
    <w:rsid w:val="009D6A7F"/>
    <w:rsid w:val="009D6C33"/>
    <w:rsid w:val="009E49C6"/>
    <w:rsid w:val="009E735D"/>
    <w:rsid w:val="00A1165C"/>
    <w:rsid w:val="00A17CB4"/>
    <w:rsid w:val="00A25398"/>
    <w:rsid w:val="00A253E5"/>
    <w:rsid w:val="00A25FF4"/>
    <w:rsid w:val="00A43C42"/>
    <w:rsid w:val="00A46548"/>
    <w:rsid w:val="00A50FDF"/>
    <w:rsid w:val="00A53843"/>
    <w:rsid w:val="00A65C58"/>
    <w:rsid w:val="00AA266C"/>
    <w:rsid w:val="00AB28B5"/>
    <w:rsid w:val="00AC1C11"/>
    <w:rsid w:val="00AD597D"/>
    <w:rsid w:val="00B12794"/>
    <w:rsid w:val="00B26C83"/>
    <w:rsid w:val="00B30187"/>
    <w:rsid w:val="00B42751"/>
    <w:rsid w:val="00B54834"/>
    <w:rsid w:val="00B649BB"/>
    <w:rsid w:val="00B81D7B"/>
    <w:rsid w:val="00B82877"/>
    <w:rsid w:val="00B87429"/>
    <w:rsid w:val="00B92528"/>
    <w:rsid w:val="00B97593"/>
    <w:rsid w:val="00BC6A27"/>
    <w:rsid w:val="00BC7571"/>
    <w:rsid w:val="00BE53FE"/>
    <w:rsid w:val="00BF0B61"/>
    <w:rsid w:val="00BF5F29"/>
    <w:rsid w:val="00C0341B"/>
    <w:rsid w:val="00C21A00"/>
    <w:rsid w:val="00C22626"/>
    <w:rsid w:val="00C371CE"/>
    <w:rsid w:val="00C51EF2"/>
    <w:rsid w:val="00C65D41"/>
    <w:rsid w:val="00C8165A"/>
    <w:rsid w:val="00C847DD"/>
    <w:rsid w:val="00C85703"/>
    <w:rsid w:val="00C85855"/>
    <w:rsid w:val="00C85E7A"/>
    <w:rsid w:val="00C94A42"/>
    <w:rsid w:val="00C96EC3"/>
    <w:rsid w:val="00CB2038"/>
    <w:rsid w:val="00CE6801"/>
    <w:rsid w:val="00D03282"/>
    <w:rsid w:val="00D126B6"/>
    <w:rsid w:val="00D17895"/>
    <w:rsid w:val="00D2273A"/>
    <w:rsid w:val="00D516B5"/>
    <w:rsid w:val="00D67C1F"/>
    <w:rsid w:val="00D742F7"/>
    <w:rsid w:val="00D751B6"/>
    <w:rsid w:val="00D952A0"/>
    <w:rsid w:val="00DA13DA"/>
    <w:rsid w:val="00DA2EBA"/>
    <w:rsid w:val="00DA42A0"/>
    <w:rsid w:val="00DA43B3"/>
    <w:rsid w:val="00DB261B"/>
    <w:rsid w:val="00DC3B12"/>
    <w:rsid w:val="00E45980"/>
    <w:rsid w:val="00E63019"/>
    <w:rsid w:val="00E755F2"/>
    <w:rsid w:val="00E82E8A"/>
    <w:rsid w:val="00EA2D32"/>
    <w:rsid w:val="00EA4F87"/>
    <w:rsid w:val="00EB01AA"/>
    <w:rsid w:val="00EB220F"/>
    <w:rsid w:val="00ED4D41"/>
    <w:rsid w:val="00EF4D8F"/>
    <w:rsid w:val="00F03102"/>
    <w:rsid w:val="00F13526"/>
    <w:rsid w:val="00F21D94"/>
    <w:rsid w:val="00F8013D"/>
    <w:rsid w:val="00F80801"/>
    <w:rsid w:val="00F92D82"/>
    <w:rsid w:val="00F95BD2"/>
    <w:rsid w:val="00FB6E92"/>
    <w:rsid w:val="00FD032F"/>
    <w:rsid w:val="00FD64F6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0529B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6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AAEF6-96B6-46B8-934F-6A2744A4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2023-07-17T05:29:00Z</cp:lastPrinted>
  <dcterms:created xsi:type="dcterms:W3CDTF">2023-07-20T07:22:00Z</dcterms:created>
  <dcterms:modified xsi:type="dcterms:W3CDTF">2023-07-20T07:22:00Z</dcterms:modified>
</cp:coreProperties>
</file>