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CD" w:rsidRDefault="00D00ACD" w:rsidP="00D00ACD">
      <w:pPr>
        <w:jc w:val="center"/>
      </w:pPr>
      <w:bookmarkStart w:id="0" w:name="_GoBack"/>
      <w:bookmarkEnd w:id="0"/>
    </w:p>
    <w:p w:rsidR="00D00ACD" w:rsidRDefault="00D00ACD" w:rsidP="00D00ACD">
      <w:pPr>
        <w:pStyle w:val="a7"/>
        <w:ind w:firstLine="0"/>
        <w:jc w:val="center"/>
      </w:pPr>
    </w:p>
    <w:p w:rsidR="00D00ACD" w:rsidRDefault="00D00ACD" w:rsidP="00D00ACD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D00ACD" w:rsidRDefault="00D00ACD" w:rsidP="00D00ACD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D00ACD" w:rsidRDefault="00D00ACD" w:rsidP="00D00ACD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D00ACD" w:rsidRDefault="00D00ACD" w:rsidP="00D00ACD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D00ACD" w:rsidRDefault="00D00ACD" w:rsidP="00D00ACD">
      <w:pPr>
        <w:jc w:val="center"/>
        <w:rPr>
          <w:b/>
          <w:bCs/>
        </w:rPr>
      </w:pPr>
    </w:p>
    <w:p w:rsidR="00D00ACD" w:rsidRDefault="00D00ACD" w:rsidP="00D00ACD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D00ACD" w:rsidRDefault="00D00ACD" w:rsidP="00D00ACD">
      <w:pPr>
        <w:rPr>
          <w:rFonts w:ascii="Arial" w:hAnsi="Arial" w:cs="Arial"/>
        </w:rPr>
      </w:pPr>
      <w:r>
        <w:rPr>
          <w:rFonts w:ascii="Arial" w:hAnsi="Arial" w:cs="Arial"/>
          <w:sz w:val="32"/>
        </w:rPr>
        <w:t xml:space="preserve">        </w:t>
      </w:r>
    </w:p>
    <w:p w:rsidR="00D00ACD" w:rsidRDefault="00D00ACD" w:rsidP="00D00A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От 19.10.2023 г.  № 697       </w:t>
      </w:r>
    </w:p>
    <w:p w:rsidR="00D00ACD" w:rsidRDefault="00D00ACD" w:rsidP="00D00AC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D00ACD" w:rsidRDefault="00D00ACD" w:rsidP="00D00ACD">
      <w:pPr>
        <w:jc w:val="center"/>
        <w:rPr>
          <w:rFonts w:ascii="Arial" w:hAnsi="Arial" w:cs="Arial"/>
          <w:sz w:val="20"/>
          <w:szCs w:val="20"/>
        </w:rPr>
      </w:pPr>
    </w:p>
    <w:p w:rsidR="00D00ACD" w:rsidRDefault="00D00ACD" w:rsidP="00D00ACD">
      <w:pPr>
        <w:ind w:right="5527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в постановление администрации МО Аркадакского муниципального района Саратовской области № 312 от 24.05.2023 г. </w:t>
      </w:r>
    </w:p>
    <w:p w:rsidR="00D00ACD" w:rsidRPr="009B7402" w:rsidRDefault="00D00ACD" w:rsidP="00D00ACD">
      <w:pPr>
        <w:ind w:right="5527"/>
        <w:jc w:val="both"/>
        <w:rPr>
          <w:b/>
          <w:bCs/>
          <w:szCs w:val="28"/>
        </w:rPr>
      </w:pPr>
    </w:p>
    <w:p w:rsidR="00D00ACD" w:rsidRDefault="00D00ACD" w:rsidP="00D00ACD">
      <w:pPr>
        <w:jc w:val="both"/>
        <w:rPr>
          <w:b/>
          <w:bCs/>
          <w:szCs w:val="28"/>
        </w:rPr>
      </w:pPr>
    </w:p>
    <w:p w:rsidR="00D00ACD" w:rsidRPr="009B7402" w:rsidRDefault="00D00ACD" w:rsidP="00D00ACD">
      <w:pPr>
        <w:pStyle w:val="1"/>
        <w:jc w:val="both"/>
        <w:rPr>
          <w:b w:val="0"/>
          <w:sz w:val="28"/>
          <w:szCs w:val="28"/>
        </w:rPr>
      </w:pPr>
      <w:r w:rsidRPr="009B7402">
        <w:rPr>
          <w:sz w:val="28"/>
          <w:szCs w:val="28"/>
        </w:rPr>
        <w:tab/>
      </w:r>
      <w:r>
        <w:rPr>
          <w:b w:val="0"/>
          <w:sz w:val="28"/>
          <w:szCs w:val="28"/>
        </w:rPr>
        <w:t>На основании</w:t>
      </w:r>
      <w:r w:rsidRPr="009B7402">
        <w:rPr>
          <w:b w:val="0"/>
          <w:sz w:val="28"/>
          <w:szCs w:val="28"/>
        </w:rPr>
        <w:t xml:space="preserve"> Устава Аркадакского муниципального района, администрация МО Аркадакского муниципального района  ПОСТАНОВЛЯЕТ:</w:t>
      </w:r>
    </w:p>
    <w:p w:rsidR="00D00ACD" w:rsidRDefault="00D00ACD" w:rsidP="00D00ACD">
      <w:pPr>
        <w:ind w:firstLine="709"/>
        <w:jc w:val="both"/>
        <w:rPr>
          <w:szCs w:val="28"/>
        </w:rPr>
      </w:pPr>
      <w:r w:rsidRPr="009B7402">
        <w:rPr>
          <w:szCs w:val="28"/>
        </w:rPr>
        <w:t xml:space="preserve">1. </w:t>
      </w:r>
      <w:proofErr w:type="gramStart"/>
      <w:r>
        <w:rPr>
          <w:szCs w:val="28"/>
        </w:rPr>
        <w:t xml:space="preserve">Внести в постановление </w:t>
      </w:r>
      <w:r w:rsidRPr="00990512">
        <w:rPr>
          <w:szCs w:val="28"/>
        </w:rPr>
        <w:t xml:space="preserve">администрации МО Аркадакского муниципального района Саратовской области № </w:t>
      </w:r>
      <w:r w:rsidRPr="00920841">
        <w:rPr>
          <w:szCs w:val="28"/>
        </w:rPr>
        <w:t>3</w:t>
      </w:r>
      <w:r>
        <w:rPr>
          <w:szCs w:val="28"/>
        </w:rPr>
        <w:t>12</w:t>
      </w:r>
      <w:r w:rsidRPr="00920841">
        <w:rPr>
          <w:szCs w:val="28"/>
        </w:rPr>
        <w:t xml:space="preserve"> от </w:t>
      </w:r>
      <w:r>
        <w:rPr>
          <w:szCs w:val="28"/>
        </w:rPr>
        <w:t>24</w:t>
      </w:r>
      <w:r w:rsidRPr="00920841">
        <w:rPr>
          <w:szCs w:val="28"/>
        </w:rPr>
        <w:t>.05.2023 г. «</w:t>
      </w:r>
      <w:r w:rsidRPr="008A3CF8">
        <w:rPr>
          <w:szCs w:val="28"/>
        </w:rPr>
        <w:t xml:space="preserve">Об утверждении Порядка 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8A3CF8">
        <w:rPr>
          <w:szCs w:val="28"/>
        </w:rPr>
        <w:t>велопарковок</w:t>
      </w:r>
      <w:proofErr w:type="spellEnd"/>
      <w:r w:rsidRPr="008A3CF8">
        <w:rPr>
          <w:szCs w:val="28"/>
        </w:rPr>
        <w:t>, платежных терминалов для оплаты услуг и штрафов, зарядных станций (терминалов) для</w:t>
      </w:r>
      <w:proofErr w:type="gramEnd"/>
      <w:r w:rsidRPr="008A3CF8">
        <w:rPr>
          <w:szCs w:val="28"/>
        </w:rPr>
        <w:t xml:space="preserve"> электротранспорта на землях или земельных участках, находящихся в муниципальной собственности, а также государственная </w:t>
      </w:r>
      <w:proofErr w:type="gramStart"/>
      <w:r w:rsidRPr="008A3CF8">
        <w:rPr>
          <w:szCs w:val="28"/>
        </w:rPr>
        <w:t>собственность</w:t>
      </w:r>
      <w:proofErr w:type="gramEnd"/>
      <w:r w:rsidRPr="008A3CF8">
        <w:rPr>
          <w:szCs w:val="28"/>
        </w:rPr>
        <w:t xml:space="preserve"> на которые не разграничена</w:t>
      </w:r>
      <w:r w:rsidRPr="00920841">
        <w:rPr>
          <w:szCs w:val="28"/>
        </w:rPr>
        <w:t>»</w:t>
      </w:r>
      <w:r>
        <w:rPr>
          <w:szCs w:val="28"/>
        </w:rPr>
        <w:t xml:space="preserve"> следующие изменения:</w:t>
      </w:r>
    </w:p>
    <w:p w:rsidR="00D00ACD" w:rsidRDefault="00D00ACD" w:rsidP="00D00ACD">
      <w:pPr>
        <w:ind w:firstLine="709"/>
        <w:jc w:val="both"/>
        <w:rPr>
          <w:szCs w:val="28"/>
        </w:rPr>
      </w:pPr>
      <w:r>
        <w:rPr>
          <w:szCs w:val="28"/>
        </w:rPr>
        <w:t xml:space="preserve">- пункт 3.1. раздела «Порядок подачи заявок» дополнить абзацами следующего содержания: </w:t>
      </w:r>
    </w:p>
    <w:p w:rsidR="00D00ACD" w:rsidRDefault="00D00ACD" w:rsidP="00D00ACD">
      <w:pPr>
        <w:ind w:firstLine="709"/>
        <w:jc w:val="both"/>
        <w:rPr>
          <w:szCs w:val="28"/>
        </w:rPr>
      </w:pPr>
      <w:r>
        <w:rPr>
          <w:szCs w:val="28"/>
        </w:rPr>
        <w:t>«Документы, указанные в подпунктах 2, 5, 6, запрашиваются организатором аукциона в порядке межведомственного взаимодействия.</w:t>
      </w:r>
    </w:p>
    <w:p w:rsidR="00D00ACD" w:rsidRDefault="00D00ACD" w:rsidP="00D00ACD">
      <w:pPr>
        <w:ind w:firstLine="709"/>
        <w:jc w:val="both"/>
        <w:rPr>
          <w:szCs w:val="28"/>
        </w:rPr>
      </w:pPr>
      <w:r>
        <w:rPr>
          <w:szCs w:val="28"/>
        </w:rPr>
        <w:t>Претендент на участие в аукционе вправе направить документы, указанные в подпунктах 2, 5, 6, самостоятельно».</w:t>
      </w:r>
    </w:p>
    <w:p w:rsidR="00D00ACD" w:rsidRDefault="00D00ACD" w:rsidP="00D00ACD">
      <w:pPr>
        <w:jc w:val="center"/>
      </w:pPr>
    </w:p>
    <w:p w:rsidR="00D00ACD" w:rsidRDefault="00D00ACD" w:rsidP="00D00ACD">
      <w:pPr>
        <w:rPr>
          <w:b/>
          <w:szCs w:val="28"/>
        </w:rPr>
      </w:pPr>
      <w:r>
        <w:rPr>
          <w:b/>
          <w:szCs w:val="28"/>
        </w:rPr>
        <w:t xml:space="preserve">Глава Аркадакского </w:t>
      </w:r>
    </w:p>
    <w:p w:rsidR="00A7243F" w:rsidRDefault="00D00ACD" w:rsidP="00D00ACD">
      <w:pPr>
        <w:rPr>
          <w:b/>
        </w:rPr>
      </w:pPr>
      <w:r w:rsidRPr="00E959EB">
        <w:rPr>
          <w:b/>
        </w:rPr>
        <w:t xml:space="preserve">муниципального района                                                                     </w:t>
      </w:r>
      <w:proofErr w:type="spellStart"/>
      <w:r w:rsidRPr="00E959EB">
        <w:rPr>
          <w:b/>
        </w:rPr>
        <w:t>Н.Н.Луньков</w:t>
      </w:r>
      <w:proofErr w:type="spellEnd"/>
    </w:p>
    <w:p w:rsidR="00A7243F" w:rsidRDefault="00A7243F" w:rsidP="00A7243F">
      <w:pPr>
        <w:rPr>
          <w:b/>
        </w:rPr>
      </w:pPr>
    </w:p>
    <w:sectPr w:rsidR="00A7243F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101917"/>
    <w:rsid w:val="00101A4B"/>
    <w:rsid w:val="00101D72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6045"/>
    <w:rsid w:val="00760930"/>
    <w:rsid w:val="00763EDB"/>
    <w:rsid w:val="00765E01"/>
    <w:rsid w:val="007676B3"/>
    <w:rsid w:val="00772A20"/>
    <w:rsid w:val="00772AD0"/>
    <w:rsid w:val="007869CD"/>
    <w:rsid w:val="00795068"/>
    <w:rsid w:val="007957EB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66329"/>
    <w:rsid w:val="00F7185C"/>
    <w:rsid w:val="00F74FA6"/>
    <w:rsid w:val="00F76300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F8D8-23A3-4585-BA5F-C7ACCFED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2022-08-02T06:37:00Z</cp:lastPrinted>
  <dcterms:created xsi:type="dcterms:W3CDTF">2023-10-20T07:53:00Z</dcterms:created>
  <dcterms:modified xsi:type="dcterms:W3CDTF">2023-10-20T07:53:00Z</dcterms:modified>
</cp:coreProperties>
</file>