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BD" w:rsidRDefault="00674BBD" w:rsidP="00674BBD">
      <w:pPr>
        <w:tabs>
          <w:tab w:val="left" w:pos="4678"/>
        </w:tabs>
        <w:rPr>
          <w:b/>
          <w:spacing w:val="110"/>
          <w:sz w:val="30"/>
        </w:rPr>
      </w:pPr>
      <w:r>
        <w:rPr>
          <w:b/>
          <w:noProof/>
          <w:spacing w:val="110"/>
          <w:sz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25pt;margin-top:23.55pt;width:49.9pt;height:62.5pt;z-index:251659264" o:allowincell="f">
            <v:imagedata r:id="rId5" o:title="" gain="234057f"/>
            <w10:wrap type="square"/>
          </v:shape>
          <o:OLEObject Type="Embed" ProgID="Word.Picture.8" ShapeID="_x0000_s1026" DrawAspect="Content" ObjectID="_1802076774" r:id="rId6"/>
        </w:pict>
      </w:r>
    </w:p>
    <w:p w:rsidR="00674BBD" w:rsidRDefault="00674BBD" w:rsidP="00674BBD"/>
    <w:p w:rsidR="00674BBD" w:rsidRDefault="00674BBD" w:rsidP="00674BBD"/>
    <w:p w:rsidR="00674BBD" w:rsidRDefault="00674BBD" w:rsidP="00674BBD"/>
    <w:p w:rsidR="00674BBD" w:rsidRPr="00660870" w:rsidRDefault="00674BBD" w:rsidP="00674BBD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4BBD" w:rsidRDefault="00674BBD" w:rsidP="00674BBD">
      <w:pPr>
        <w:pStyle w:val="a3"/>
        <w:spacing w:line="252" w:lineRule="auto"/>
        <w:rPr>
          <w:b/>
          <w:spacing w:val="24"/>
        </w:rPr>
      </w:pPr>
      <w:r>
        <w:rPr>
          <w:b/>
          <w:spacing w:val="24"/>
        </w:rPr>
        <w:t xml:space="preserve">                                        </w:t>
      </w:r>
    </w:p>
    <w:p w:rsidR="00674BBD" w:rsidRDefault="00674BBD" w:rsidP="00674BBD">
      <w:pPr>
        <w:pStyle w:val="a3"/>
        <w:spacing w:line="252" w:lineRule="auto"/>
        <w:rPr>
          <w:b/>
          <w:spacing w:val="24"/>
        </w:rPr>
      </w:pPr>
    </w:p>
    <w:p w:rsidR="00674BBD" w:rsidRPr="00244BC2" w:rsidRDefault="00674BBD" w:rsidP="00674BBD">
      <w:pPr>
        <w:pStyle w:val="a3"/>
        <w:spacing w:line="252" w:lineRule="auto"/>
        <w:rPr>
          <w:b/>
          <w:spacing w:val="24"/>
        </w:rPr>
      </w:pPr>
      <w:r>
        <w:rPr>
          <w:b/>
          <w:spacing w:val="24"/>
        </w:rPr>
        <w:t xml:space="preserve">                                      </w:t>
      </w:r>
      <w:r w:rsidRPr="00244BC2">
        <w:rPr>
          <w:b/>
          <w:spacing w:val="24"/>
        </w:rPr>
        <w:t>АДМИНИСТРАЦИЯ</w:t>
      </w:r>
    </w:p>
    <w:p w:rsidR="00674BBD" w:rsidRPr="00244BC2" w:rsidRDefault="00674BBD" w:rsidP="00674BBD">
      <w:pPr>
        <w:pStyle w:val="a3"/>
        <w:spacing w:line="252" w:lineRule="auto"/>
        <w:jc w:val="center"/>
        <w:rPr>
          <w:b/>
          <w:spacing w:val="24"/>
        </w:rPr>
      </w:pPr>
      <w:r w:rsidRPr="00244BC2">
        <w:rPr>
          <w:b/>
          <w:spacing w:val="24"/>
        </w:rPr>
        <w:t xml:space="preserve">МУНИЦИПАЛЬНОГО ОБРАЗОВАНИЯ </w:t>
      </w:r>
      <w:r w:rsidRPr="00244BC2">
        <w:rPr>
          <w:b/>
          <w:spacing w:val="24"/>
        </w:rPr>
        <w:br/>
        <w:t xml:space="preserve">АРКАДАКСКОГО МУНИЦИПАЛЬНОГО РАЙОНА </w:t>
      </w:r>
    </w:p>
    <w:p w:rsidR="00674BBD" w:rsidRPr="00CF6020" w:rsidRDefault="00674BBD" w:rsidP="00674BBD">
      <w:pPr>
        <w:pStyle w:val="a3"/>
        <w:spacing w:line="252" w:lineRule="auto"/>
        <w:jc w:val="center"/>
        <w:rPr>
          <w:b/>
          <w:spacing w:val="24"/>
        </w:rPr>
      </w:pPr>
      <w:r w:rsidRPr="00244BC2">
        <w:rPr>
          <w:b/>
          <w:spacing w:val="24"/>
        </w:rPr>
        <w:t>САРАТОВСКОЙ ОБЛАСТИ</w:t>
      </w:r>
    </w:p>
    <w:p w:rsidR="00674BBD" w:rsidRDefault="00674BBD" w:rsidP="00674BBD">
      <w:pPr>
        <w:tabs>
          <w:tab w:val="left" w:pos="4678"/>
        </w:tabs>
        <w:rPr>
          <w:b/>
          <w:spacing w:val="110"/>
          <w:sz w:val="30"/>
        </w:rPr>
      </w:pPr>
      <w:r>
        <w:rPr>
          <w:b/>
          <w:spacing w:val="110"/>
          <w:sz w:val="30"/>
        </w:rPr>
        <w:t xml:space="preserve">             </w:t>
      </w:r>
    </w:p>
    <w:p w:rsidR="00674BBD" w:rsidRPr="00BF6301" w:rsidRDefault="00674BBD" w:rsidP="00674BBD">
      <w:pPr>
        <w:tabs>
          <w:tab w:val="left" w:pos="4678"/>
        </w:tabs>
        <w:rPr>
          <w:b/>
          <w:spacing w:val="110"/>
          <w:sz w:val="30"/>
        </w:rPr>
      </w:pPr>
      <w:r>
        <w:rPr>
          <w:b/>
          <w:spacing w:val="110"/>
          <w:sz w:val="30"/>
        </w:rPr>
        <w:t xml:space="preserve">               </w:t>
      </w:r>
      <w:r w:rsidRPr="00244BC2">
        <w:rPr>
          <w:b/>
          <w:spacing w:val="110"/>
          <w:sz w:val="30"/>
        </w:rPr>
        <w:t>ПОСТАНОВЛЕНИЕ</w:t>
      </w:r>
    </w:p>
    <w:p w:rsidR="00674BBD" w:rsidRDefault="00674BBD" w:rsidP="00674BBD">
      <w:pPr>
        <w:tabs>
          <w:tab w:val="left" w:pos="1985"/>
        </w:tabs>
      </w:pPr>
    </w:p>
    <w:p w:rsidR="00674BBD" w:rsidRPr="00244BC2" w:rsidRDefault="00674BBD" w:rsidP="00674BBD">
      <w:pPr>
        <w:tabs>
          <w:tab w:val="left" w:pos="1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193D49" wp14:editId="5550DC81">
                <wp:simplePos x="0" y="0"/>
                <wp:positionH relativeFrom="column">
                  <wp:posOffset>1447800</wp:posOffset>
                </wp:positionH>
                <wp:positionV relativeFrom="paragraph">
                  <wp:posOffset>144780</wp:posOffset>
                </wp:positionV>
                <wp:extent cx="832485" cy="0"/>
                <wp:effectExtent l="9525" t="7620" r="5715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2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1.4pt" to="179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A28298A" wp14:editId="11CE6376">
                <wp:simplePos x="0" y="0"/>
                <wp:positionH relativeFrom="column">
                  <wp:posOffset>177165</wp:posOffset>
                </wp:positionH>
                <wp:positionV relativeFrom="paragraph">
                  <wp:posOffset>127635</wp:posOffset>
                </wp:positionV>
                <wp:extent cx="1038860" cy="1270"/>
                <wp:effectExtent l="5715" t="9525" r="12700" b="82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86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95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" o:allowincell="f" strokeweight=".5pt"/>
            </w:pict>
          </mc:Fallback>
        </mc:AlternateContent>
      </w:r>
      <w:r w:rsidRPr="00244BC2">
        <w:t xml:space="preserve">от </w:t>
      </w:r>
      <w:r>
        <w:t xml:space="preserve"> 07.02.2025год     </w:t>
      </w:r>
      <w:r w:rsidRPr="00244BC2">
        <w:t>№</w:t>
      </w:r>
      <w:r>
        <w:t xml:space="preserve">    82</w:t>
      </w:r>
    </w:p>
    <w:p w:rsidR="00674BBD" w:rsidRDefault="00674BBD" w:rsidP="00674BBD">
      <w:pPr>
        <w:tabs>
          <w:tab w:val="left" w:pos="1985"/>
        </w:tabs>
      </w:pPr>
      <w:r w:rsidRPr="00244BC2">
        <w:t xml:space="preserve">                                                                  </w:t>
      </w:r>
      <w:r>
        <w:t xml:space="preserve">                                                                                                     </w:t>
      </w:r>
    </w:p>
    <w:p w:rsidR="00674BBD" w:rsidRPr="00244BC2" w:rsidRDefault="00674BBD" w:rsidP="00674BBD">
      <w:pPr>
        <w:tabs>
          <w:tab w:val="left" w:pos="1985"/>
        </w:tabs>
      </w:pPr>
      <w:r>
        <w:t xml:space="preserve">                                                              </w:t>
      </w:r>
      <w:proofErr w:type="spellStart"/>
      <w:r w:rsidRPr="00244BC2">
        <w:t>г</w:t>
      </w:r>
      <w:proofErr w:type="gramStart"/>
      <w:r w:rsidRPr="00244BC2">
        <w:t>.А</w:t>
      </w:r>
      <w:proofErr w:type="gramEnd"/>
      <w:r w:rsidRPr="00244BC2">
        <w:t>ркадак</w:t>
      </w:r>
      <w:proofErr w:type="spellEnd"/>
    </w:p>
    <w:p w:rsidR="00674BBD" w:rsidRDefault="00674BBD" w:rsidP="00674BBD">
      <w:pPr>
        <w:pStyle w:val="2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74BBD" w:rsidRPr="00052F3E" w:rsidRDefault="00674BBD" w:rsidP="00674BB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52F3E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</w:t>
      </w:r>
    </w:p>
    <w:p w:rsidR="00674BBD" w:rsidRPr="00052F3E" w:rsidRDefault="00674BBD" w:rsidP="00674BB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52F3E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муниципального  образования </w:t>
      </w:r>
    </w:p>
    <w:p w:rsidR="00674BBD" w:rsidRPr="00052F3E" w:rsidRDefault="00674BBD" w:rsidP="00674BB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052F3E">
        <w:rPr>
          <w:rFonts w:ascii="Times New Roman" w:hAnsi="Times New Roman" w:cs="Times New Roman"/>
          <w:color w:val="auto"/>
          <w:sz w:val="28"/>
          <w:szCs w:val="28"/>
        </w:rPr>
        <w:t>Аркадакского</w:t>
      </w:r>
      <w:proofErr w:type="spellEnd"/>
      <w:r w:rsidRPr="00052F3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</w:p>
    <w:p w:rsidR="00674BBD" w:rsidRPr="00052F3E" w:rsidRDefault="00674BBD" w:rsidP="00674BB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52F3E">
        <w:rPr>
          <w:rFonts w:ascii="Times New Roman" w:hAnsi="Times New Roman" w:cs="Times New Roman"/>
          <w:color w:val="auto"/>
          <w:sz w:val="28"/>
          <w:szCs w:val="28"/>
        </w:rPr>
        <w:t>от 16.02.2015 г. №248  «Об утверждении</w:t>
      </w:r>
    </w:p>
    <w:p w:rsidR="00674BBD" w:rsidRPr="00052F3E" w:rsidRDefault="00674BBD" w:rsidP="00674BB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52F3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административного регламента </w:t>
      </w:r>
    </w:p>
    <w:p w:rsidR="00674BBD" w:rsidRPr="00052F3E" w:rsidRDefault="00674BBD" w:rsidP="00674BB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52F3E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 </w:t>
      </w:r>
    </w:p>
    <w:p w:rsidR="00674BBD" w:rsidRPr="00052F3E" w:rsidRDefault="00674BBD" w:rsidP="00674BB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52F3E">
        <w:rPr>
          <w:rFonts w:ascii="Times New Roman" w:hAnsi="Times New Roman" w:cs="Times New Roman"/>
          <w:color w:val="auto"/>
          <w:sz w:val="28"/>
          <w:szCs w:val="28"/>
        </w:rPr>
        <w:t>"Выдача градостроительн</w:t>
      </w:r>
      <w:r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Pr="00052F3E">
        <w:rPr>
          <w:rFonts w:ascii="Times New Roman" w:hAnsi="Times New Roman" w:cs="Times New Roman"/>
          <w:color w:val="auto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</w:p>
    <w:p w:rsidR="00674BBD" w:rsidRPr="00052F3E" w:rsidRDefault="00674BBD" w:rsidP="00674BB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52F3E">
        <w:rPr>
          <w:rFonts w:ascii="Times New Roman" w:hAnsi="Times New Roman" w:cs="Times New Roman"/>
          <w:color w:val="auto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Pr="00052F3E">
        <w:rPr>
          <w:rFonts w:ascii="Times New Roman" w:hAnsi="Times New Roman" w:cs="Times New Roman"/>
          <w:color w:val="auto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052F3E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</w:p>
    <w:p w:rsidR="00674BBD" w:rsidRPr="004E55F1" w:rsidRDefault="00674BBD" w:rsidP="00674BBD">
      <w:pPr>
        <w:pStyle w:val="2"/>
        <w:spacing w:before="0" w:line="240" w:lineRule="auto"/>
        <w:rPr>
          <w:color w:val="auto"/>
        </w:rPr>
      </w:pPr>
    </w:p>
    <w:p w:rsidR="00674BBD" w:rsidRPr="008626AC" w:rsidRDefault="00674BBD" w:rsidP="00674BBD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4E55F1">
        <w:rPr>
          <w:sz w:val="26"/>
          <w:szCs w:val="26"/>
        </w:rPr>
        <w:t xml:space="preserve">          </w:t>
      </w:r>
      <w:r w:rsidRPr="008626AC">
        <w:rPr>
          <w:sz w:val="26"/>
          <w:szCs w:val="26"/>
        </w:rPr>
        <w:t xml:space="preserve">В соответствии с </w:t>
      </w:r>
      <w:hyperlink r:id="rId7" w:anchor="7D20K3" w:history="1">
        <w:r w:rsidRPr="00674BBD">
          <w:rPr>
            <w:rStyle w:val="a5"/>
            <w:color w:val="auto"/>
            <w:sz w:val="26"/>
            <w:szCs w:val="26"/>
            <w:u w:val="none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Pr="00674BBD">
        <w:rPr>
          <w:sz w:val="26"/>
          <w:szCs w:val="26"/>
        </w:rPr>
        <w:t xml:space="preserve">, </w:t>
      </w:r>
      <w:hyperlink r:id="rId8" w:anchor="7D20K3" w:history="1">
        <w:r w:rsidRPr="00674BBD">
          <w:rPr>
            <w:rStyle w:val="a5"/>
            <w:color w:val="auto"/>
            <w:sz w:val="26"/>
            <w:szCs w:val="26"/>
            <w:u w:val="none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674BBD">
        <w:rPr>
          <w:sz w:val="26"/>
          <w:szCs w:val="26"/>
        </w:rPr>
        <w:t xml:space="preserve">, на основании </w:t>
      </w:r>
      <w:hyperlink r:id="rId9" w:history="1">
        <w:r w:rsidRPr="00674BBD">
          <w:rPr>
            <w:rStyle w:val="a5"/>
            <w:color w:val="auto"/>
            <w:sz w:val="26"/>
            <w:szCs w:val="26"/>
            <w:u w:val="none"/>
          </w:rPr>
          <w:t xml:space="preserve">Устава </w:t>
        </w:r>
        <w:proofErr w:type="spellStart"/>
        <w:r w:rsidRPr="00674BBD">
          <w:rPr>
            <w:rStyle w:val="a5"/>
            <w:color w:val="auto"/>
            <w:sz w:val="26"/>
            <w:szCs w:val="26"/>
            <w:u w:val="none"/>
          </w:rPr>
          <w:t>Аркадакского</w:t>
        </w:r>
        <w:proofErr w:type="spellEnd"/>
        <w:r w:rsidRPr="00674BBD">
          <w:rPr>
            <w:rStyle w:val="a5"/>
            <w:color w:val="auto"/>
            <w:sz w:val="26"/>
            <w:szCs w:val="26"/>
            <w:u w:val="none"/>
          </w:rPr>
          <w:t xml:space="preserve"> муниципального района</w:t>
        </w:r>
      </w:hyperlink>
      <w:r w:rsidRPr="008626AC">
        <w:rPr>
          <w:sz w:val="26"/>
          <w:szCs w:val="26"/>
        </w:rPr>
        <w:t xml:space="preserve"> администрация муниципального образования  </w:t>
      </w:r>
      <w:proofErr w:type="spellStart"/>
      <w:r w:rsidRPr="008626AC">
        <w:rPr>
          <w:sz w:val="26"/>
          <w:szCs w:val="26"/>
        </w:rPr>
        <w:t>Аркадакского</w:t>
      </w:r>
      <w:proofErr w:type="spellEnd"/>
      <w:r w:rsidRPr="008626AC">
        <w:rPr>
          <w:sz w:val="26"/>
          <w:szCs w:val="26"/>
        </w:rPr>
        <w:t xml:space="preserve"> муниципального района ПОСТАНОВЛЯЕТ: </w:t>
      </w:r>
    </w:p>
    <w:p w:rsidR="00674BBD" w:rsidRPr="008626AC" w:rsidRDefault="00674BBD" w:rsidP="00674BBD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8626AC">
        <w:rPr>
          <w:b w:val="0"/>
          <w:color w:val="auto"/>
        </w:rPr>
        <w:t>1.</w:t>
      </w:r>
      <w:r w:rsidRPr="008626AC">
        <w:rPr>
          <w:rFonts w:ascii="Times New Roman" w:hAnsi="Times New Roman"/>
          <w:b w:val="0"/>
          <w:color w:val="auto"/>
        </w:rPr>
        <w:t xml:space="preserve"> В приложение к постановлению администрации муниципального образования </w:t>
      </w:r>
      <w:proofErr w:type="spellStart"/>
      <w:r w:rsidRPr="008626AC">
        <w:rPr>
          <w:rFonts w:ascii="Times New Roman" w:hAnsi="Times New Roman"/>
          <w:b w:val="0"/>
          <w:color w:val="auto"/>
        </w:rPr>
        <w:t>Аркадакского</w:t>
      </w:r>
      <w:proofErr w:type="spellEnd"/>
      <w:r w:rsidRPr="008626AC">
        <w:rPr>
          <w:rFonts w:ascii="Times New Roman" w:hAnsi="Times New Roman"/>
          <w:b w:val="0"/>
          <w:color w:val="auto"/>
        </w:rPr>
        <w:t xml:space="preserve"> муниципального района № 248 от 16.02.2015 года «</w:t>
      </w:r>
      <w:r w:rsidRPr="008626AC">
        <w:rPr>
          <w:rFonts w:ascii="Times New Roman" w:hAnsi="Times New Roman" w:cs="Times New Roman"/>
          <w:b w:val="0"/>
          <w:color w:val="auto"/>
        </w:rPr>
        <w:t>Об утверждении административного регламента предоставления муниципальной услуги "</w:t>
      </w:r>
      <w:r w:rsidRPr="008626AC">
        <w:rPr>
          <w:rFonts w:ascii="Times New Roman" w:hAnsi="Times New Roman" w:cs="Times New Roman"/>
        </w:rPr>
        <w:t xml:space="preserve"> </w:t>
      </w:r>
      <w:r w:rsidRPr="008626AC">
        <w:rPr>
          <w:rFonts w:ascii="Times New Roman" w:hAnsi="Times New Roman"/>
          <w:b w:val="0"/>
          <w:color w:val="auto"/>
        </w:rPr>
        <w:t>Выдача градостроительных планов земельных участков</w:t>
      </w:r>
      <w:r w:rsidRPr="008626AC">
        <w:rPr>
          <w:rFonts w:ascii="Times New Roman" w:hAnsi="Times New Roman" w:cs="Times New Roman"/>
          <w:b w:val="0"/>
          <w:color w:val="auto"/>
        </w:rPr>
        <w:t>», внести следующие изменения</w:t>
      </w:r>
      <w:r w:rsidRPr="008626AC">
        <w:rPr>
          <w:rFonts w:ascii="Times New Roman" w:hAnsi="Times New Roman"/>
          <w:b w:val="0"/>
          <w:color w:val="auto"/>
        </w:rPr>
        <w:t>:</w:t>
      </w:r>
    </w:p>
    <w:p w:rsidR="00674BBD" w:rsidRPr="008626AC" w:rsidRDefault="00674BBD" w:rsidP="00674BBD">
      <w:pPr>
        <w:jc w:val="both"/>
        <w:rPr>
          <w:sz w:val="26"/>
          <w:szCs w:val="26"/>
        </w:rPr>
      </w:pPr>
      <w:r w:rsidRPr="008626AC">
        <w:rPr>
          <w:sz w:val="26"/>
          <w:szCs w:val="26"/>
        </w:rPr>
        <w:t xml:space="preserve">-       пункт  1.2  раздел  </w:t>
      </w:r>
      <w:r w:rsidRPr="008626AC">
        <w:rPr>
          <w:sz w:val="26"/>
          <w:szCs w:val="26"/>
          <w:lang w:val="en-US"/>
        </w:rPr>
        <w:t>I</w:t>
      </w:r>
      <w:r w:rsidRPr="008626AC">
        <w:rPr>
          <w:sz w:val="26"/>
          <w:szCs w:val="26"/>
        </w:rPr>
        <w:t xml:space="preserve">    изложить в новой редакции  «Заявителями на </w:t>
      </w:r>
      <w:r w:rsidRPr="008626AC">
        <w:rPr>
          <w:color w:val="000000"/>
          <w:sz w:val="26"/>
          <w:szCs w:val="26"/>
          <w:shd w:val="clear" w:color="auto" w:fill="FFFFFF"/>
        </w:rPr>
        <w:t>получение муниципальной услуги являются  правообладатели земельных участков, а также иное лицо в случае, предусмотренном </w:t>
      </w:r>
      <w:r w:rsidRPr="008626AC">
        <w:rPr>
          <w:sz w:val="26"/>
          <w:szCs w:val="26"/>
          <w:shd w:val="clear" w:color="auto" w:fill="FFFFFF"/>
        </w:rPr>
        <w:t xml:space="preserve">частью </w:t>
      </w:r>
      <w:r>
        <w:rPr>
          <w:sz w:val="26"/>
          <w:szCs w:val="26"/>
          <w:shd w:val="clear" w:color="auto" w:fill="FFFFFF"/>
        </w:rPr>
        <w:t xml:space="preserve"> 1.1 и  </w:t>
      </w:r>
      <w:hyperlink r:id="rId10" w:anchor="dst4402" w:history="1">
        <w:r w:rsidRPr="00674BBD">
          <w:rPr>
            <w:rStyle w:val="a5"/>
            <w:sz w:val="26"/>
            <w:szCs w:val="26"/>
            <w:u w:val="none"/>
            <w:shd w:val="clear" w:color="auto" w:fill="FFFFFF"/>
          </w:rPr>
          <w:t>1.2</w:t>
        </w:r>
      </w:hyperlink>
      <w:r w:rsidRPr="0068513C">
        <w:rPr>
          <w:color w:val="000000"/>
          <w:sz w:val="26"/>
          <w:szCs w:val="26"/>
          <w:shd w:val="clear" w:color="auto" w:fill="FFFFFF"/>
        </w:rPr>
        <w:t xml:space="preserve">  </w:t>
      </w:r>
      <w:r w:rsidRPr="008626AC">
        <w:rPr>
          <w:color w:val="000000"/>
          <w:sz w:val="26"/>
          <w:szCs w:val="26"/>
          <w:shd w:val="clear" w:color="auto" w:fill="FFFFFF"/>
        </w:rPr>
        <w:t xml:space="preserve">статьи 57.3 Градостроительного кодекса </w:t>
      </w:r>
      <w:r w:rsidRPr="008626AC">
        <w:rPr>
          <w:color w:val="22272F"/>
          <w:sz w:val="26"/>
          <w:szCs w:val="26"/>
          <w:shd w:val="clear" w:color="auto" w:fill="FFFFFF"/>
        </w:rPr>
        <w:t>Российской Федерации (далее - Заявитель).</w:t>
      </w:r>
    </w:p>
    <w:p w:rsidR="00674BBD" w:rsidRPr="008626AC" w:rsidRDefault="00674BBD" w:rsidP="00674BBD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8626AC">
        <w:rPr>
          <w:sz w:val="26"/>
          <w:szCs w:val="26"/>
        </w:rPr>
        <w:t xml:space="preserve"> 2. </w:t>
      </w:r>
      <w:proofErr w:type="gramStart"/>
      <w:r w:rsidRPr="008626AC">
        <w:rPr>
          <w:sz w:val="26"/>
          <w:szCs w:val="26"/>
        </w:rPr>
        <w:t>Разместить</w:t>
      </w:r>
      <w:proofErr w:type="gramEnd"/>
      <w:r w:rsidRPr="008626AC">
        <w:rPr>
          <w:sz w:val="26"/>
          <w:szCs w:val="26"/>
        </w:rPr>
        <w:t xml:space="preserve"> административный регламент на официальном сайте а</w:t>
      </w:r>
      <w:bookmarkStart w:id="0" w:name="_GoBack"/>
      <w:bookmarkEnd w:id="0"/>
      <w:r w:rsidRPr="008626AC">
        <w:rPr>
          <w:sz w:val="26"/>
          <w:szCs w:val="26"/>
        </w:rPr>
        <w:t xml:space="preserve">дминистрации муниципального образования  </w:t>
      </w:r>
      <w:proofErr w:type="spellStart"/>
      <w:r w:rsidRPr="008626AC">
        <w:rPr>
          <w:sz w:val="26"/>
          <w:szCs w:val="26"/>
        </w:rPr>
        <w:t>Аркадакского</w:t>
      </w:r>
      <w:proofErr w:type="spellEnd"/>
      <w:r w:rsidRPr="008626AC">
        <w:rPr>
          <w:sz w:val="26"/>
          <w:szCs w:val="26"/>
        </w:rPr>
        <w:t xml:space="preserve"> муниципального района </w:t>
      </w:r>
    </w:p>
    <w:p w:rsidR="00674BBD" w:rsidRPr="008626AC" w:rsidRDefault="00674BBD" w:rsidP="00674BBD">
      <w:pPr>
        <w:tabs>
          <w:tab w:val="left" w:pos="4678"/>
        </w:tabs>
        <w:jc w:val="both"/>
        <w:rPr>
          <w:sz w:val="26"/>
          <w:szCs w:val="26"/>
        </w:rPr>
      </w:pPr>
      <w:r w:rsidRPr="008626AC">
        <w:rPr>
          <w:sz w:val="26"/>
          <w:szCs w:val="26"/>
        </w:rPr>
        <w:t xml:space="preserve"> 3.  </w:t>
      </w:r>
      <w:proofErr w:type="gramStart"/>
      <w:r w:rsidRPr="008626AC">
        <w:rPr>
          <w:sz w:val="26"/>
          <w:szCs w:val="26"/>
        </w:rPr>
        <w:t>Контроль за</w:t>
      </w:r>
      <w:proofErr w:type="gramEnd"/>
      <w:r w:rsidRPr="008626AC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МО </w:t>
      </w:r>
      <w:proofErr w:type="spellStart"/>
      <w:r w:rsidRPr="008626AC">
        <w:rPr>
          <w:sz w:val="26"/>
          <w:szCs w:val="26"/>
        </w:rPr>
        <w:t>Аркадакского</w:t>
      </w:r>
      <w:proofErr w:type="spellEnd"/>
      <w:r w:rsidRPr="008626AC">
        <w:rPr>
          <w:sz w:val="26"/>
          <w:szCs w:val="26"/>
        </w:rPr>
        <w:t xml:space="preserve"> муниципального района по вопросам ЖКХ Агапова А.М.</w:t>
      </w:r>
    </w:p>
    <w:p w:rsidR="00674BBD" w:rsidRDefault="00674BBD" w:rsidP="00674BBD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674BBD" w:rsidRPr="00E8145D" w:rsidRDefault="00674BBD" w:rsidP="00674BBD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4E55F1">
        <w:rPr>
          <w:b/>
          <w:sz w:val="26"/>
          <w:szCs w:val="26"/>
        </w:rPr>
        <w:t xml:space="preserve">Глава  </w:t>
      </w:r>
      <w:proofErr w:type="spellStart"/>
      <w:r w:rsidRPr="004E55F1">
        <w:rPr>
          <w:b/>
          <w:sz w:val="26"/>
          <w:szCs w:val="26"/>
        </w:rPr>
        <w:t>Аркадакского</w:t>
      </w:r>
      <w:proofErr w:type="spellEnd"/>
      <w:r w:rsidRPr="004E55F1">
        <w:rPr>
          <w:b/>
          <w:sz w:val="26"/>
          <w:szCs w:val="26"/>
        </w:rPr>
        <w:t xml:space="preserve"> </w:t>
      </w:r>
    </w:p>
    <w:p w:rsidR="00674BBD" w:rsidRPr="004E55F1" w:rsidRDefault="00674BBD" w:rsidP="00674BBD">
      <w:pPr>
        <w:rPr>
          <w:b/>
          <w:sz w:val="26"/>
          <w:szCs w:val="26"/>
        </w:rPr>
      </w:pPr>
      <w:r w:rsidRPr="004E55F1">
        <w:rPr>
          <w:b/>
          <w:sz w:val="26"/>
          <w:szCs w:val="26"/>
        </w:rPr>
        <w:lastRenderedPageBreak/>
        <w:t xml:space="preserve">муниципального района                                                       </w:t>
      </w:r>
      <w:r>
        <w:rPr>
          <w:b/>
          <w:sz w:val="26"/>
          <w:szCs w:val="26"/>
        </w:rPr>
        <w:t xml:space="preserve">             </w:t>
      </w:r>
      <w:r w:rsidRPr="004E55F1">
        <w:rPr>
          <w:b/>
          <w:sz w:val="26"/>
          <w:szCs w:val="26"/>
        </w:rPr>
        <w:t xml:space="preserve">       Н.Н. </w:t>
      </w:r>
      <w:proofErr w:type="spellStart"/>
      <w:r w:rsidRPr="004E55F1">
        <w:rPr>
          <w:b/>
          <w:sz w:val="26"/>
          <w:szCs w:val="26"/>
        </w:rPr>
        <w:t>Луньков</w:t>
      </w:r>
      <w:proofErr w:type="spellEnd"/>
      <w:r w:rsidRPr="004E55F1">
        <w:rPr>
          <w:b/>
          <w:sz w:val="26"/>
          <w:szCs w:val="26"/>
        </w:rPr>
        <w:t xml:space="preserve"> </w:t>
      </w:r>
    </w:p>
    <w:p w:rsidR="00674BBD" w:rsidRDefault="00674BBD" w:rsidP="00674BBD">
      <w:pPr>
        <w:tabs>
          <w:tab w:val="left" w:pos="4678"/>
        </w:tabs>
        <w:rPr>
          <w:b/>
          <w:spacing w:val="110"/>
          <w:sz w:val="30"/>
        </w:rPr>
      </w:pPr>
    </w:p>
    <w:p w:rsidR="00D0055F" w:rsidRDefault="00D0055F"/>
    <w:sectPr w:rsidR="00D0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E0"/>
    <w:rsid w:val="000147E0"/>
    <w:rsid w:val="00674BBD"/>
    <w:rsid w:val="00D0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4B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674B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74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674BBD"/>
    <w:rPr>
      <w:color w:val="0000FF"/>
      <w:u w:val="single"/>
    </w:rPr>
  </w:style>
  <w:style w:type="paragraph" w:customStyle="1" w:styleId="formattext">
    <w:name w:val="formattext"/>
    <w:basedOn w:val="a"/>
    <w:rsid w:val="00674BBD"/>
    <w:pPr>
      <w:spacing w:before="100" w:beforeAutospacing="1" w:after="100" w:afterAutospacing="1"/>
    </w:pPr>
  </w:style>
  <w:style w:type="paragraph" w:customStyle="1" w:styleId="s1">
    <w:name w:val="s_1"/>
    <w:basedOn w:val="a"/>
    <w:rsid w:val="00674BBD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74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4B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674B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74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674BBD"/>
    <w:rPr>
      <w:color w:val="0000FF"/>
      <w:u w:val="single"/>
    </w:rPr>
  </w:style>
  <w:style w:type="paragraph" w:customStyle="1" w:styleId="formattext">
    <w:name w:val="formattext"/>
    <w:basedOn w:val="a"/>
    <w:rsid w:val="00674BBD"/>
    <w:pPr>
      <w:spacing w:before="100" w:beforeAutospacing="1" w:after="100" w:afterAutospacing="1"/>
    </w:pPr>
  </w:style>
  <w:style w:type="paragraph" w:customStyle="1" w:styleId="s1">
    <w:name w:val="s_1"/>
    <w:basedOn w:val="a"/>
    <w:rsid w:val="00674BBD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74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22801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www.consultant.ru/document/cons_doc_LAW_494926/fb76ce1fdb5356574b298a9dcdafcfc8fc6c937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44823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Arhitektor01</dc:creator>
  <cp:keywords/>
  <dc:description/>
  <cp:lastModifiedBy>Arhitektor01</cp:lastModifiedBy>
  <cp:revision>2</cp:revision>
  <dcterms:created xsi:type="dcterms:W3CDTF">2025-02-26T08:03:00Z</dcterms:created>
  <dcterms:modified xsi:type="dcterms:W3CDTF">2025-02-26T08:06:00Z</dcterms:modified>
</cp:coreProperties>
</file>