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6697" w14:textId="059957D0" w:rsidR="00E43DB7" w:rsidRPr="00707D9F" w:rsidRDefault="00524C7E" w:rsidP="00707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Состоятся п</w:t>
      </w:r>
      <w:r w:rsidR="00707D9F" w:rsidRPr="00707D9F">
        <w:rPr>
          <w:rFonts w:ascii="Times New Roman" w:hAnsi="Times New Roman" w:cs="Times New Roman"/>
          <w:b/>
          <w:sz w:val="28"/>
          <w:szCs w:val="28"/>
        </w:rPr>
        <w:t>убличные слушания по проекту бюджета Аркадакского муниципального района Саратовской области на 202</w:t>
      </w:r>
      <w:r w:rsidR="00250470">
        <w:rPr>
          <w:rFonts w:ascii="Times New Roman" w:hAnsi="Times New Roman" w:cs="Times New Roman"/>
          <w:b/>
          <w:sz w:val="28"/>
          <w:szCs w:val="28"/>
        </w:rPr>
        <w:t>5</w:t>
      </w:r>
      <w:r w:rsidR="00707D9F" w:rsidRPr="00707D9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50470">
        <w:rPr>
          <w:rFonts w:ascii="Times New Roman" w:hAnsi="Times New Roman" w:cs="Times New Roman"/>
          <w:b/>
          <w:sz w:val="28"/>
          <w:szCs w:val="28"/>
        </w:rPr>
        <w:t>6</w:t>
      </w:r>
      <w:r w:rsidR="00707D9F" w:rsidRPr="00707D9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50470">
        <w:rPr>
          <w:rFonts w:ascii="Times New Roman" w:hAnsi="Times New Roman" w:cs="Times New Roman"/>
          <w:b/>
          <w:sz w:val="28"/>
          <w:szCs w:val="28"/>
        </w:rPr>
        <w:t>7</w:t>
      </w:r>
      <w:r w:rsidR="00707D9F" w:rsidRPr="00707D9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1EB7AC1" w14:textId="77777777" w:rsidR="00E43DB7" w:rsidRPr="00707D9F" w:rsidRDefault="00E43DB7" w:rsidP="00E43DB7">
      <w:pPr>
        <w:rPr>
          <w:rFonts w:ascii="Times New Roman" w:hAnsi="Times New Roman" w:cs="Times New Roman"/>
          <w:sz w:val="24"/>
          <w:szCs w:val="24"/>
        </w:rPr>
      </w:pPr>
    </w:p>
    <w:p w14:paraId="71D13E63" w14:textId="23F678B1" w:rsidR="00524C7E" w:rsidRDefault="00524C7E" w:rsidP="00707D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</w:t>
      </w:r>
      <w:r w:rsidR="00707D9F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707D9F">
        <w:rPr>
          <w:rFonts w:ascii="Times New Roman" w:hAnsi="Times New Roman" w:cs="Times New Roman"/>
          <w:sz w:val="24"/>
          <w:szCs w:val="24"/>
        </w:rPr>
        <w:t>Аркадак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707D9F"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  <w:r w:rsidR="00E43DB7" w:rsidRPr="00524C7E">
        <w:rPr>
          <w:rFonts w:ascii="Times New Roman" w:hAnsi="Times New Roman" w:cs="Times New Roman"/>
          <w:sz w:val="24"/>
          <w:szCs w:val="24"/>
        </w:rPr>
        <w:t xml:space="preserve">от </w:t>
      </w:r>
      <w:r w:rsidRPr="00524C7E">
        <w:rPr>
          <w:rFonts w:ascii="Times New Roman" w:hAnsi="Times New Roman" w:cs="Times New Roman"/>
          <w:sz w:val="24"/>
          <w:szCs w:val="24"/>
        </w:rPr>
        <w:t>14</w:t>
      </w:r>
      <w:r w:rsidR="00E43DB7" w:rsidRPr="00524C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02.2018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43DB7" w:rsidRPr="00524C7E">
        <w:rPr>
          <w:rFonts w:ascii="Times New Roman" w:hAnsi="Times New Roman" w:cs="Times New Roman"/>
          <w:sz w:val="24"/>
          <w:szCs w:val="24"/>
        </w:rPr>
        <w:t xml:space="preserve">№ </w:t>
      </w:r>
      <w:r w:rsidRPr="00524C7E">
        <w:rPr>
          <w:rFonts w:ascii="Times New Roman" w:hAnsi="Times New Roman" w:cs="Times New Roman"/>
          <w:sz w:val="24"/>
          <w:szCs w:val="24"/>
        </w:rPr>
        <w:t>7-48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публичных слушаниях, общественных обсуждениях в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</w:t>
      </w:r>
      <w:r w:rsidR="00707D9F" w:rsidRPr="00707D9F">
        <w:rPr>
          <w:rFonts w:ascii="Times New Roman" w:hAnsi="Times New Roman" w:cs="Times New Roman"/>
          <w:sz w:val="24"/>
          <w:szCs w:val="24"/>
        </w:rPr>
        <w:t>Аркадакско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4C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06F5">
        <w:rPr>
          <w:rFonts w:ascii="Times New Roman" w:hAnsi="Times New Roman" w:cs="Times New Roman"/>
          <w:sz w:val="24"/>
          <w:szCs w:val="24"/>
        </w:rPr>
        <w:t>со всеми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>),</w:t>
      </w:r>
      <w:r w:rsidR="00E43DB7" w:rsidRPr="00524C7E">
        <w:rPr>
          <w:rFonts w:ascii="Times New Roman" w:hAnsi="Times New Roman" w:cs="Times New Roman"/>
          <w:sz w:val="24"/>
          <w:szCs w:val="24"/>
        </w:rPr>
        <w:t xml:space="preserve"> </w:t>
      </w:r>
      <w:r w:rsidR="00250470">
        <w:rPr>
          <w:rFonts w:ascii="Times New Roman" w:hAnsi="Times New Roman" w:cs="Times New Roman"/>
          <w:sz w:val="24"/>
          <w:szCs w:val="24"/>
        </w:rPr>
        <w:t>5</w:t>
      </w:r>
      <w:r w:rsidR="00E43DB7" w:rsidRPr="00524C7E">
        <w:rPr>
          <w:rFonts w:ascii="Times New Roman" w:hAnsi="Times New Roman" w:cs="Times New Roman"/>
          <w:sz w:val="24"/>
          <w:szCs w:val="24"/>
        </w:rPr>
        <w:t xml:space="preserve"> </w:t>
      </w:r>
      <w:r w:rsidRPr="00524C7E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202</w:t>
      </w:r>
      <w:r w:rsidR="002504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2504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-00 часов </w:t>
      </w:r>
      <w:r w:rsidR="00E43DB7" w:rsidRPr="00524C7E">
        <w:rPr>
          <w:rFonts w:ascii="Times New Roman" w:hAnsi="Times New Roman" w:cs="Times New Roman"/>
          <w:sz w:val="24"/>
          <w:szCs w:val="24"/>
        </w:rPr>
        <w:t xml:space="preserve">в </w:t>
      </w:r>
      <w:r w:rsidRPr="00524C7E">
        <w:rPr>
          <w:rFonts w:ascii="Times New Roman" w:hAnsi="Times New Roman" w:cs="Times New Roman"/>
          <w:sz w:val="24"/>
          <w:szCs w:val="24"/>
        </w:rPr>
        <w:t>здании центральной районной библиотек</w:t>
      </w:r>
      <w:r>
        <w:rPr>
          <w:rFonts w:ascii="Times New Roman" w:hAnsi="Times New Roman" w:cs="Times New Roman"/>
          <w:sz w:val="24"/>
          <w:szCs w:val="24"/>
        </w:rPr>
        <w:t>и в городе Аркадак</w:t>
      </w:r>
      <w:r w:rsidR="00707D9F" w:rsidRPr="00524C7E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E43DB7" w:rsidRPr="00524C7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07D9F" w:rsidRPr="00524C7E">
        <w:rPr>
          <w:rFonts w:ascii="Times New Roman" w:hAnsi="Times New Roman" w:cs="Times New Roman"/>
          <w:sz w:val="24"/>
          <w:szCs w:val="24"/>
        </w:rPr>
        <w:t>г.Аркадак ул.Ленина д.</w:t>
      </w:r>
      <w:r w:rsidRPr="00524C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7D9F">
        <w:rPr>
          <w:rFonts w:ascii="Times New Roman" w:hAnsi="Times New Roman" w:cs="Times New Roman"/>
          <w:sz w:val="24"/>
          <w:szCs w:val="24"/>
        </w:rPr>
        <w:t xml:space="preserve"> </w:t>
      </w:r>
      <w:r w:rsidR="00E43DB7" w:rsidRPr="00707D9F">
        <w:rPr>
          <w:rFonts w:ascii="Times New Roman" w:hAnsi="Times New Roman" w:cs="Times New Roman"/>
          <w:sz w:val="24"/>
          <w:szCs w:val="24"/>
        </w:rPr>
        <w:t>состоятся публичные слушания</w:t>
      </w:r>
      <w:r w:rsidR="00707D9F">
        <w:rPr>
          <w:rFonts w:ascii="Times New Roman" w:hAnsi="Times New Roman" w:cs="Times New Roman"/>
          <w:sz w:val="24"/>
          <w:szCs w:val="24"/>
        </w:rPr>
        <w:t xml:space="preserve"> по вопросу: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D9F">
        <w:rPr>
          <w:rFonts w:ascii="Times New Roman" w:hAnsi="Times New Roman" w:cs="Times New Roman"/>
          <w:sz w:val="24"/>
          <w:szCs w:val="24"/>
        </w:rPr>
        <w:t>рассмотрения проекта</w:t>
      </w:r>
      <w:r w:rsidR="00707D9F" w:rsidRPr="00707D9F">
        <w:rPr>
          <w:rFonts w:ascii="Times New Roman" w:hAnsi="Times New Roman" w:cs="Times New Roman"/>
          <w:sz w:val="24"/>
          <w:szCs w:val="24"/>
        </w:rPr>
        <w:t xml:space="preserve"> бюджета Арка</w:t>
      </w:r>
      <w:r>
        <w:rPr>
          <w:rFonts w:ascii="Times New Roman" w:hAnsi="Times New Roman" w:cs="Times New Roman"/>
          <w:sz w:val="24"/>
          <w:szCs w:val="24"/>
        </w:rPr>
        <w:t xml:space="preserve">дакского муниципального района </w:t>
      </w:r>
      <w:r w:rsidR="00707D9F" w:rsidRPr="00707D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аратовской области на 202</w:t>
      </w:r>
      <w:r w:rsidR="002504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07D9F" w:rsidRPr="00707D9F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50470">
        <w:rPr>
          <w:rFonts w:ascii="Times New Roman" w:hAnsi="Times New Roman" w:cs="Times New Roman"/>
          <w:sz w:val="24"/>
          <w:szCs w:val="24"/>
        </w:rPr>
        <w:t>6</w:t>
      </w:r>
      <w:r w:rsidR="00707D9F" w:rsidRPr="00707D9F">
        <w:rPr>
          <w:rFonts w:ascii="Times New Roman" w:hAnsi="Times New Roman" w:cs="Times New Roman"/>
          <w:sz w:val="24"/>
          <w:szCs w:val="24"/>
        </w:rPr>
        <w:t xml:space="preserve"> и 202</w:t>
      </w:r>
      <w:r w:rsidR="00250470">
        <w:rPr>
          <w:rFonts w:ascii="Times New Roman" w:hAnsi="Times New Roman" w:cs="Times New Roman"/>
          <w:sz w:val="24"/>
          <w:szCs w:val="24"/>
        </w:rPr>
        <w:t>7</w:t>
      </w:r>
      <w:r w:rsidR="00707D9F" w:rsidRPr="00707D9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07D9F">
        <w:rPr>
          <w:rFonts w:ascii="Times New Roman" w:hAnsi="Times New Roman" w:cs="Times New Roman"/>
          <w:sz w:val="24"/>
          <w:szCs w:val="24"/>
        </w:rPr>
        <w:t>.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35AF9" w14:textId="37F77023" w:rsidR="00E43DB7" w:rsidRPr="00524C7E" w:rsidRDefault="00E43DB7" w:rsidP="00707D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7D9F">
        <w:rPr>
          <w:rFonts w:ascii="Times New Roman" w:hAnsi="Times New Roman" w:cs="Times New Roman"/>
          <w:sz w:val="24"/>
          <w:szCs w:val="24"/>
        </w:rPr>
        <w:t xml:space="preserve">Аргументированные замечания и предложения по указанному проекту решения Собрания </w:t>
      </w:r>
      <w:r w:rsidR="00707D9F">
        <w:rPr>
          <w:rFonts w:ascii="Times New Roman" w:hAnsi="Times New Roman" w:cs="Times New Roman"/>
          <w:sz w:val="24"/>
          <w:szCs w:val="24"/>
        </w:rPr>
        <w:t>Аркадак</w:t>
      </w:r>
      <w:r w:rsidR="00524C7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Pr="00707D9F">
        <w:rPr>
          <w:rFonts w:ascii="Times New Roman" w:hAnsi="Times New Roman" w:cs="Times New Roman"/>
          <w:sz w:val="24"/>
          <w:szCs w:val="24"/>
        </w:rPr>
        <w:t xml:space="preserve">заинтересованные лица вправе направить в </w:t>
      </w:r>
      <w:r w:rsidR="00707D9F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707D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7D9F">
        <w:rPr>
          <w:rFonts w:ascii="Times New Roman" w:hAnsi="Times New Roman" w:cs="Times New Roman"/>
          <w:sz w:val="24"/>
          <w:szCs w:val="24"/>
        </w:rPr>
        <w:t xml:space="preserve">Аркадакского </w:t>
      </w:r>
      <w:r w:rsidR="00524C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07D9F">
        <w:rPr>
          <w:rFonts w:ascii="Times New Roman" w:hAnsi="Times New Roman" w:cs="Times New Roman"/>
          <w:sz w:val="24"/>
          <w:szCs w:val="24"/>
        </w:rPr>
        <w:t xml:space="preserve">района в письменном виде по адресу: </w:t>
      </w:r>
      <w:proofErr w:type="spellStart"/>
      <w:r w:rsidR="00707D9F">
        <w:rPr>
          <w:rFonts w:ascii="Times New Roman" w:hAnsi="Times New Roman" w:cs="Times New Roman"/>
          <w:sz w:val="24"/>
          <w:szCs w:val="24"/>
        </w:rPr>
        <w:t>г.Аркадак</w:t>
      </w:r>
      <w:proofErr w:type="spellEnd"/>
      <w:r w:rsidR="0070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D9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707D9F">
        <w:rPr>
          <w:rFonts w:ascii="Times New Roman" w:hAnsi="Times New Roman" w:cs="Times New Roman"/>
          <w:sz w:val="24"/>
          <w:szCs w:val="24"/>
        </w:rPr>
        <w:t xml:space="preserve"> д.25, в электронном виде по адресу</w:t>
      </w:r>
      <w:r w:rsidR="00707D9F" w:rsidRPr="0070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D9F">
        <w:rPr>
          <w:rFonts w:ascii="Times New Roman" w:hAnsi="Times New Roman" w:cs="Times New Roman"/>
          <w:sz w:val="24"/>
          <w:szCs w:val="24"/>
          <w:lang w:val="en-US"/>
        </w:rPr>
        <w:t>foarkadak</w:t>
      </w:r>
      <w:proofErr w:type="spellEnd"/>
      <w:r w:rsidR="00707D9F" w:rsidRPr="00707D9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07D9F">
        <w:rPr>
          <w:rFonts w:ascii="Times New Roman" w:hAnsi="Times New Roman" w:cs="Times New Roman"/>
          <w:sz w:val="24"/>
          <w:szCs w:val="24"/>
          <w:lang w:val="en-US"/>
        </w:rPr>
        <w:t>san</w:t>
      </w:r>
      <w:proofErr w:type="spellEnd"/>
      <w:r w:rsidR="00707D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4C7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707D9F" w:rsidRPr="00524C7E">
        <w:rPr>
          <w:rFonts w:ascii="Times New Roman" w:hAnsi="Times New Roman" w:cs="Times New Roman"/>
          <w:sz w:val="24"/>
          <w:szCs w:val="24"/>
        </w:rPr>
        <w:t xml:space="preserve"> </w:t>
      </w:r>
      <w:r w:rsidR="00524C7E">
        <w:rPr>
          <w:rFonts w:ascii="Times New Roman" w:hAnsi="Times New Roman" w:cs="Times New Roman"/>
          <w:sz w:val="24"/>
          <w:szCs w:val="24"/>
        </w:rPr>
        <w:t>до 12 часов 00 минут</w:t>
      </w:r>
      <w:r w:rsidRPr="00524C7E">
        <w:rPr>
          <w:rFonts w:ascii="Times New Roman" w:hAnsi="Times New Roman" w:cs="Times New Roman"/>
          <w:sz w:val="24"/>
          <w:szCs w:val="24"/>
        </w:rPr>
        <w:t xml:space="preserve"> </w:t>
      </w:r>
      <w:r w:rsidR="00250470">
        <w:rPr>
          <w:rFonts w:ascii="Times New Roman" w:hAnsi="Times New Roman" w:cs="Times New Roman"/>
          <w:sz w:val="24"/>
          <w:szCs w:val="24"/>
        </w:rPr>
        <w:t>4</w:t>
      </w:r>
      <w:r w:rsidRPr="00524C7E">
        <w:rPr>
          <w:rFonts w:ascii="Times New Roman" w:hAnsi="Times New Roman" w:cs="Times New Roman"/>
          <w:sz w:val="24"/>
          <w:szCs w:val="24"/>
        </w:rPr>
        <w:t xml:space="preserve"> </w:t>
      </w:r>
      <w:r w:rsidR="00524C7E" w:rsidRPr="00524C7E">
        <w:rPr>
          <w:rFonts w:ascii="Times New Roman" w:hAnsi="Times New Roman" w:cs="Times New Roman"/>
          <w:sz w:val="24"/>
          <w:szCs w:val="24"/>
        </w:rPr>
        <w:t>дека</w:t>
      </w:r>
      <w:r w:rsidRPr="00524C7E">
        <w:rPr>
          <w:rFonts w:ascii="Times New Roman" w:hAnsi="Times New Roman" w:cs="Times New Roman"/>
          <w:sz w:val="24"/>
          <w:szCs w:val="24"/>
        </w:rPr>
        <w:t>бря 202</w:t>
      </w:r>
      <w:r w:rsidR="00250470">
        <w:rPr>
          <w:rFonts w:ascii="Times New Roman" w:hAnsi="Times New Roman" w:cs="Times New Roman"/>
          <w:sz w:val="24"/>
          <w:szCs w:val="24"/>
        </w:rPr>
        <w:t>4</w:t>
      </w:r>
      <w:r w:rsidRPr="00524C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FD5B170" w14:textId="3D4CD46D" w:rsidR="00D95E96" w:rsidRPr="009C3134" w:rsidRDefault="009806F5" w:rsidP="009806F5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Ознакомится с решением </w:t>
      </w:r>
      <w:r w:rsidR="00524C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проекте бюджета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</w:t>
      </w:r>
      <w:r w:rsidR="00707D9F">
        <w:rPr>
          <w:rFonts w:ascii="Times New Roman" w:hAnsi="Times New Roman" w:cs="Times New Roman"/>
          <w:sz w:val="24"/>
          <w:szCs w:val="24"/>
        </w:rPr>
        <w:t>Аркадак</w:t>
      </w:r>
      <w:r w:rsidR="00524C7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на 202</w:t>
      </w:r>
      <w:r w:rsidR="00250470">
        <w:rPr>
          <w:rFonts w:ascii="Times New Roman" w:hAnsi="Times New Roman" w:cs="Times New Roman"/>
          <w:sz w:val="24"/>
          <w:szCs w:val="24"/>
        </w:rPr>
        <w:t>5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50470">
        <w:rPr>
          <w:rFonts w:ascii="Times New Roman" w:hAnsi="Times New Roman" w:cs="Times New Roman"/>
          <w:sz w:val="24"/>
          <w:szCs w:val="24"/>
        </w:rPr>
        <w:t>6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и 20</w:t>
      </w:r>
      <w:r w:rsidR="00524C7E">
        <w:rPr>
          <w:rFonts w:ascii="Times New Roman" w:hAnsi="Times New Roman" w:cs="Times New Roman"/>
          <w:sz w:val="24"/>
          <w:szCs w:val="24"/>
        </w:rPr>
        <w:t>2</w:t>
      </w:r>
      <w:r w:rsidR="00250470">
        <w:rPr>
          <w:rFonts w:ascii="Times New Roman" w:hAnsi="Times New Roman" w:cs="Times New Roman"/>
          <w:sz w:val="24"/>
          <w:szCs w:val="24"/>
        </w:rPr>
        <w:t>7</w:t>
      </w:r>
      <w:r w:rsidR="00524C7E">
        <w:rPr>
          <w:rFonts w:ascii="Times New Roman" w:hAnsi="Times New Roman" w:cs="Times New Roman"/>
          <w:sz w:val="24"/>
          <w:szCs w:val="24"/>
        </w:rPr>
        <w:t xml:space="preserve"> годов и материалами к нему,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E43DB7" w:rsidRPr="00707D9F">
        <w:rPr>
          <w:rFonts w:ascii="Times New Roman" w:hAnsi="Times New Roman" w:cs="Times New Roman"/>
          <w:sz w:val="24"/>
          <w:szCs w:val="24"/>
        </w:rPr>
        <w:t xml:space="preserve"> </w:t>
      </w:r>
      <w:r w:rsidR="009C3134" w:rsidRPr="009806F5">
        <w:rPr>
          <w:rFonts w:ascii="Times New Roman" w:hAnsi="Times New Roman" w:cs="Times New Roman"/>
          <w:sz w:val="24"/>
          <w:szCs w:val="24"/>
        </w:rPr>
        <w:t>в разделе «Официально»- «Статистика»- «Бюджет для граждан»- «Решение о бюджете»</w:t>
      </w:r>
      <w:r w:rsidRPr="009806F5">
        <w:rPr>
          <w:rFonts w:ascii="Times New Roman" w:hAnsi="Times New Roman" w:cs="Times New Roman"/>
          <w:sz w:val="24"/>
          <w:szCs w:val="24"/>
        </w:rPr>
        <w:t xml:space="preserve"> «Бюджет 202</w:t>
      </w:r>
      <w:r w:rsidR="00250470">
        <w:rPr>
          <w:rFonts w:ascii="Times New Roman" w:hAnsi="Times New Roman" w:cs="Times New Roman"/>
          <w:sz w:val="24"/>
          <w:szCs w:val="24"/>
        </w:rPr>
        <w:t>5</w:t>
      </w:r>
      <w:r w:rsidRPr="009806F5">
        <w:rPr>
          <w:rFonts w:ascii="Times New Roman" w:hAnsi="Times New Roman" w:cs="Times New Roman"/>
          <w:sz w:val="24"/>
          <w:szCs w:val="24"/>
        </w:rPr>
        <w:t>-202</w:t>
      </w:r>
      <w:r w:rsidR="00250470">
        <w:rPr>
          <w:rFonts w:ascii="Times New Roman" w:hAnsi="Times New Roman" w:cs="Times New Roman"/>
          <w:sz w:val="24"/>
          <w:szCs w:val="24"/>
        </w:rPr>
        <w:t>7</w:t>
      </w:r>
      <w:r w:rsidRPr="009806F5">
        <w:rPr>
          <w:rFonts w:ascii="Times New Roman" w:hAnsi="Times New Roman" w:cs="Times New Roman"/>
          <w:sz w:val="24"/>
          <w:szCs w:val="24"/>
        </w:rPr>
        <w:t xml:space="preserve">», или </w:t>
      </w:r>
      <w:r w:rsidR="009C3134" w:rsidRPr="009806F5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4" w:history="1"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>ссылк</w:t>
        </w:r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</w:hyperlink>
      <w:r w:rsidR="009C3134" w:rsidRPr="009806F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404EB42" w14:textId="4D19612E" w:rsidR="009C3134" w:rsidRPr="00524C7E" w:rsidRDefault="009806F5" w:rsidP="00524C7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9806F5">
          <w:rPr>
            <w:rStyle w:val="a5"/>
            <w:rFonts w:ascii="Times New Roman" w:hAnsi="Times New Roman" w:cs="Times New Roman"/>
            <w:sz w:val="24"/>
            <w:szCs w:val="24"/>
          </w:rPr>
          <w:t>Б</w:t>
        </w:r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>юджет</w:t>
        </w:r>
        <w:r w:rsidRPr="009806F5">
          <w:rPr>
            <w:rStyle w:val="a5"/>
            <w:rFonts w:ascii="Times New Roman" w:hAnsi="Times New Roman" w:cs="Times New Roman"/>
            <w:sz w:val="24"/>
            <w:szCs w:val="24"/>
          </w:rPr>
          <w:t xml:space="preserve"> для граждан к проекту бюджета</w:t>
        </w:r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 xml:space="preserve"> Аркадак</w:t>
        </w:r>
        <w:r w:rsidR="00524C7E" w:rsidRPr="009806F5">
          <w:rPr>
            <w:rStyle w:val="a5"/>
            <w:rFonts w:ascii="Times New Roman" w:hAnsi="Times New Roman" w:cs="Times New Roman"/>
            <w:sz w:val="24"/>
            <w:szCs w:val="24"/>
          </w:rPr>
          <w:t>ского муниципального района</w:t>
        </w:r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 xml:space="preserve"> на 202</w:t>
        </w:r>
        <w:r w:rsidR="00250470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 xml:space="preserve"> год и на плановый период 202</w:t>
        </w:r>
        <w:r w:rsidR="00250470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 xml:space="preserve"> и 202</w:t>
        </w:r>
        <w:r w:rsidR="00250470">
          <w:rPr>
            <w:rStyle w:val="a5"/>
            <w:rFonts w:ascii="Times New Roman" w:hAnsi="Times New Roman" w:cs="Times New Roman"/>
            <w:sz w:val="24"/>
            <w:szCs w:val="24"/>
          </w:rPr>
          <w:t>7</w:t>
        </w:r>
        <w:r w:rsidR="009C3134" w:rsidRPr="009806F5">
          <w:rPr>
            <w:rStyle w:val="a5"/>
            <w:rFonts w:ascii="Times New Roman" w:hAnsi="Times New Roman" w:cs="Times New Roman"/>
            <w:sz w:val="24"/>
            <w:szCs w:val="24"/>
          </w:rPr>
          <w:t xml:space="preserve"> годов</w:t>
        </w:r>
      </w:hyperlink>
    </w:p>
    <w:sectPr w:rsidR="009C3134" w:rsidRPr="00524C7E" w:rsidSect="00D9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DB7"/>
    <w:rsid w:val="00250470"/>
    <w:rsid w:val="00274047"/>
    <w:rsid w:val="002F274B"/>
    <w:rsid w:val="00382E4B"/>
    <w:rsid w:val="00524C7E"/>
    <w:rsid w:val="00707D9F"/>
    <w:rsid w:val="009806F5"/>
    <w:rsid w:val="009C3134"/>
    <w:rsid w:val="00AD5115"/>
    <w:rsid w:val="00B356A4"/>
    <w:rsid w:val="00D95E96"/>
    <w:rsid w:val="00E43DB7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821C"/>
  <w15:docId w15:val="{2A511510-5B11-48EA-A7EA-69F5AD62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31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F27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kadak.gosuslugi.ru/ofitsialno/statistika/byudzhet-dlya-grazhdan/reshenie-o-byudzhete/byudzhet-2025-2027/dokumenty_702.html" TargetMode="External"/><Relationship Id="rId4" Type="http://schemas.openxmlformats.org/officeDocument/2006/relationships/hyperlink" Target="https://arkadak.gosuslugi.ru/ofitsialno/statistika/byudzhet-dlya-grazhdan/reshenie-o-byudzhete/byudzhet-2025-2027/dokumenty_7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Аркадакского района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2023-11-30T05:03:00Z</cp:lastPrinted>
  <dcterms:created xsi:type="dcterms:W3CDTF">2023-11-16T10:32:00Z</dcterms:created>
  <dcterms:modified xsi:type="dcterms:W3CDTF">2024-11-27T10:38:00Z</dcterms:modified>
</cp:coreProperties>
</file>