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84" w:rsidRDefault="00245784" w:rsidP="00245784">
      <w:pPr>
        <w:pStyle w:val="a6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                                          Приложение №1 к Приказу МУ </w:t>
      </w:r>
    </w:p>
    <w:p w:rsidR="00245784" w:rsidRDefault="00245784" w:rsidP="00245784">
      <w:pPr>
        <w:pStyle w:val="a6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                                  «АХО администрации МО </w:t>
      </w:r>
    </w:p>
    <w:p w:rsidR="00245784" w:rsidRDefault="00245784" w:rsidP="00245784">
      <w:pPr>
        <w:pStyle w:val="a6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                     Аркадакского МР»</w:t>
      </w:r>
    </w:p>
    <w:p w:rsidR="00245784" w:rsidRDefault="00245784" w:rsidP="00245784">
      <w:pPr>
        <w:pStyle w:val="a6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                   </w:t>
      </w:r>
      <w:r w:rsidR="0095096C">
        <w:rPr>
          <w:rFonts w:ascii="PT Astra Serif" w:hAnsi="PT Astra Serif"/>
          <w:b/>
        </w:rPr>
        <w:t>о</w:t>
      </w:r>
      <w:r>
        <w:rPr>
          <w:rFonts w:ascii="PT Astra Serif" w:hAnsi="PT Astra Serif"/>
          <w:b/>
        </w:rPr>
        <w:t>т</w:t>
      </w:r>
      <w:r w:rsidR="0095096C">
        <w:rPr>
          <w:rFonts w:ascii="PT Astra Serif" w:hAnsi="PT Astra Serif"/>
          <w:b/>
        </w:rPr>
        <w:t xml:space="preserve"> 16.04.2024г.</w:t>
      </w:r>
      <w:r>
        <w:rPr>
          <w:rFonts w:ascii="PT Astra Serif" w:hAnsi="PT Astra Serif"/>
          <w:b/>
        </w:rPr>
        <w:t>№</w:t>
      </w:r>
      <w:r w:rsidR="0095096C">
        <w:rPr>
          <w:rFonts w:ascii="PT Astra Serif" w:hAnsi="PT Astra Serif"/>
          <w:b/>
        </w:rPr>
        <w:t>3</w:t>
      </w:r>
      <w:r>
        <w:rPr>
          <w:rFonts w:ascii="PT Astra Serif" w:hAnsi="PT Astra Serif"/>
          <w:b/>
        </w:rPr>
        <w:t xml:space="preserve">    </w:t>
      </w:r>
    </w:p>
    <w:p w:rsidR="00245784" w:rsidRDefault="00245784" w:rsidP="00245784">
      <w:pPr>
        <w:pStyle w:val="a6"/>
        <w:jc w:val="center"/>
        <w:rPr>
          <w:rFonts w:ascii="PT Astra Serif" w:hAnsi="PT Astra Serif"/>
          <w:b/>
        </w:rPr>
      </w:pPr>
    </w:p>
    <w:p w:rsidR="00245784" w:rsidRPr="00FE45BB" w:rsidRDefault="00245784" w:rsidP="00245784">
      <w:pPr>
        <w:ind w:left="5670" w:right="-284"/>
        <w:rPr>
          <w:b/>
          <w:sz w:val="20"/>
        </w:rPr>
      </w:pPr>
      <w:r>
        <w:rPr>
          <w:b/>
          <w:sz w:val="20"/>
        </w:rPr>
        <w:t xml:space="preserve">             </w:t>
      </w:r>
    </w:p>
    <w:p w:rsidR="00245784" w:rsidRPr="00DE6776" w:rsidRDefault="00245784" w:rsidP="00245784">
      <w:pPr>
        <w:pStyle w:val="a6"/>
        <w:jc w:val="center"/>
        <w:rPr>
          <w:rFonts w:ascii="PT Astra Serif" w:hAnsi="PT Astra Serif"/>
          <w:b/>
        </w:rPr>
      </w:pPr>
      <w:r w:rsidRPr="00DE6776">
        <w:rPr>
          <w:rFonts w:ascii="PT Astra Serif" w:hAnsi="PT Astra Serif"/>
          <w:b/>
        </w:rPr>
        <w:t>Информационное сообщение</w:t>
      </w:r>
    </w:p>
    <w:p w:rsidR="00245784" w:rsidRPr="00DE6776" w:rsidRDefault="00245784" w:rsidP="00245784">
      <w:pPr>
        <w:pStyle w:val="a6"/>
        <w:jc w:val="center"/>
        <w:rPr>
          <w:rFonts w:ascii="PT Astra Serif" w:hAnsi="PT Astra Serif"/>
          <w:b/>
        </w:rPr>
      </w:pPr>
      <w:r w:rsidRPr="00DE6776">
        <w:rPr>
          <w:rFonts w:ascii="PT Astra Serif" w:hAnsi="PT Astra Serif"/>
          <w:b/>
        </w:rPr>
        <w:t xml:space="preserve"> о проведении аукциона </w:t>
      </w:r>
      <w:r>
        <w:rPr>
          <w:rFonts w:ascii="PT Astra Serif" w:hAnsi="PT Astra Serif"/>
          <w:b/>
        </w:rPr>
        <w:t xml:space="preserve">в электронной форме </w:t>
      </w:r>
      <w:r w:rsidRPr="00DE6776">
        <w:rPr>
          <w:rFonts w:ascii="PT Astra Serif" w:hAnsi="PT Astra Serif"/>
          <w:b/>
        </w:rPr>
        <w:t xml:space="preserve">по продаже имущества, находящегося в </w:t>
      </w:r>
      <w:r w:rsidRPr="00964F69">
        <w:rPr>
          <w:rFonts w:ascii="PT Astra Serif" w:hAnsi="PT Astra Serif"/>
          <w:b/>
        </w:rPr>
        <w:t xml:space="preserve">муниципальной </w:t>
      </w:r>
      <w:r w:rsidRPr="00DE6776">
        <w:rPr>
          <w:rFonts w:ascii="PT Astra Serif" w:hAnsi="PT Astra Serif"/>
          <w:b/>
        </w:rPr>
        <w:t xml:space="preserve"> собственности </w:t>
      </w:r>
      <w:r>
        <w:rPr>
          <w:rFonts w:ascii="PT Astra Serif" w:hAnsi="PT Astra Serif"/>
          <w:b/>
        </w:rPr>
        <w:t xml:space="preserve"> Аркадакского муниципального района </w:t>
      </w:r>
      <w:r w:rsidRPr="00DE6776">
        <w:rPr>
          <w:rFonts w:ascii="PT Astra Serif" w:hAnsi="PT Astra Serif"/>
          <w:b/>
        </w:rPr>
        <w:t>Саратовской области,</w:t>
      </w:r>
      <w:r>
        <w:rPr>
          <w:rFonts w:ascii="PT Astra Serif" w:hAnsi="PT Astra Serif"/>
          <w:b/>
        </w:rPr>
        <w:t xml:space="preserve"> закрепленного на праве оперативного управления за муниципальным учреждением  «Административно-хозяйственный отдел администрации муниципального образования Аркадакского муниципального района»</w:t>
      </w:r>
    </w:p>
    <w:p w:rsidR="00245784" w:rsidRPr="00DE6776" w:rsidRDefault="00245784" w:rsidP="00245784">
      <w:pPr>
        <w:pStyle w:val="a6"/>
        <w:jc w:val="center"/>
        <w:rPr>
          <w:rFonts w:ascii="PT Astra Serif" w:hAnsi="PT Astra Serif"/>
          <w:b/>
        </w:rPr>
      </w:pPr>
    </w:p>
    <w:p w:rsidR="00245784" w:rsidRPr="00DE6776" w:rsidRDefault="00245784" w:rsidP="00245784">
      <w:pPr>
        <w:pStyle w:val="a6"/>
        <w:ind w:left="36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1. </w:t>
      </w:r>
      <w:r w:rsidRPr="00DE6776">
        <w:rPr>
          <w:rFonts w:ascii="PT Astra Serif" w:hAnsi="PT Astra Serif"/>
          <w:b/>
        </w:rPr>
        <w:t>Основные термины и определения</w:t>
      </w:r>
    </w:p>
    <w:p w:rsidR="00245784" w:rsidRPr="00DE6776" w:rsidRDefault="00245784" w:rsidP="00245784">
      <w:pPr>
        <w:pStyle w:val="a6"/>
        <w:rPr>
          <w:rFonts w:ascii="PT Astra Serif" w:hAnsi="PT Astra Serif"/>
          <w:b/>
        </w:rPr>
      </w:pPr>
    </w:p>
    <w:p w:rsidR="00245784" w:rsidRPr="00F37E32" w:rsidRDefault="00245784" w:rsidP="00245784">
      <w:pPr>
        <w:pStyle w:val="a6"/>
        <w:ind w:firstLine="720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>Для целей настоящей продажи применяются следующие основные термины и определения:</w:t>
      </w:r>
    </w:p>
    <w:p w:rsidR="00245784" w:rsidRPr="00F37E32" w:rsidRDefault="00245784" w:rsidP="00245784">
      <w:pPr>
        <w:pStyle w:val="a6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  <w:b/>
        </w:rPr>
        <w:t>Сайт</w:t>
      </w:r>
      <w:r w:rsidRPr="00F37E32">
        <w:rPr>
          <w:rFonts w:ascii="Times New Roman" w:hAnsi="Times New Roman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245784" w:rsidRPr="00F37E32" w:rsidRDefault="00245784" w:rsidP="00245784">
      <w:pPr>
        <w:pStyle w:val="a6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  <w:b/>
        </w:rPr>
        <w:t xml:space="preserve">Предмет аукциона – </w:t>
      </w:r>
      <w:r w:rsidRPr="00F37E32">
        <w:rPr>
          <w:rFonts w:ascii="Times New Roman" w:hAnsi="Times New Roman"/>
        </w:rPr>
        <w:t>имущество</w:t>
      </w:r>
      <w:r w:rsidRPr="00F37E32">
        <w:rPr>
          <w:rStyle w:val="a5"/>
          <w:rFonts w:eastAsia="DejaVu Sans"/>
          <w:sz w:val="22"/>
          <w:szCs w:val="22"/>
        </w:rPr>
        <w:t xml:space="preserve">, находящееся в муниципальной собственности Аркадакского муниципального района Саратовской области, </w:t>
      </w:r>
      <w:r>
        <w:rPr>
          <w:rFonts w:ascii="Times New Roman" w:hAnsi="Times New Roman"/>
        </w:rPr>
        <w:t>закрепленное</w:t>
      </w:r>
      <w:r w:rsidRPr="00964F69">
        <w:rPr>
          <w:rFonts w:ascii="Times New Roman" w:hAnsi="Times New Roman"/>
        </w:rPr>
        <w:t xml:space="preserve"> на праве оперативного управления за муниципальным учреждением  «Административно-хозяйственный отдел администрации муниципального образования Аркадакского муниципального района»,</w:t>
      </w:r>
      <w:r w:rsidRPr="00DE6776">
        <w:rPr>
          <w:rFonts w:ascii="PT Astra Serif" w:hAnsi="PT Astra Serif"/>
          <w:b/>
        </w:rPr>
        <w:t xml:space="preserve"> </w:t>
      </w:r>
      <w:r w:rsidRPr="00F37E32">
        <w:rPr>
          <w:rStyle w:val="a5"/>
          <w:rFonts w:eastAsia="DejaVu Sans"/>
          <w:sz w:val="22"/>
          <w:szCs w:val="22"/>
        </w:rPr>
        <w:t>выставленное на аукцион</w:t>
      </w:r>
      <w:r w:rsidRPr="00F37E32">
        <w:rPr>
          <w:rFonts w:ascii="Times New Roman" w:hAnsi="Times New Roman"/>
        </w:rPr>
        <w:t>.</w:t>
      </w:r>
    </w:p>
    <w:p w:rsidR="00245784" w:rsidRPr="00F37E32" w:rsidRDefault="00245784" w:rsidP="00245784">
      <w:pPr>
        <w:pStyle w:val="a6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  <w:b/>
        </w:rPr>
        <w:t xml:space="preserve">Наименование государственного органа, принявшего решение </w:t>
      </w:r>
      <w:r w:rsidR="00654308" w:rsidRPr="00654308">
        <w:rPr>
          <w:rFonts w:ascii="Times New Roman" w:hAnsi="Times New Roman"/>
          <w:b/>
        </w:rPr>
        <w:t xml:space="preserve">о </w:t>
      </w:r>
      <w:r w:rsidR="00654308">
        <w:rPr>
          <w:rFonts w:ascii="Times New Roman" w:hAnsi="Times New Roman"/>
          <w:b/>
        </w:rPr>
        <w:t xml:space="preserve">продаже муниципального </w:t>
      </w:r>
      <w:r w:rsidRPr="00F37E32">
        <w:rPr>
          <w:rFonts w:ascii="Times New Roman" w:hAnsi="Times New Roman"/>
          <w:b/>
        </w:rPr>
        <w:t xml:space="preserve"> имущества </w:t>
      </w:r>
      <w:r w:rsidRPr="00F37E32">
        <w:rPr>
          <w:rFonts w:ascii="Times New Roman" w:hAnsi="Times New Roman"/>
        </w:rPr>
        <w:t>– Собрание Аркадакского муниципального района Саратовской области.</w:t>
      </w:r>
    </w:p>
    <w:p w:rsidR="00245784" w:rsidRPr="00F37E32" w:rsidRDefault="00245784" w:rsidP="00245784">
      <w:pPr>
        <w:pStyle w:val="a6"/>
        <w:jc w:val="both"/>
        <w:rPr>
          <w:rFonts w:ascii="Times New Roman" w:hAnsi="Times New Roman"/>
          <w:color w:val="0000FF"/>
          <w:u w:val="single"/>
        </w:rPr>
      </w:pPr>
      <w:r w:rsidRPr="00D06363">
        <w:rPr>
          <w:rFonts w:ascii="Times New Roman" w:hAnsi="Times New Roman"/>
          <w:b/>
        </w:rPr>
        <w:t xml:space="preserve">Организатор аукциона (Продавец имущества) </w:t>
      </w:r>
      <w:r w:rsidRPr="00D06363">
        <w:rPr>
          <w:rFonts w:ascii="Times New Roman" w:hAnsi="Times New Roman"/>
        </w:rPr>
        <w:t>– Муниципальное учреждение</w:t>
      </w:r>
      <w:r w:rsidRPr="00F37E32">
        <w:rPr>
          <w:rFonts w:ascii="Times New Roman" w:hAnsi="Times New Roman"/>
        </w:rPr>
        <w:t xml:space="preserve"> «Административно-хозяйственный отдел администрации муниципального образования Аркадакского муниципального района», адрес местоположения: 412210, Саратовская область, г. Аркадак, ул.Ленина, д.25. Контактный телефон: 8 (84542) 4-15-94, 4-14-49. E-mail: </w:t>
      </w:r>
      <w:r w:rsidRPr="00F37E32">
        <w:rPr>
          <w:rFonts w:ascii="Times New Roman" w:hAnsi="Times New Roman"/>
          <w:u w:val="single"/>
        </w:rPr>
        <w:t xml:space="preserve"> </w:t>
      </w:r>
      <w:hyperlink r:id="rId7" w:history="1">
        <w:r w:rsidRPr="00F37E32">
          <w:rPr>
            <w:rStyle w:val="a3"/>
            <w:rFonts w:ascii="Times New Roman" w:hAnsi="Times New Roman"/>
            <w:shd w:val="clear" w:color="auto" w:fill="FFFFFF"/>
          </w:rPr>
          <w:t>omoarkadak@yandex.ru</w:t>
        </w:r>
      </w:hyperlink>
    </w:p>
    <w:p w:rsidR="00245784" w:rsidRPr="00F37E32" w:rsidRDefault="00245784" w:rsidP="00245784">
      <w:pPr>
        <w:pStyle w:val="a6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  <w:b/>
        </w:rPr>
        <w:t>Оператор</w:t>
      </w:r>
      <w:r w:rsidRPr="00F37E32">
        <w:rPr>
          <w:rFonts w:ascii="Times New Roman" w:hAnsi="Times New Roman"/>
        </w:rPr>
        <w:t xml:space="preserve"> </w:t>
      </w:r>
      <w:r w:rsidRPr="00F37E32">
        <w:rPr>
          <w:rFonts w:ascii="Times New Roman" w:hAnsi="Times New Roman"/>
          <w:b/>
        </w:rPr>
        <w:t xml:space="preserve">– </w:t>
      </w:r>
      <w:r w:rsidRPr="00F37E32">
        <w:rPr>
          <w:rFonts w:ascii="Times New Roman" w:hAnsi="Times New Roman"/>
        </w:rPr>
        <w:t>юридическое лицо, владеющее сайтом</w:t>
      </w:r>
      <w:r w:rsidRPr="004F7E5A">
        <w:rPr>
          <w:rFonts w:ascii="Times New Roman" w:hAnsi="Times New Roman"/>
        </w:rPr>
        <w:t xml:space="preserve"> </w:t>
      </w:r>
      <w:r w:rsidRPr="00F37E32">
        <w:rPr>
          <w:rFonts w:ascii="Times New Roman" w:hAnsi="Times New Roman"/>
        </w:rPr>
        <w:t xml:space="preserve"> </w:t>
      </w:r>
      <w:hyperlink r:id="rId8" w:history="1">
        <w:r w:rsidRPr="001D320A">
          <w:rPr>
            <w:rStyle w:val="a3"/>
            <w:rFonts w:ascii="Times New Roman" w:hAnsi="Times New Roman"/>
            <w:lang w:val="en-US"/>
          </w:rPr>
          <w:t>http</w:t>
        </w:r>
        <w:r w:rsidRPr="001D320A">
          <w:rPr>
            <w:rStyle w:val="a3"/>
            <w:rFonts w:ascii="Times New Roman" w:hAnsi="Times New Roman"/>
          </w:rPr>
          <w:t>://</w:t>
        </w:r>
        <w:r w:rsidRPr="001D320A">
          <w:rPr>
            <w:rStyle w:val="a3"/>
            <w:rFonts w:ascii="Times New Roman" w:hAnsi="Times New Roman"/>
            <w:lang w:val="en-US"/>
          </w:rPr>
          <w:t>utp</w:t>
        </w:r>
        <w:r w:rsidRPr="001D320A">
          <w:rPr>
            <w:rStyle w:val="a3"/>
            <w:rFonts w:ascii="Times New Roman" w:hAnsi="Times New Roman"/>
          </w:rPr>
          <w:t>.</w:t>
        </w:r>
        <w:r w:rsidRPr="001D320A">
          <w:rPr>
            <w:rStyle w:val="a3"/>
            <w:rFonts w:ascii="Times New Roman" w:hAnsi="Times New Roman"/>
            <w:lang w:val="en-US"/>
          </w:rPr>
          <w:t>sberbank</w:t>
        </w:r>
        <w:r w:rsidRPr="001D320A">
          <w:rPr>
            <w:rStyle w:val="a3"/>
            <w:rFonts w:ascii="Times New Roman" w:hAnsi="Times New Roman"/>
          </w:rPr>
          <w:t>-</w:t>
        </w:r>
        <w:r w:rsidRPr="001D320A">
          <w:rPr>
            <w:rStyle w:val="a3"/>
            <w:rFonts w:ascii="Times New Roman" w:hAnsi="Times New Roman"/>
            <w:lang w:val="en-US"/>
          </w:rPr>
          <w:t>ast</w:t>
        </w:r>
        <w:r w:rsidRPr="001D320A">
          <w:rPr>
            <w:rStyle w:val="a3"/>
            <w:rFonts w:ascii="Times New Roman" w:hAnsi="Times New Roman"/>
          </w:rPr>
          <w:t>.</w:t>
        </w:r>
        <w:r w:rsidRPr="001D320A">
          <w:rPr>
            <w:rStyle w:val="a3"/>
            <w:rFonts w:ascii="Times New Roman" w:hAnsi="Times New Roman"/>
            <w:lang w:val="en-US"/>
          </w:rPr>
          <w:t>ru</w:t>
        </w:r>
        <w:r w:rsidRPr="001D320A">
          <w:rPr>
            <w:rStyle w:val="a3"/>
            <w:rFonts w:ascii="Times New Roman" w:hAnsi="Times New Roman"/>
          </w:rPr>
          <w:t>/</w:t>
        </w:r>
        <w:r w:rsidRPr="001D320A">
          <w:rPr>
            <w:rStyle w:val="a3"/>
            <w:rFonts w:ascii="Times New Roman" w:hAnsi="Times New Roman"/>
            <w:lang w:val="en-US"/>
          </w:rPr>
          <w:t>AP</w:t>
        </w:r>
      </w:hyperlink>
      <w:r w:rsidRPr="004F7E5A">
        <w:t xml:space="preserve"> </w:t>
      </w:r>
      <w:r w:rsidRPr="00F37E32">
        <w:rPr>
          <w:rFonts w:ascii="Times New Roman" w:hAnsi="Times New Roman"/>
        </w:rPr>
        <w:t>в информационно-телекоммуникационной сети «Интернет»</w:t>
      </w:r>
      <w:r w:rsidRPr="00D06363">
        <w:rPr>
          <w:rFonts w:ascii="Times New Roman" w:hAnsi="Times New Roman"/>
        </w:rPr>
        <w:t xml:space="preserve"> </w:t>
      </w:r>
      <w:r w:rsidRPr="00F37E32">
        <w:rPr>
          <w:rFonts w:ascii="Times New Roman" w:hAnsi="Times New Roman"/>
        </w:rPr>
        <w:t xml:space="preserve">: АО «Сбербанк -АСТ» Юридический адрес Оператора: 119435, г. Москва, ул. Большой Саввинский переулок,  д. 12, стр.9, телефон: 8 (495) 787-29-97,(495)787929-99,  e-mail: </w:t>
      </w:r>
      <w:r w:rsidRPr="00D06363">
        <w:rPr>
          <w:rFonts w:ascii="Times New Roman" w:hAnsi="Times New Roman"/>
        </w:rPr>
        <w:t xml:space="preserve"> </w:t>
      </w:r>
      <w:hyperlink r:id="rId9" w:history="1">
        <w:r w:rsidRPr="00DF2220">
          <w:rPr>
            <w:rStyle w:val="a3"/>
            <w:rFonts w:ascii="Times New Roman" w:hAnsi="Times New Roman"/>
            <w:lang w:val="en-US"/>
          </w:rPr>
          <w:t>www</w:t>
        </w:r>
        <w:r w:rsidRPr="00DF2220">
          <w:rPr>
            <w:rStyle w:val="a3"/>
            <w:rFonts w:ascii="Times New Roman" w:hAnsi="Times New Roman"/>
          </w:rPr>
          <w:t>.</w:t>
        </w:r>
        <w:r w:rsidRPr="00DF2220">
          <w:rPr>
            <w:rStyle w:val="a3"/>
            <w:rFonts w:ascii="Times New Roman" w:hAnsi="Times New Roman"/>
            <w:lang w:val="en-US"/>
          </w:rPr>
          <w:t>sberbank</w:t>
        </w:r>
        <w:r w:rsidRPr="00DF2220">
          <w:rPr>
            <w:rStyle w:val="a3"/>
            <w:rFonts w:ascii="Times New Roman" w:hAnsi="Times New Roman"/>
          </w:rPr>
          <w:t>-</w:t>
        </w:r>
        <w:r w:rsidRPr="00DF2220">
          <w:rPr>
            <w:rStyle w:val="a3"/>
            <w:rFonts w:ascii="Times New Roman" w:hAnsi="Times New Roman"/>
            <w:lang w:val="en-US"/>
          </w:rPr>
          <w:t>ast</w:t>
        </w:r>
        <w:r w:rsidRPr="00DF2220">
          <w:rPr>
            <w:rStyle w:val="a3"/>
            <w:rFonts w:ascii="Times New Roman" w:hAnsi="Times New Roman"/>
          </w:rPr>
          <w:t>.</w:t>
        </w:r>
        <w:r w:rsidRPr="00DF2220">
          <w:rPr>
            <w:rStyle w:val="a3"/>
            <w:rFonts w:ascii="Times New Roman" w:hAnsi="Times New Roman"/>
            <w:lang w:val="en-US"/>
          </w:rPr>
          <w:t>ru</w:t>
        </w:r>
      </w:hyperlink>
      <w:r w:rsidRPr="00D06363">
        <w:rPr>
          <w:rFonts w:ascii="Times New Roman" w:hAnsi="Times New Roman"/>
        </w:rPr>
        <w:t xml:space="preserve"> </w:t>
      </w:r>
      <w:r w:rsidRPr="00F37E32">
        <w:rPr>
          <w:rFonts w:ascii="Times New Roman" w:hAnsi="Times New Roman"/>
        </w:rPr>
        <w:t>(далее – электронная площадка).</w:t>
      </w:r>
    </w:p>
    <w:p w:rsidR="00245784" w:rsidRPr="00F37E32" w:rsidRDefault="00245784" w:rsidP="00245784">
      <w:pPr>
        <w:pStyle w:val="a6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  <w:b/>
        </w:rPr>
        <w:t>Регистрация на электронной площадке</w:t>
      </w:r>
      <w:r w:rsidRPr="00F37E32">
        <w:rPr>
          <w:rFonts w:ascii="Times New Roman" w:hAnsi="Times New Roman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245784" w:rsidRPr="00F37E32" w:rsidRDefault="00245784" w:rsidP="00245784">
      <w:pPr>
        <w:pStyle w:val="a6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  <w:b/>
        </w:rPr>
        <w:t>Открытая часть электронной площадки</w:t>
      </w:r>
      <w:r w:rsidRPr="00F37E32">
        <w:rPr>
          <w:rFonts w:ascii="Times New Roman" w:hAnsi="Times New Roman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245784" w:rsidRPr="00F37E32" w:rsidRDefault="00245784" w:rsidP="00245784">
      <w:pPr>
        <w:pStyle w:val="a6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  <w:b/>
        </w:rPr>
        <w:t>Закрытая часть электронной площадки</w:t>
      </w:r>
      <w:r w:rsidRPr="00F37E32">
        <w:rPr>
          <w:rFonts w:ascii="Times New Roman" w:hAnsi="Times New Roman"/>
        </w:rPr>
        <w:t xml:space="preserve"> – раздел электронной площадки, доступ к которому имеют только зарегистрированные на электронной площадке Организатор торгов и претенденты, позволяющий пользователям получить доступ к информации и выполнять определенные действия.</w:t>
      </w:r>
    </w:p>
    <w:p w:rsidR="00245784" w:rsidRPr="00F37E32" w:rsidRDefault="00245784" w:rsidP="00245784">
      <w:pPr>
        <w:pStyle w:val="a6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  <w:b/>
        </w:rPr>
        <w:t>Личный кабинет</w:t>
      </w:r>
      <w:r w:rsidRPr="00F37E32">
        <w:rPr>
          <w:rFonts w:ascii="Times New Roman" w:hAnsi="Times New Roman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245784" w:rsidRPr="00F37E32" w:rsidRDefault="00245784" w:rsidP="00245784">
      <w:pPr>
        <w:pStyle w:val="a6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  <w:b/>
        </w:rPr>
        <w:t>Претендент</w:t>
      </w:r>
      <w:r w:rsidRPr="00F37E32">
        <w:rPr>
          <w:rFonts w:ascii="Times New Roman" w:hAnsi="Times New Roman"/>
        </w:rPr>
        <w:t xml:space="preserve"> – зарегистрированное на электронной площадке физическое или юридическое лицо, желающее принять участие в электронных торгах, подавшее в установленном порядке заявку на участие в электронных торгах и принимающее на себя обязательство выполнять условия электронных торгов.</w:t>
      </w:r>
    </w:p>
    <w:p w:rsidR="00245784" w:rsidRPr="00F37E32" w:rsidRDefault="00245784" w:rsidP="00245784">
      <w:pPr>
        <w:pStyle w:val="a6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  <w:b/>
        </w:rPr>
        <w:t>Участник электронных торгов</w:t>
      </w:r>
      <w:r w:rsidRPr="00F37E32">
        <w:rPr>
          <w:rFonts w:ascii="Times New Roman" w:hAnsi="Times New Roman"/>
        </w:rPr>
        <w:t xml:space="preserve"> – Претендент, допущенный к участию в электронных торгах.</w:t>
      </w:r>
    </w:p>
    <w:p w:rsidR="00245784" w:rsidRPr="00F37E32" w:rsidRDefault="00245784" w:rsidP="00245784">
      <w:pPr>
        <w:pStyle w:val="a6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  <w:b/>
        </w:rPr>
        <w:t>Электронная подпись</w:t>
      </w:r>
      <w:r w:rsidRPr="00F37E32">
        <w:rPr>
          <w:rFonts w:ascii="Times New Roman" w:hAnsi="Times New Roman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245784" w:rsidRPr="00F37E32" w:rsidRDefault="00245784" w:rsidP="00245784">
      <w:pPr>
        <w:pStyle w:val="a6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  <w:b/>
        </w:rPr>
        <w:lastRenderedPageBreak/>
        <w:t>Электронный документ</w:t>
      </w:r>
      <w:r w:rsidRPr="00F37E32">
        <w:rPr>
          <w:rFonts w:ascii="Times New Roman" w:hAnsi="Times New Roman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245784" w:rsidRPr="00F37E32" w:rsidRDefault="00245784" w:rsidP="00245784">
      <w:pPr>
        <w:pStyle w:val="a6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  <w:b/>
        </w:rPr>
        <w:t>Электронный образ документа</w:t>
      </w:r>
      <w:r w:rsidRPr="00F37E32">
        <w:rPr>
          <w:rFonts w:ascii="Times New Roman" w:hAnsi="Times New Roman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245784" w:rsidRPr="00F37E32" w:rsidRDefault="00245784" w:rsidP="00245784">
      <w:pPr>
        <w:pStyle w:val="a6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  <w:b/>
        </w:rPr>
        <w:t>Электронное сообщение (электронное уведомление)</w:t>
      </w:r>
      <w:r w:rsidRPr="00F37E32">
        <w:rPr>
          <w:rFonts w:ascii="Times New Roman" w:hAnsi="Times New Roman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245784" w:rsidRPr="00F37E32" w:rsidRDefault="00245784" w:rsidP="00245784">
      <w:pPr>
        <w:pStyle w:val="a6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  <w:b/>
        </w:rPr>
        <w:t>Электронный журнал</w:t>
      </w:r>
      <w:r w:rsidRPr="00F37E32">
        <w:rPr>
          <w:rFonts w:ascii="Times New Roman" w:hAnsi="Times New Roman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245784" w:rsidRPr="00F37E32" w:rsidRDefault="00245784" w:rsidP="00245784">
      <w:pPr>
        <w:pStyle w:val="a6"/>
        <w:jc w:val="both"/>
        <w:rPr>
          <w:rFonts w:ascii="Times New Roman" w:hAnsi="Times New Roman"/>
          <w:b/>
        </w:rPr>
      </w:pPr>
      <w:r w:rsidRPr="00F37E32">
        <w:rPr>
          <w:rFonts w:ascii="Times New Roman" w:hAnsi="Times New Roman"/>
          <w:b/>
        </w:rPr>
        <w:t xml:space="preserve">«Шаг аукциона» </w:t>
      </w:r>
      <w:r w:rsidRPr="00F37E32">
        <w:rPr>
          <w:rFonts w:ascii="Times New Roman" w:hAnsi="Times New Roman"/>
        </w:rPr>
        <w:t>-устанавливается продавцом в фиксированной сумм, составляющей не более 5 процентов начальной цены продажи, и не изменяется в течение всей процедуры торгов;</w:t>
      </w:r>
      <w:r w:rsidRPr="00F37E32">
        <w:rPr>
          <w:rFonts w:ascii="Times New Roman" w:hAnsi="Times New Roman"/>
          <w:b/>
        </w:rPr>
        <w:t xml:space="preserve"> </w:t>
      </w:r>
    </w:p>
    <w:p w:rsidR="00245784" w:rsidRPr="00F37E32" w:rsidRDefault="00245784" w:rsidP="00245784">
      <w:pPr>
        <w:pStyle w:val="a6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  <w:b/>
        </w:rPr>
        <w:t>Победитель аукциона</w:t>
      </w:r>
      <w:r w:rsidRPr="00F37E32">
        <w:rPr>
          <w:rFonts w:ascii="Times New Roman" w:hAnsi="Times New Roman"/>
        </w:rPr>
        <w:t xml:space="preserve"> – участник электронных торгов, предложивший наиболее высокую цену имущества.</w:t>
      </w:r>
    </w:p>
    <w:p w:rsidR="00245784" w:rsidRPr="00CD3E89" w:rsidRDefault="00245784" w:rsidP="00245784">
      <w:pPr>
        <w:pStyle w:val="a6"/>
        <w:ind w:firstLine="720"/>
        <w:jc w:val="both"/>
        <w:rPr>
          <w:rFonts w:ascii="Times New Roman" w:hAnsi="Times New Roman"/>
          <w:iCs/>
        </w:rPr>
      </w:pPr>
      <w:r w:rsidRPr="00F37E32">
        <w:rPr>
          <w:rFonts w:ascii="Times New Roman" w:hAnsi="Times New Roman"/>
          <w:iCs/>
        </w:rPr>
        <w:t xml:space="preserve">Аукцион проводится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решением Собрания Аркадакского муниципального района от 29.03.2024г. № 18-112 «О продаже движимого имущества, находящегося в муниципальной собственности Аркадакского муниципального района Саратовской области», </w:t>
      </w:r>
      <w:r w:rsidRPr="00CD3E89">
        <w:rPr>
          <w:rFonts w:ascii="Times New Roman" w:hAnsi="Times New Roman"/>
          <w:iCs/>
        </w:rPr>
        <w:t>распоряжением администрации муниципального образования Аркадакского муниципального района от 15.04.2024г. № 71-р «О продаже движимого  имущества, находящегося в муниципальной собственности Аркадакского муниципального района Саратовской области, закрепленного на праве оперативного управления за МУ «АХО администрации МО Аркадакского МР», приказом МУ «АХО администрации МО Аркадакского МР»</w:t>
      </w:r>
      <w:r>
        <w:rPr>
          <w:rFonts w:ascii="Times New Roman" w:hAnsi="Times New Roman"/>
          <w:iCs/>
          <w:color w:val="C00000"/>
        </w:rPr>
        <w:t xml:space="preserve"> </w:t>
      </w:r>
      <w:r w:rsidRPr="00CD3E89">
        <w:rPr>
          <w:rFonts w:ascii="Times New Roman" w:hAnsi="Times New Roman"/>
          <w:iCs/>
        </w:rPr>
        <w:t>от 16.04.2024г. №  3 «О проведении электронного аукциона по продаже движимого имущества, находящегося в муниципальной собственности Аркадакского муниципального района Саратовской области, закрепленного на праве оперативного управления за МУ «АХО администрации МО Аркадакского МР»</w:t>
      </w:r>
      <w:r>
        <w:rPr>
          <w:rFonts w:ascii="Times New Roman" w:hAnsi="Times New Roman"/>
          <w:iCs/>
        </w:rPr>
        <w:t>.</w:t>
      </w:r>
    </w:p>
    <w:p w:rsidR="00245784" w:rsidRPr="00F37E32" w:rsidRDefault="00245784" w:rsidP="00245784">
      <w:pPr>
        <w:pStyle w:val="a6"/>
        <w:ind w:firstLine="720"/>
        <w:jc w:val="both"/>
        <w:rPr>
          <w:rFonts w:ascii="Times New Roman" w:hAnsi="Times New Roman"/>
          <w:iCs/>
        </w:rPr>
      </w:pPr>
      <w:r w:rsidRPr="00F37E32">
        <w:rPr>
          <w:rFonts w:ascii="Times New Roman" w:hAnsi="Times New Roman"/>
          <w:iCs/>
        </w:rPr>
        <w:t>Представление предложений о цене имущества осуществляется зарегистрированным участником аукциона в электронной форме в течение одной процедуры продажи.</w:t>
      </w:r>
    </w:p>
    <w:p w:rsidR="00245784" w:rsidRPr="00F37E32" w:rsidRDefault="00245784" w:rsidP="00245784">
      <w:pPr>
        <w:ind w:firstLine="567"/>
        <w:jc w:val="both"/>
        <w:rPr>
          <w:iCs/>
          <w:sz w:val="22"/>
          <w:szCs w:val="22"/>
        </w:rPr>
      </w:pPr>
    </w:p>
    <w:p w:rsidR="00245784" w:rsidRPr="00F37E32" w:rsidRDefault="00A814BF" w:rsidP="00A814BF">
      <w:pPr>
        <w:pStyle w:val="a6"/>
        <w:ind w:left="360"/>
        <w:jc w:val="center"/>
        <w:rPr>
          <w:rFonts w:ascii="Times New Roman" w:eastAsia="Calibri" w:hAnsi="Times New Roman"/>
          <w:b/>
        </w:rPr>
      </w:pPr>
      <w:r w:rsidRPr="00A814BF">
        <w:rPr>
          <w:rFonts w:ascii="Times New Roman" w:eastAsia="Calibri" w:hAnsi="Times New Roman"/>
          <w:b/>
        </w:rPr>
        <w:t>2.</w:t>
      </w:r>
      <w:r w:rsidR="00245784" w:rsidRPr="00F37E32">
        <w:rPr>
          <w:rFonts w:ascii="Times New Roman" w:eastAsia="Calibri" w:hAnsi="Times New Roman"/>
          <w:b/>
        </w:rPr>
        <w:t>Наименование имущества и иные позволяющие его индивидуализировать сведения (характеристика имущества),</w:t>
      </w:r>
      <w:r w:rsidR="00245784" w:rsidRPr="00F37E32">
        <w:rPr>
          <w:rFonts w:ascii="Times New Roman" w:hAnsi="Times New Roman"/>
          <w:b/>
        </w:rPr>
        <w:t xml:space="preserve"> начальная цена продажи имущества</w:t>
      </w:r>
      <w:r w:rsidR="00245784" w:rsidRPr="00F37E32">
        <w:rPr>
          <w:rFonts w:ascii="Times New Roman" w:eastAsia="Calibri" w:hAnsi="Times New Roman"/>
          <w:b/>
        </w:rPr>
        <w:t xml:space="preserve"> </w:t>
      </w:r>
    </w:p>
    <w:p w:rsidR="00245784" w:rsidRPr="00F37E32" w:rsidRDefault="00245784" w:rsidP="00245784">
      <w:pPr>
        <w:pStyle w:val="ab"/>
        <w:ind w:right="-108" w:firstLine="709"/>
        <w:jc w:val="both"/>
        <w:rPr>
          <w:rFonts w:cs="Times New Roman"/>
          <w:sz w:val="22"/>
          <w:szCs w:val="22"/>
          <w:lang w:val="ru-RU"/>
        </w:rPr>
      </w:pPr>
      <w:r w:rsidRPr="00F37E32">
        <w:rPr>
          <w:rFonts w:eastAsia="Times New Roman CYR" w:cs="Times New Roman"/>
          <w:b/>
          <w:sz w:val="22"/>
          <w:szCs w:val="22"/>
          <w:lang w:val="ru-RU"/>
        </w:rPr>
        <w:t>Предмет аукциона:</w:t>
      </w:r>
      <w:r w:rsidRPr="00F37E32">
        <w:rPr>
          <w:rFonts w:eastAsia="Times New Roman CYR" w:cs="Times New Roman"/>
          <w:sz w:val="22"/>
          <w:szCs w:val="22"/>
          <w:lang w:val="ru-RU"/>
        </w:rPr>
        <w:t xml:space="preserve"> Автомобиль легковой, ВАЗ-21144, </w:t>
      </w:r>
      <w:r w:rsidRPr="00F37E32">
        <w:rPr>
          <w:rFonts w:eastAsia="Times New Roman CYR" w:cs="Times New Roman"/>
          <w:sz w:val="22"/>
          <w:szCs w:val="22"/>
        </w:rPr>
        <w:t>LADA</w:t>
      </w:r>
      <w:r w:rsidRPr="00F37E32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Pr="00F37E32">
        <w:rPr>
          <w:rFonts w:eastAsia="Times New Roman CYR" w:cs="Times New Roman"/>
          <w:sz w:val="22"/>
          <w:szCs w:val="22"/>
        </w:rPr>
        <w:t>SAMARA</w:t>
      </w:r>
      <w:r w:rsidRPr="00F37E32">
        <w:rPr>
          <w:rFonts w:cs="Times New Roman"/>
          <w:sz w:val="22"/>
          <w:szCs w:val="22"/>
          <w:lang w:val="ru-RU"/>
        </w:rPr>
        <w:t>, 2007 года изготовления, идентификационный номер (</w:t>
      </w:r>
      <w:r w:rsidRPr="00F37E32">
        <w:rPr>
          <w:rFonts w:cs="Times New Roman"/>
          <w:sz w:val="22"/>
          <w:szCs w:val="22"/>
        </w:rPr>
        <w:t>VIN</w:t>
      </w:r>
      <w:r w:rsidRPr="00F37E32">
        <w:rPr>
          <w:rFonts w:cs="Times New Roman"/>
          <w:sz w:val="22"/>
          <w:szCs w:val="22"/>
          <w:lang w:val="ru-RU"/>
        </w:rPr>
        <w:t>) ХТА21144084510128, модель № двигателя 11183  4745464, шасси (рама) № отсутствует, кузов (кабина, прицеп) №ХТА21144084510128, цвет кузова (кабины, прицепа) светло-серебристый металл, ПТС 63 МО 272702 выдан ОАО «АВТОВАЗ» 09.11.2007 года,</w:t>
      </w:r>
      <w:r w:rsidRPr="00F37E32">
        <w:rPr>
          <w:rFonts w:eastAsia="Times New Roman CYR" w:cs="Times New Roman"/>
          <w:sz w:val="22"/>
          <w:szCs w:val="22"/>
          <w:lang w:val="ru-RU"/>
        </w:rPr>
        <w:t xml:space="preserve"> находящийся по адресу: Саратовская область, г.Аркадак</w:t>
      </w:r>
      <w:r w:rsidRPr="00F37E32">
        <w:rPr>
          <w:rFonts w:eastAsia="TimesNewRomanPSMT" w:cs="Times New Roman"/>
          <w:sz w:val="22"/>
          <w:szCs w:val="22"/>
          <w:lang w:val="ru-RU"/>
        </w:rPr>
        <w:t>, ул.Ленина, д. 25</w:t>
      </w:r>
      <w:r w:rsidRPr="00F37E32">
        <w:rPr>
          <w:rFonts w:cs="Times New Roman"/>
          <w:sz w:val="22"/>
          <w:szCs w:val="22"/>
          <w:lang w:val="ru-RU"/>
        </w:rPr>
        <w:t xml:space="preserve"> (далее – Имущество).</w:t>
      </w:r>
    </w:p>
    <w:p w:rsidR="00245784" w:rsidRPr="004938B3" w:rsidRDefault="00245784" w:rsidP="00245784">
      <w:pPr>
        <w:pStyle w:val="a6"/>
        <w:ind w:firstLine="709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  <w:b/>
        </w:rPr>
        <w:t>Сведения об Имуществе</w:t>
      </w:r>
      <w:r w:rsidRPr="009C60FE">
        <w:rPr>
          <w:rFonts w:ascii="Times New Roman" w:hAnsi="Times New Roman"/>
          <w:b/>
        </w:rPr>
        <w:t>:</w:t>
      </w:r>
      <w:r w:rsidRPr="009C60FE">
        <w:rPr>
          <w:rFonts w:ascii="Times New Roman" w:hAnsi="Times New Roman"/>
        </w:rPr>
        <w:t xml:space="preserve"> </w:t>
      </w:r>
      <w:r w:rsidRPr="009C60FE">
        <w:rPr>
          <w:rFonts w:ascii="Times New Roman" w:eastAsia="Calibri" w:hAnsi="Times New Roman"/>
        </w:rPr>
        <w:t>состояние - удовлетворительное,</w:t>
      </w:r>
      <w:r w:rsidRPr="009C60FE">
        <w:rPr>
          <w:rFonts w:ascii="Times New Roman" w:hAnsi="Times New Roman"/>
        </w:rPr>
        <w:t xml:space="preserve"> </w:t>
      </w:r>
      <w:r w:rsidRPr="004938B3">
        <w:rPr>
          <w:rFonts w:ascii="Times New Roman" w:hAnsi="Times New Roman"/>
        </w:rPr>
        <w:t>текущее использование: использовалось  до настоящего времени.</w:t>
      </w:r>
    </w:p>
    <w:p w:rsidR="00245784" w:rsidRPr="009655EC" w:rsidRDefault="00245784" w:rsidP="00245784">
      <w:pPr>
        <w:pStyle w:val="Default"/>
        <w:ind w:firstLine="709"/>
        <w:jc w:val="both"/>
        <w:rPr>
          <w:rFonts w:eastAsia="TimesNewRomanPSMT"/>
          <w:color w:val="auto"/>
          <w:sz w:val="22"/>
          <w:szCs w:val="22"/>
        </w:rPr>
      </w:pPr>
      <w:r w:rsidRPr="009655EC">
        <w:rPr>
          <w:rStyle w:val="normaltextrun"/>
          <w:b/>
          <w:color w:val="auto"/>
          <w:sz w:val="22"/>
          <w:szCs w:val="22"/>
        </w:rPr>
        <w:t>Обременения (ограничения):</w:t>
      </w:r>
      <w:r w:rsidRPr="009655EC">
        <w:rPr>
          <w:rStyle w:val="normaltextrun"/>
          <w:color w:val="auto"/>
          <w:sz w:val="22"/>
          <w:szCs w:val="22"/>
        </w:rPr>
        <w:t xml:space="preserve"> не установлены.</w:t>
      </w:r>
    </w:p>
    <w:p w:rsidR="00245784" w:rsidRPr="00F37E32" w:rsidRDefault="00245784" w:rsidP="00245784">
      <w:pPr>
        <w:ind w:firstLine="570"/>
        <w:jc w:val="both"/>
        <w:rPr>
          <w:sz w:val="22"/>
          <w:szCs w:val="22"/>
        </w:rPr>
      </w:pPr>
      <w:r w:rsidRPr="009655EC">
        <w:rPr>
          <w:b/>
          <w:sz w:val="22"/>
          <w:szCs w:val="22"/>
        </w:rPr>
        <w:t xml:space="preserve">  </w:t>
      </w:r>
      <w:r w:rsidRPr="00F37E32">
        <w:rPr>
          <w:b/>
          <w:sz w:val="22"/>
          <w:szCs w:val="22"/>
        </w:rPr>
        <w:t>Сведения о предыдущих торгах:</w:t>
      </w:r>
      <w:r w:rsidRPr="00F37E32">
        <w:rPr>
          <w:sz w:val="22"/>
          <w:szCs w:val="22"/>
        </w:rPr>
        <w:t xml:space="preserve"> торги не проводились.</w:t>
      </w:r>
    </w:p>
    <w:p w:rsidR="00245784" w:rsidRPr="00D4460C" w:rsidRDefault="00245784" w:rsidP="00245784">
      <w:pPr>
        <w:pStyle w:val="a6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  <w:b/>
        </w:rPr>
        <w:t>Начальная цена продажи</w:t>
      </w:r>
      <w:r w:rsidRPr="00F37E32">
        <w:rPr>
          <w:rFonts w:ascii="Times New Roman" w:hAnsi="Times New Roman"/>
        </w:rPr>
        <w:t xml:space="preserve"> </w:t>
      </w:r>
      <w:r w:rsidRPr="009C60FE">
        <w:rPr>
          <w:rFonts w:ascii="Times New Roman" w:hAnsi="Times New Roman"/>
        </w:rPr>
        <w:t>Имущества</w:t>
      </w:r>
      <w:r w:rsidRPr="00F37E32">
        <w:rPr>
          <w:rFonts w:ascii="Times New Roman" w:hAnsi="Times New Roman"/>
        </w:rPr>
        <w:t xml:space="preserve"> – </w:t>
      </w:r>
      <w:r w:rsidRPr="00C449CC">
        <w:rPr>
          <w:rFonts w:ascii="Times New Roman" w:hAnsi="Times New Roman"/>
          <w:b/>
        </w:rPr>
        <w:t>97200</w:t>
      </w:r>
      <w:r>
        <w:rPr>
          <w:rFonts w:ascii="Times New Roman" w:hAnsi="Times New Roman"/>
          <w:b/>
        </w:rPr>
        <w:t xml:space="preserve"> (девяносто семь тысяч двести)</w:t>
      </w:r>
      <w:r w:rsidRPr="00C449CC">
        <w:rPr>
          <w:rFonts w:ascii="Times New Roman" w:hAnsi="Times New Roman"/>
          <w:b/>
        </w:rPr>
        <w:t xml:space="preserve"> рублей с учетом НДС</w:t>
      </w:r>
      <w:r w:rsidRPr="00D4460C">
        <w:rPr>
          <w:rFonts w:ascii="Times New Roman" w:hAnsi="Times New Roman"/>
        </w:rPr>
        <w:t xml:space="preserve">. </w:t>
      </w:r>
    </w:p>
    <w:p w:rsidR="00245784" w:rsidRPr="00C449CC" w:rsidRDefault="00245784" w:rsidP="00245784">
      <w:pPr>
        <w:pStyle w:val="a6"/>
        <w:jc w:val="both"/>
        <w:rPr>
          <w:rFonts w:ascii="Times New Roman" w:hAnsi="Times New Roman"/>
          <w:b/>
        </w:rPr>
      </w:pPr>
      <w:r w:rsidRPr="00F37E32">
        <w:rPr>
          <w:rFonts w:ascii="Times New Roman" w:hAnsi="Times New Roman"/>
          <w:b/>
        </w:rPr>
        <w:t>Сумма задатка</w:t>
      </w:r>
      <w:r w:rsidRPr="00F37E32">
        <w:rPr>
          <w:rFonts w:ascii="Times New Roman" w:hAnsi="Times New Roman"/>
        </w:rPr>
        <w:t xml:space="preserve"> равняется 10 % от начальной цены продажи и составляет – </w:t>
      </w:r>
      <w:r w:rsidRPr="00C449CC">
        <w:rPr>
          <w:rFonts w:ascii="Times New Roman" w:hAnsi="Times New Roman"/>
          <w:b/>
        </w:rPr>
        <w:t>9720</w:t>
      </w:r>
      <w:r>
        <w:rPr>
          <w:rFonts w:ascii="Times New Roman" w:hAnsi="Times New Roman"/>
          <w:b/>
        </w:rPr>
        <w:t xml:space="preserve"> (девять тысяч семьсот двадцать)</w:t>
      </w:r>
      <w:r w:rsidRPr="00C449CC">
        <w:rPr>
          <w:rFonts w:ascii="Times New Roman" w:hAnsi="Times New Roman"/>
          <w:b/>
        </w:rPr>
        <w:t xml:space="preserve"> руб</w:t>
      </w:r>
      <w:r>
        <w:rPr>
          <w:rFonts w:ascii="Times New Roman" w:hAnsi="Times New Roman"/>
          <w:b/>
        </w:rPr>
        <w:t>лей</w:t>
      </w:r>
      <w:r w:rsidRPr="00C449CC">
        <w:rPr>
          <w:rFonts w:ascii="Times New Roman" w:hAnsi="Times New Roman"/>
          <w:b/>
        </w:rPr>
        <w:t>.</w:t>
      </w:r>
    </w:p>
    <w:p w:rsidR="00245784" w:rsidRPr="00F37E32" w:rsidRDefault="00245784" w:rsidP="00245784">
      <w:pPr>
        <w:pStyle w:val="a6"/>
        <w:rPr>
          <w:rFonts w:ascii="Times New Roman" w:hAnsi="Times New Roman"/>
        </w:rPr>
      </w:pPr>
      <w:r w:rsidRPr="00F37E32">
        <w:rPr>
          <w:rFonts w:ascii="Times New Roman" w:hAnsi="Times New Roman"/>
          <w:b/>
        </w:rPr>
        <w:t>Шаг аукциона</w:t>
      </w:r>
      <w:r w:rsidRPr="00F37E32">
        <w:rPr>
          <w:rFonts w:ascii="Times New Roman" w:hAnsi="Times New Roman"/>
        </w:rPr>
        <w:t xml:space="preserve"> равняется 5% от начальной цены продажи, что составляет</w:t>
      </w:r>
      <w:r>
        <w:rPr>
          <w:rFonts w:ascii="Times New Roman" w:hAnsi="Times New Roman"/>
        </w:rPr>
        <w:t>-</w:t>
      </w:r>
      <w:r w:rsidRPr="00F37E32">
        <w:rPr>
          <w:rFonts w:ascii="Times New Roman" w:hAnsi="Times New Roman"/>
        </w:rPr>
        <w:t xml:space="preserve"> </w:t>
      </w:r>
      <w:r w:rsidRPr="00C449CC">
        <w:rPr>
          <w:rFonts w:ascii="Times New Roman" w:hAnsi="Times New Roman"/>
          <w:b/>
        </w:rPr>
        <w:t xml:space="preserve">4860 </w:t>
      </w:r>
      <w:r>
        <w:rPr>
          <w:rFonts w:ascii="Times New Roman" w:hAnsi="Times New Roman"/>
          <w:b/>
        </w:rPr>
        <w:t xml:space="preserve">(четыре тысячи восемьсот шестьдесят) </w:t>
      </w:r>
      <w:r w:rsidRPr="00C449CC">
        <w:rPr>
          <w:rFonts w:ascii="Times New Roman" w:hAnsi="Times New Roman"/>
          <w:b/>
        </w:rPr>
        <w:t>руб</w:t>
      </w:r>
      <w:r>
        <w:rPr>
          <w:rFonts w:ascii="Times New Roman" w:hAnsi="Times New Roman"/>
          <w:b/>
        </w:rPr>
        <w:t>лей</w:t>
      </w:r>
      <w:r w:rsidRPr="00F37E32">
        <w:rPr>
          <w:rFonts w:ascii="Times New Roman" w:hAnsi="Times New Roman"/>
        </w:rPr>
        <w:t xml:space="preserve"> и не меняется в течение всего аукциона. </w:t>
      </w:r>
    </w:p>
    <w:p w:rsidR="00245784" w:rsidRPr="00F37E32" w:rsidRDefault="00245784" w:rsidP="00245784">
      <w:pPr>
        <w:pStyle w:val="a6"/>
        <w:jc w:val="center"/>
        <w:rPr>
          <w:rFonts w:ascii="Times New Roman" w:hAnsi="Times New Roman"/>
          <w:b/>
        </w:rPr>
      </w:pPr>
      <w:r w:rsidRPr="00F37E32"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</w:rPr>
        <w:t xml:space="preserve"> С</w:t>
      </w:r>
      <w:r w:rsidRPr="00F37E32">
        <w:rPr>
          <w:rFonts w:ascii="Times New Roman" w:hAnsi="Times New Roman"/>
          <w:b/>
        </w:rPr>
        <w:t xml:space="preserve">пособ </w:t>
      </w:r>
      <w:r>
        <w:rPr>
          <w:rFonts w:ascii="Times New Roman" w:hAnsi="Times New Roman"/>
          <w:b/>
        </w:rPr>
        <w:t xml:space="preserve"> </w:t>
      </w:r>
      <w:r w:rsidRPr="00F37E32">
        <w:rPr>
          <w:rFonts w:ascii="Times New Roman" w:hAnsi="Times New Roman"/>
          <w:b/>
        </w:rPr>
        <w:t xml:space="preserve">приватизации Имущества, </w:t>
      </w:r>
    </w:p>
    <w:p w:rsidR="00245784" w:rsidRPr="00F37E32" w:rsidRDefault="00245784" w:rsidP="00245784">
      <w:pPr>
        <w:pStyle w:val="a6"/>
        <w:jc w:val="center"/>
        <w:rPr>
          <w:rFonts w:ascii="Times New Roman" w:hAnsi="Times New Roman"/>
          <w:b/>
        </w:rPr>
      </w:pPr>
      <w:r w:rsidRPr="00F37E32">
        <w:rPr>
          <w:rFonts w:ascii="Times New Roman" w:hAnsi="Times New Roman"/>
          <w:b/>
        </w:rPr>
        <w:t xml:space="preserve"> форма подачи предложений о цене</w:t>
      </w:r>
      <w:r>
        <w:rPr>
          <w:rFonts w:ascii="Times New Roman" w:hAnsi="Times New Roman"/>
          <w:b/>
        </w:rPr>
        <w:t xml:space="preserve"> и место проведения электронного аукциона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</w:p>
    <w:p w:rsidR="00245784" w:rsidRPr="003A5C54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</w:t>
      </w:r>
      <w:r w:rsidRPr="00ED48BF">
        <w:rPr>
          <w:rFonts w:ascii="Times New Roman" w:hAnsi="Times New Roman"/>
          <w:b/>
        </w:rPr>
        <w:t>Способ приватизации Имущества</w:t>
      </w:r>
      <w:r>
        <w:rPr>
          <w:rFonts w:ascii="Times New Roman" w:hAnsi="Times New Roman"/>
          <w:b/>
        </w:rPr>
        <w:t>:</w:t>
      </w:r>
      <w:r w:rsidRPr="00F37E32">
        <w:rPr>
          <w:rFonts w:ascii="Times New Roman" w:hAnsi="Times New Roman"/>
        </w:rPr>
        <w:t xml:space="preserve"> продажа на аукционе в электронной форме</w:t>
      </w:r>
      <w:r w:rsidRPr="003A5C54">
        <w:rPr>
          <w:rFonts w:ascii="Times New Roman" w:hAnsi="Times New Roman"/>
        </w:rPr>
        <w:t>.</w:t>
      </w:r>
    </w:p>
    <w:p w:rsidR="00245784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 xml:space="preserve">3.2. </w:t>
      </w:r>
      <w:r w:rsidRPr="00ED48BF">
        <w:rPr>
          <w:rFonts w:ascii="Times New Roman" w:hAnsi="Times New Roman"/>
          <w:b/>
        </w:rPr>
        <w:t>Форма подачи предложений о цене</w:t>
      </w:r>
      <w:r>
        <w:rPr>
          <w:rFonts w:ascii="Times New Roman" w:hAnsi="Times New Roman"/>
        </w:rPr>
        <w:t>:</w:t>
      </w:r>
      <w:r w:rsidRPr="003A16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ED48BF">
        <w:rPr>
          <w:rFonts w:ascii="Times New Roman" w:hAnsi="Times New Roman"/>
        </w:rPr>
        <w:t>редложения о цене Имущества заявляются</w:t>
      </w:r>
      <w:r w:rsidRPr="00F37E32">
        <w:rPr>
          <w:rFonts w:ascii="Times New Roman" w:hAnsi="Times New Roman"/>
        </w:rPr>
        <w:t xml:space="preserve"> участниками </w:t>
      </w:r>
      <w:r>
        <w:rPr>
          <w:rFonts w:ascii="Times New Roman" w:hAnsi="Times New Roman"/>
        </w:rPr>
        <w:t xml:space="preserve"> </w:t>
      </w:r>
      <w:r w:rsidRPr="00F37E32">
        <w:rPr>
          <w:rFonts w:ascii="Times New Roman" w:hAnsi="Times New Roman"/>
        </w:rPr>
        <w:t>аукциона открыто в ходе проведения аукциона в электронной форме в ходе одной процедуры.</w:t>
      </w:r>
    </w:p>
    <w:p w:rsidR="00245784" w:rsidRPr="00B37229" w:rsidRDefault="00245784" w:rsidP="00245784">
      <w:pPr>
        <w:widowControl w:val="0"/>
        <w:ind w:left="540"/>
        <w:rPr>
          <w:sz w:val="22"/>
          <w:szCs w:val="22"/>
        </w:rPr>
      </w:pPr>
      <w:r>
        <w:rPr>
          <w:sz w:val="22"/>
          <w:szCs w:val="22"/>
        </w:rPr>
        <w:t>3.3</w:t>
      </w:r>
      <w:r w:rsidRPr="003A5C54">
        <w:rPr>
          <w:sz w:val="22"/>
          <w:szCs w:val="22"/>
        </w:rPr>
        <w:t xml:space="preserve">. </w:t>
      </w:r>
      <w:r w:rsidRPr="00ED48BF">
        <w:rPr>
          <w:b/>
          <w:sz w:val="22"/>
          <w:szCs w:val="22"/>
        </w:rPr>
        <w:t>Место проведения электронного аукциона</w:t>
      </w:r>
      <w:r w:rsidRPr="003A5C54">
        <w:rPr>
          <w:sz w:val="22"/>
          <w:szCs w:val="22"/>
        </w:rPr>
        <w:t>: электронная</w:t>
      </w:r>
      <w:r>
        <w:rPr>
          <w:sz w:val="22"/>
          <w:szCs w:val="22"/>
        </w:rPr>
        <w:t xml:space="preserve"> площадка – универсальная</w:t>
      </w:r>
      <w:r w:rsidRPr="00B37229">
        <w:rPr>
          <w:sz w:val="22"/>
          <w:szCs w:val="22"/>
        </w:rPr>
        <w:t xml:space="preserve"> </w:t>
      </w:r>
      <w:r w:rsidRPr="00B37229">
        <w:rPr>
          <w:sz w:val="22"/>
          <w:szCs w:val="22"/>
        </w:rPr>
        <w:lastRenderedPageBreak/>
        <w:t>торгов</w:t>
      </w:r>
      <w:r>
        <w:rPr>
          <w:sz w:val="22"/>
          <w:szCs w:val="22"/>
        </w:rPr>
        <w:t>ая</w:t>
      </w:r>
      <w:r w:rsidRPr="00B37229">
        <w:rPr>
          <w:sz w:val="22"/>
          <w:szCs w:val="22"/>
        </w:rPr>
        <w:t xml:space="preserve"> платформ</w:t>
      </w:r>
      <w:r>
        <w:rPr>
          <w:sz w:val="22"/>
          <w:szCs w:val="22"/>
        </w:rPr>
        <w:t xml:space="preserve">а </w:t>
      </w:r>
      <w:r w:rsidRPr="00B37229">
        <w:rPr>
          <w:sz w:val="22"/>
          <w:szCs w:val="22"/>
        </w:rPr>
        <w:t xml:space="preserve"> АО «Сбербанк-АСТ», размещенная на сайте </w:t>
      </w:r>
      <w:hyperlink r:id="rId10" w:history="1">
        <w:r w:rsidRPr="001D320A">
          <w:rPr>
            <w:rStyle w:val="a3"/>
            <w:sz w:val="22"/>
            <w:szCs w:val="22"/>
            <w:lang w:val="en-US"/>
          </w:rPr>
          <w:t>http</w:t>
        </w:r>
        <w:r w:rsidRPr="001D320A">
          <w:rPr>
            <w:rStyle w:val="a3"/>
            <w:sz w:val="22"/>
            <w:szCs w:val="22"/>
          </w:rPr>
          <w:t>://</w:t>
        </w:r>
        <w:r w:rsidRPr="001D320A">
          <w:rPr>
            <w:rStyle w:val="a3"/>
            <w:sz w:val="22"/>
            <w:szCs w:val="22"/>
            <w:lang w:val="en-US"/>
          </w:rPr>
          <w:t>utp</w:t>
        </w:r>
        <w:r w:rsidRPr="001D320A">
          <w:rPr>
            <w:rStyle w:val="a3"/>
            <w:sz w:val="22"/>
            <w:szCs w:val="22"/>
          </w:rPr>
          <w:t>.</w:t>
        </w:r>
        <w:r w:rsidRPr="001D320A">
          <w:rPr>
            <w:rStyle w:val="a3"/>
            <w:sz w:val="22"/>
            <w:szCs w:val="22"/>
            <w:lang w:val="en-US"/>
          </w:rPr>
          <w:t>sberbank</w:t>
        </w:r>
        <w:r w:rsidRPr="001D320A">
          <w:rPr>
            <w:rStyle w:val="a3"/>
            <w:sz w:val="22"/>
            <w:szCs w:val="22"/>
          </w:rPr>
          <w:t>-</w:t>
        </w:r>
        <w:r w:rsidRPr="001D320A">
          <w:rPr>
            <w:rStyle w:val="a3"/>
            <w:sz w:val="22"/>
            <w:szCs w:val="22"/>
            <w:lang w:val="en-US"/>
          </w:rPr>
          <w:t>ast</w:t>
        </w:r>
        <w:r w:rsidRPr="001D320A">
          <w:rPr>
            <w:rStyle w:val="a3"/>
            <w:sz w:val="22"/>
            <w:szCs w:val="22"/>
          </w:rPr>
          <w:t>.</w:t>
        </w:r>
        <w:r w:rsidRPr="001D320A">
          <w:rPr>
            <w:rStyle w:val="a3"/>
            <w:sz w:val="22"/>
            <w:szCs w:val="22"/>
            <w:lang w:val="en-US"/>
          </w:rPr>
          <w:t>ru</w:t>
        </w:r>
        <w:r w:rsidRPr="001D320A">
          <w:rPr>
            <w:rStyle w:val="a3"/>
            <w:sz w:val="22"/>
            <w:szCs w:val="22"/>
          </w:rPr>
          <w:t>/</w:t>
        </w:r>
        <w:r w:rsidRPr="001D320A">
          <w:rPr>
            <w:rStyle w:val="a3"/>
            <w:sz w:val="22"/>
            <w:szCs w:val="22"/>
            <w:lang w:val="en-US"/>
          </w:rPr>
          <w:t>AP</w:t>
        </w:r>
      </w:hyperlink>
      <w:r w:rsidRPr="00481AE2">
        <w:t xml:space="preserve"> </w:t>
      </w:r>
      <w:r w:rsidRPr="00B37229">
        <w:rPr>
          <w:sz w:val="22"/>
          <w:szCs w:val="22"/>
        </w:rPr>
        <w:t>в сети Интернет (торговая секция «Приватизация, аренда и продажа прав»).</w:t>
      </w:r>
    </w:p>
    <w:p w:rsidR="00245784" w:rsidRPr="00F37E32" w:rsidRDefault="00245784" w:rsidP="00245784">
      <w:pPr>
        <w:pStyle w:val="3"/>
        <w:ind w:left="0"/>
        <w:jc w:val="center"/>
        <w:outlineLvl w:val="0"/>
        <w:rPr>
          <w:b/>
          <w:sz w:val="22"/>
          <w:szCs w:val="22"/>
        </w:rPr>
      </w:pPr>
    </w:p>
    <w:p w:rsidR="00245784" w:rsidRPr="00F37E32" w:rsidRDefault="00245784" w:rsidP="00245784">
      <w:pPr>
        <w:pStyle w:val="3"/>
        <w:ind w:left="0"/>
        <w:jc w:val="center"/>
        <w:outlineLvl w:val="0"/>
        <w:rPr>
          <w:b/>
          <w:sz w:val="22"/>
          <w:szCs w:val="22"/>
        </w:rPr>
      </w:pPr>
      <w:r w:rsidRPr="00F37E32">
        <w:rPr>
          <w:b/>
          <w:sz w:val="22"/>
          <w:szCs w:val="22"/>
        </w:rPr>
        <w:t>4. Срок и порядок внесения задатка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 xml:space="preserve">4.1. Сумма задатка: в размере 10% от цены первоначального предложения. 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eastAsia="Times New Roman CYR" w:hAnsi="Times New Roman"/>
        </w:rPr>
      </w:pPr>
      <w:r w:rsidRPr="00F37E32">
        <w:rPr>
          <w:rFonts w:ascii="Times New Roman" w:hAnsi="Times New Roman"/>
        </w:rPr>
        <w:t xml:space="preserve">4.2. 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Имущества, вносится на расчетный счет Претендента, открытый при регистрации на электронной площадке. 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  <w:i/>
        </w:rPr>
      </w:pPr>
      <w:r w:rsidRPr="00F37E32">
        <w:rPr>
          <w:rFonts w:ascii="Times New Roman" w:hAnsi="Times New Roman"/>
        </w:rPr>
        <w:t>Платежи по перечислению задатка для участия в аукционе и порядок возврата задатка осуществляются в соответствии с Регламентом размещения процедур по продаже и аренде государственного и муниципального имущества с использованием электронной площадки АО «Сбербанк -АСТ»,  торговая секция «Приватизация, аренда и продажа прав» (далее Регламент электронной площадки).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  <w:u w:val="single"/>
        </w:rPr>
        <w:t xml:space="preserve">Задаток, должен поступить на </w:t>
      </w:r>
      <w:r w:rsidRPr="00F37E32">
        <w:rPr>
          <w:rFonts w:ascii="Times New Roman" w:hAnsi="Times New Roman"/>
        </w:rPr>
        <w:t>расчетный счет Претендента, открытый при регистрации на электронной площадке на момент подачи заявки на участие в аукционе.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  <w:i/>
        </w:rPr>
      </w:pPr>
      <w:r w:rsidRPr="00F37E32">
        <w:rPr>
          <w:rFonts w:ascii="Times New Roman" w:hAnsi="Times New Roman"/>
        </w:rPr>
        <w:t>4.3. Документом, подтверждающим поступление задатка Претендента, является выписка со счета, указанного в пункте 4.2. настоящего информационного сообщения.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 xml:space="preserve">4.4. Суммы задатков возвращаются участникам аукциона, за исключением победителя аукциона </w:t>
      </w:r>
      <w:r>
        <w:rPr>
          <w:rFonts w:ascii="Times New Roman" w:hAnsi="Times New Roman"/>
        </w:rPr>
        <w:t>или</w:t>
      </w:r>
      <w:r w:rsidRPr="00F37E32">
        <w:rPr>
          <w:rFonts w:ascii="Times New Roman" w:hAnsi="Times New Roman"/>
        </w:rPr>
        <w:t xml:space="preserve"> лица признанного единственным участником аукциона, в течение 5 календарных дней со дня подведения итогов аукциона. Внесенный победителем аукциона </w:t>
      </w:r>
      <w:r>
        <w:rPr>
          <w:rFonts w:ascii="Times New Roman" w:hAnsi="Times New Roman"/>
        </w:rPr>
        <w:t>или</w:t>
      </w:r>
      <w:r w:rsidRPr="00F37E32">
        <w:rPr>
          <w:rFonts w:ascii="Times New Roman" w:hAnsi="Times New Roman"/>
        </w:rPr>
        <w:t xml:space="preserve"> лицом признанным единственным участником аукциона, задаток засчитывается в счет оплаты приобретаемого Имущества.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eastAsia="Calibri" w:hAnsi="Times New Roman"/>
          <w:bCs/>
        </w:rPr>
      </w:pPr>
      <w:r w:rsidRPr="00F37E32">
        <w:rPr>
          <w:rFonts w:ascii="Times New Roman" w:eastAsia="Calibri" w:hAnsi="Times New Roman"/>
          <w:bCs/>
        </w:rPr>
        <w:t xml:space="preserve">При уклонении или отказе победителя аукциона </w:t>
      </w:r>
      <w:r>
        <w:rPr>
          <w:rFonts w:ascii="Times New Roman" w:eastAsia="Calibri" w:hAnsi="Times New Roman"/>
          <w:bCs/>
        </w:rPr>
        <w:t>или</w:t>
      </w:r>
      <w:r w:rsidRPr="00F37E32">
        <w:rPr>
          <w:rFonts w:ascii="Times New Roman" w:eastAsia="Calibri" w:hAnsi="Times New Roman"/>
          <w:bCs/>
        </w:rPr>
        <w:t xml:space="preserve"> лица признанного единственным участником аукциона, от заключения в установленный срок договора купли-продажи Имущества, задаток ему не возвращается.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 xml:space="preserve">4.5. Суммы задатков возвращаются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 </w:t>
      </w:r>
    </w:p>
    <w:p w:rsidR="00245784" w:rsidRPr="00F37E32" w:rsidRDefault="00245784" w:rsidP="00245784">
      <w:pPr>
        <w:pStyle w:val="a6"/>
        <w:jc w:val="center"/>
        <w:rPr>
          <w:rFonts w:ascii="Times New Roman" w:hAnsi="Times New Roman"/>
          <w:b/>
        </w:rPr>
      </w:pPr>
      <w:r w:rsidRPr="00F37E32">
        <w:rPr>
          <w:rFonts w:ascii="Times New Roman" w:hAnsi="Times New Roman"/>
          <w:b/>
        </w:rPr>
        <w:t>5. Порядок, место, даты начала и окончания подачи заявок</w:t>
      </w:r>
    </w:p>
    <w:p w:rsidR="00245784" w:rsidRPr="00F37E32" w:rsidRDefault="00245784" w:rsidP="00245784">
      <w:pPr>
        <w:jc w:val="both"/>
        <w:rPr>
          <w:bCs/>
          <w:sz w:val="22"/>
          <w:szCs w:val="22"/>
        </w:rPr>
      </w:pPr>
    </w:p>
    <w:p w:rsidR="00245784" w:rsidRPr="00E25BA9" w:rsidRDefault="00245784" w:rsidP="00245784">
      <w:pPr>
        <w:jc w:val="both"/>
        <w:rPr>
          <w:bCs/>
          <w:sz w:val="22"/>
          <w:szCs w:val="22"/>
        </w:rPr>
      </w:pPr>
      <w:r w:rsidRPr="00E25BA9">
        <w:rPr>
          <w:bCs/>
          <w:sz w:val="22"/>
          <w:szCs w:val="22"/>
        </w:rPr>
        <w:t>(При исчислении сроков, указанных в настоящем информационном сообщении,  принимается местное время сервера в котором функционирует электронная площадка).</w:t>
      </w:r>
    </w:p>
    <w:p w:rsidR="00245784" w:rsidRPr="0057113D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E25BA9">
        <w:rPr>
          <w:rFonts w:ascii="Times New Roman" w:hAnsi="Times New Roman"/>
        </w:rPr>
        <w:t xml:space="preserve">5.1. Начало приема заявок на участие в аукционе – </w:t>
      </w:r>
      <w:r w:rsidRPr="0057113D">
        <w:rPr>
          <w:rFonts w:ascii="Times New Roman" w:hAnsi="Times New Roman"/>
          <w:b/>
        </w:rPr>
        <w:t>23.04.2024</w:t>
      </w:r>
      <w:r w:rsidRPr="0057113D">
        <w:rPr>
          <w:rFonts w:ascii="Times New Roman" w:hAnsi="Times New Roman"/>
        </w:rPr>
        <w:t xml:space="preserve"> года в 08:00. </w:t>
      </w:r>
    </w:p>
    <w:p w:rsidR="00245784" w:rsidRPr="0057113D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57113D">
        <w:rPr>
          <w:rFonts w:ascii="Times New Roman" w:hAnsi="Times New Roman"/>
        </w:rPr>
        <w:t xml:space="preserve">5.2. Окончание приема заявок на участие в аукционе – </w:t>
      </w:r>
      <w:r w:rsidRPr="0057113D">
        <w:rPr>
          <w:rFonts w:ascii="Times New Roman" w:hAnsi="Times New Roman"/>
          <w:b/>
        </w:rPr>
        <w:t>20.05.2024</w:t>
      </w:r>
      <w:r w:rsidRPr="0057113D">
        <w:rPr>
          <w:rFonts w:ascii="Times New Roman" w:hAnsi="Times New Roman"/>
        </w:rPr>
        <w:t xml:space="preserve"> года в 18:00.</w:t>
      </w:r>
    </w:p>
    <w:p w:rsidR="00245784" w:rsidRPr="0057113D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57113D">
        <w:rPr>
          <w:rFonts w:ascii="Times New Roman" w:hAnsi="Times New Roman"/>
        </w:rPr>
        <w:t xml:space="preserve">5.3. Определение участников аукциона – </w:t>
      </w:r>
      <w:r w:rsidRPr="0057113D">
        <w:rPr>
          <w:rFonts w:ascii="Times New Roman" w:hAnsi="Times New Roman"/>
          <w:b/>
        </w:rPr>
        <w:t>24.05.2024</w:t>
      </w:r>
      <w:r w:rsidRPr="0057113D">
        <w:rPr>
          <w:rFonts w:ascii="Times New Roman" w:hAnsi="Times New Roman"/>
        </w:rPr>
        <w:t xml:space="preserve"> года.</w:t>
      </w:r>
    </w:p>
    <w:p w:rsidR="00245784" w:rsidRPr="0057113D" w:rsidRDefault="00245784" w:rsidP="00245784">
      <w:pPr>
        <w:pStyle w:val="a6"/>
        <w:ind w:firstLine="567"/>
        <w:jc w:val="both"/>
        <w:rPr>
          <w:rFonts w:ascii="Times New Roman" w:hAnsi="Times New Roman"/>
          <w:b/>
        </w:rPr>
      </w:pPr>
      <w:r w:rsidRPr="0057113D">
        <w:rPr>
          <w:rFonts w:ascii="Times New Roman" w:hAnsi="Times New Roman"/>
        </w:rPr>
        <w:t xml:space="preserve">5.4. Проведение аукциона (дата и время начала приема предложений от участников аукциона) – </w:t>
      </w:r>
      <w:r w:rsidRPr="0057113D">
        <w:rPr>
          <w:rFonts w:ascii="Times New Roman" w:hAnsi="Times New Roman"/>
          <w:b/>
        </w:rPr>
        <w:t>28.05.2024</w:t>
      </w:r>
      <w:r w:rsidRPr="0057113D">
        <w:rPr>
          <w:rFonts w:ascii="Times New Roman" w:hAnsi="Times New Roman"/>
        </w:rPr>
        <w:t xml:space="preserve"> года </w:t>
      </w:r>
      <w:r w:rsidR="003528BB">
        <w:rPr>
          <w:rFonts w:ascii="Times New Roman" w:hAnsi="Times New Roman"/>
          <w:b/>
        </w:rPr>
        <w:t xml:space="preserve">в 09:00 </w:t>
      </w:r>
      <w:r w:rsidRPr="0057113D">
        <w:rPr>
          <w:rFonts w:ascii="Times New Roman" w:hAnsi="Times New Roman"/>
          <w:b/>
        </w:rPr>
        <w:t>.</w:t>
      </w:r>
    </w:p>
    <w:p w:rsidR="00245784" w:rsidRPr="00F37E32" w:rsidRDefault="00245784" w:rsidP="00245784">
      <w:pPr>
        <w:widowControl w:val="0"/>
        <w:ind w:firstLine="540"/>
      </w:pPr>
      <w:r w:rsidRPr="00E25BA9">
        <w:rPr>
          <w:sz w:val="22"/>
          <w:szCs w:val="22"/>
        </w:rPr>
        <w:t xml:space="preserve">5.5. Место приема заявок: в электронной форме на электронной торговой площадке </w:t>
      </w:r>
      <w:r>
        <w:rPr>
          <w:sz w:val="22"/>
          <w:szCs w:val="22"/>
        </w:rPr>
        <w:t>АО «</w:t>
      </w:r>
      <w:r w:rsidRPr="00E25BA9">
        <w:rPr>
          <w:sz w:val="22"/>
          <w:szCs w:val="22"/>
        </w:rPr>
        <w:t>Сбербанк-АСТ</w:t>
      </w:r>
      <w:r>
        <w:rPr>
          <w:sz w:val="22"/>
          <w:szCs w:val="22"/>
        </w:rPr>
        <w:t>»</w:t>
      </w:r>
      <w:r w:rsidRPr="00E25BA9">
        <w:rPr>
          <w:sz w:val="22"/>
          <w:szCs w:val="22"/>
        </w:rPr>
        <w:t xml:space="preserve"> </w:t>
      </w:r>
      <w:hyperlink r:id="rId11" w:history="1">
        <w:r w:rsidRPr="001D320A">
          <w:rPr>
            <w:rStyle w:val="a3"/>
            <w:sz w:val="22"/>
            <w:szCs w:val="22"/>
            <w:lang w:val="en-US"/>
          </w:rPr>
          <w:t>http</w:t>
        </w:r>
        <w:r w:rsidRPr="001D320A">
          <w:rPr>
            <w:rStyle w:val="a3"/>
            <w:sz w:val="22"/>
            <w:szCs w:val="22"/>
          </w:rPr>
          <w:t>://</w:t>
        </w:r>
        <w:r w:rsidRPr="001D320A">
          <w:rPr>
            <w:rStyle w:val="a3"/>
            <w:sz w:val="22"/>
            <w:szCs w:val="22"/>
            <w:lang w:val="en-US"/>
          </w:rPr>
          <w:t>utp</w:t>
        </w:r>
        <w:r w:rsidRPr="001D320A">
          <w:rPr>
            <w:rStyle w:val="a3"/>
            <w:sz w:val="22"/>
            <w:szCs w:val="22"/>
          </w:rPr>
          <w:t>.</w:t>
        </w:r>
        <w:r w:rsidRPr="001D320A">
          <w:rPr>
            <w:rStyle w:val="a3"/>
            <w:sz w:val="22"/>
            <w:szCs w:val="22"/>
            <w:lang w:val="en-US"/>
          </w:rPr>
          <w:t>sberbank</w:t>
        </w:r>
        <w:r w:rsidRPr="001D320A">
          <w:rPr>
            <w:rStyle w:val="a3"/>
            <w:sz w:val="22"/>
            <w:szCs w:val="22"/>
          </w:rPr>
          <w:t>-</w:t>
        </w:r>
        <w:r w:rsidRPr="001D320A">
          <w:rPr>
            <w:rStyle w:val="a3"/>
            <w:sz w:val="22"/>
            <w:szCs w:val="22"/>
            <w:lang w:val="en-US"/>
          </w:rPr>
          <w:t>ast</w:t>
        </w:r>
        <w:r w:rsidRPr="001D320A">
          <w:rPr>
            <w:rStyle w:val="a3"/>
            <w:sz w:val="22"/>
            <w:szCs w:val="22"/>
          </w:rPr>
          <w:t>.</w:t>
        </w:r>
        <w:r w:rsidRPr="001D320A">
          <w:rPr>
            <w:rStyle w:val="a3"/>
            <w:sz w:val="22"/>
            <w:szCs w:val="22"/>
            <w:lang w:val="en-US"/>
          </w:rPr>
          <w:t>ru</w:t>
        </w:r>
        <w:r w:rsidRPr="001D320A">
          <w:rPr>
            <w:rStyle w:val="a3"/>
            <w:sz w:val="22"/>
            <w:szCs w:val="22"/>
          </w:rPr>
          <w:t>/</w:t>
        </w:r>
        <w:r w:rsidRPr="001D320A">
          <w:rPr>
            <w:rStyle w:val="a3"/>
            <w:sz w:val="22"/>
            <w:szCs w:val="22"/>
            <w:lang w:val="en-US"/>
          </w:rPr>
          <w:t>AP</w:t>
        </w:r>
      </w:hyperlink>
      <w:r w:rsidRPr="00F37E32">
        <w:t>.</w:t>
      </w:r>
    </w:p>
    <w:p w:rsidR="00245784" w:rsidRPr="00F37E32" w:rsidRDefault="00245784" w:rsidP="00245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2"/>
          <w:szCs w:val="22"/>
        </w:rPr>
      </w:pPr>
    </w:p>
    <w:p w:rsidR="00245784" w:rsidRPr="00F37E32" w:rsidRDefault="00245784" w:rsidP="00245784">
      <w:pPr>
        <w:pStyle w:val="a6"/>
        <w:jc w:val="center"/>
        <w:rPr>
          <w:rFonts w:ascii="Times New Roman" w:hAnsi="Times New Roman"/>
          <w:b/>
        </w:rPr>
      </w:pPr>
      <w:r w:rsidRPr="00F37E32">
        <w:rPr>
          <w:rFonts w:ascii="Times New Roman" w:hAnsi="Times New Roman"/>
          <w:b/>
        </w:rPr>
        <w:t>6. Порядок регистрации на электронной площадке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>6.1. Для обеспечения доступа к участию в электронной продаже Претендентам необходимо пройти процедуру регистрации на электронной площадке.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>6.2. Регистрация на электронной площадке осуществляется без взимания платы.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>6.3. 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>6.4. Регистрация на электронной площадке проводится в соответствии с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 и Регламентом электронной площадки.</w:t>
      </w:r>
    </w:p>
    <w:p w:rsidR="000A3F2B" w:rsidRDefault="000A3F2B" w:rsidP="00245784">
      <w:pPr>
        <w:pStyle w:val="a6"/>
        <w:ind w:firstLine="567"/>
        <w:jc w:val="both"/>
        <w:rPr>
          <w:rFonts w:ascii="Times New Roman" w:eastAsia="Calibri" w:hAnsi="Times New Roman"/>
        </w:rPr>
      </w:pPr>
    </w:p>
    <w:p w:rsidR="000A3F2B" w:rsidRDefault="000A3F2B" w:rsidP="00245784">
      <w:pPr>
        <w:pStyle w:val="a6"/>
        <w:ind w:firstLine="567"/>
        <w:jc w:val="both"/>
        <w:rPr>
          <w:rFonts w:ascii="Times New Roman" w:eastAsia="Calibri" w:hAnsi="Times New Roman"/>
        </w:rPr>
      </w:pP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eastAsia="Calibri" w:hAnsi="Times New Roman"/>
        </w:rPr>
      </w:pPr>
      <w:r w:rsidRPr="00F37E32">
        <w:rPr>
          <w:rFonts w:ascii="Times New Roman" w:eastAsia="Calibri" w:hAnsi="Times New Roman"/>
        </w:rPr>
        <w:lastRenderedPageBreak/>
        <w:t>6.5. Для получения регистрации на электронной площадке претенденты представляют оператору электронной площадки: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eastAsia="Calibri" w:hAnsi="Times New Roman"/>
        </w:rPr>
      </w:pPr>
      <w:r w:rsidRPr="00F37E32">
        <w:rPr>
          <w:rFonts w:ascii="Times New Roman" w:eastAsia="Calibri" w:hAnsi="Times New Roman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eastAsia="Calibri" w:hAnsi="Times New Roman"/>
        </w:rPr>
      </w:pPr>
      <w:r w:rsidRPr="00F37E32">
        <w:rPr>
          <w:rFonts w:ascii="Times New Roman" w:eastAsia="Calibri" w:hAnsi="Times New Roman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eastAsia="Calibri" w:hAnsi="Times New Roman"/>
        </w:rPr>
      </w:pPr>
      <w:r w:rsidRPr="00F37E32">
        <w:rPr>
          <w:rFonts w:ascii="Times New Roman" w:eastAsia="Calibri" w:hAnsi="Times New Roman"/>
        </w:rPr>
        <w:t>6.6. В срок, не превышающий 3 рабочих дней со дня поступления заявления и информации, указанных в пункте 6.5 настоящего раздела,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6.7 настоящего раздела,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eastAsia="Calibri" w:hAnsi="Times New Roman"/>
        </w:rPr>
      </w:pPr>
      <w:r w:rsidRPr="00F37E32">
        <w:rPr>
          <w:rFonts w:ascii="Times New Roman" w:eastAsia="Calibri" w:hAnsi="Times New Roman"/>
        </w:rPr>
        <w:t>6.7.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указанных в пункте 6.5 настоящего раздела.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eastAsia="Calibri" w:hAnsi="Times New Roman"/>
        </w:rPr>
      </w:pPr>
      <w:r w:rsidRPr="00F37E32">
        <w:rPr>
          <w:rFonts w:ascii="Times New Roman" w:eastAsia="Calibri" w:hAnsi="Times New Roman"/>
        </w:rPr>
        <w:t xml:space="preserve">6.8. При принятии оператором электронной площадки решения об отказе в регистрации претендента уведомление, предусмотренное </w:t>
      </w:r>
      <w:hyperlink w:anchor="Par5" w:history="1">
        <w:r w:rsidRPr="00F37E32">
          <w:rPr>
            <w:rFonts w:ascii="Times New Roman" w:eastAsia="Calibri" w:hAnsi="Times New Roman"/>
          </w:rPr>
          <w:t xml:space="preserve">пунктом </w:t>
        </w:r>
      </w:hyperlink>
      <w:r w:rsidRPr="00F37E32">
        <w:rPr>
          <w:rFonts w:ascii="Times New Roman" w:hAnsi="Times New Roman"/>
        </w:rPr>
        <w:t>6</w:t>
      </w:r>
      <w:r w:rsidRPr="00F37E32">
        <w:rPr>
          <w:rFonts w:ascii="Times New Roman" w:eastAsia="Calibri" w:hAnsi="Times New Roman"/>
        </w:rPr>
        <w:t>.6. настоящего раздела,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6.5 настоящего раздела, для получения регистрации на электронной площадке.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eastAsia="Calibri" w:hAnsi="Times New Roman"/>
        </w:rPr>
      </w:pPr>
      <w:r w:rsidRPr="00F37E32">
        <w:rPr>
          <w:rFonts w:ascii="Times New Roman" w:eastAsia="Calibri" w:hAnsi="Times New Roman"/>
        </w:rPr>
        <w:t>Отказ в регистрации претендента на электронной площадке не допускается, за исключением случаев, указанных в пункте 6.7 настоящего раздела.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eastAsia="Calibri" w:hAnsi="Times New Roman"/>
        </w:rPr>
      </w:pPr>
      <w:r w:rsidRPr="00F37E32">
        <w:rPr>
          <w:rFonts w:ascii="Times New Roman" w:eastAsia="Calibri" w:hAnsi="Times New Roman"/>
        </w:rPr>
        <w:t>6.9.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245784" w:rsidRPr="009655EC" w:rsidRDefault="00245784" w:rsidP="00245784">
      <w:pPr>
        <w:pStyle w:val="a6"/>
        <w:ind w:firstLine="567"/>
        <w:jc w:val="both"/>
        <w:rPr>
          <w:rFonts w:ascii="Times New Roman" w:eastAsia="Calibri" w:hAnsi="Times New Roman"/>
        </w:rPr>
      </w:pPr>
      <w:r w:rsidRPr="00F37E32">
        <w:rPr>
          <w:rFonts w:ascii="Times New Roman" w:eastAsia="Calibri" w:hAnsi="Times New Roman"/>
        </w:rPr>
        <w:t>6.10.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eastAsia="Calibri" w:hAnsi="Times New Roman"/>
        </w:rPr>
      </w:pPr>
      <w:r w:rsidRPr="00F37E32">
        <w:rPr>
          <w:rFonts w:ascii="Times New Roman" w:eastAsia="Calibri" w:hAnsi="Times New Roman"/>
        </w:rPr>
        <w:t>При этом претенденты, прошедшие с 1 января 2019 года регистрацию в единой информационной системе в сфере закупок, а также акредитованные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площадке.</w:t>
      </w:r>
    </w:p>
    <w:p w:rsidR="00245784" w:rsidRPr="00F37E32" w:rsidRDefault="00245784" w:rsidP="00245784">
      <w:pPr>
        <w:pStyle w:val="3"/>
        <w:spacing w:after="0"/>
        <w:ind w:left="0"/>
        <w:jc w:val="center"/>
        <w:outlineLvl w:val="0"/>
        <w:rPr>
          <w:b/>
          <w:sz w:val="22"/>
          <w:szCs w:val="22"/>
        </w:rPr>
      </w:pPr>
    </w:p>
    <w:p w:rsidR="00245784" w:rsidRPr="00F37E32" w:rsidRDefault="00245784" w:rsidP="00245784">
      <w:pPr>
        <w:pStyle w:val="3"/>
        <w:spacing w:after="0"/>
        <w:ind w:left="0"/>
        <w:jc w:val="center"/>
        <w:outlineLvl w:val="0"/>
        <w:rPr>
          <w:b/>
          <w:sz w:val="22"/>
          <w:szCs w:val="22"/>
        </w:rPr>
      </w:pPr>
      <w:r w:rsidRPr="00F37E32">
        <w:rPr>
          <w:b/>
          <w:sz w:val="22"/>
          <w:szCs w:val="22"/>
        </w:rPr>
        <w:t xml:space="preserve">7. Перечень представляемых документов для участия в аукционе </w:t>
      </w:r>
    </w:p>
    <w:p w:rsidR="00245784" w:rsidRPr="00F37E32" w:rsidRDefault="00245784" w:rsidP="00245784">
      <w:pPr>
        <w:pStyle w:val="3"/>
        <w:spacing w:after="0"/>
        <w:ind w:left="0"/>
        <w:jc w:val="center"/>
        <w:outlineLvl w:val="0"/>
        <w:rPr>
          <w:b/>
          <w:sz w:val="22"/>
          <w:szCs w:val="22"/>
        </w:rPr>
      </w:pPr>
      <w:r w:rsidRPr="00F37E32">
        <w:rPr>
          <w:b/>
          <w:sz w:val="22"/>
          <w:szCs w:val="22"/>
        </w:rPr>
        <w:t>и требования к их оформлению</w:t>
      </w:r>
    </w:p>
    <w:p w:rsidR="00245784" w:rsidRPr="00F37E32" w:rsidRDefault="00245784" w:rsidP="00245784">
      <w:pPr>
        <w:spacing w:line="228" w:lineRule="auto"/>
        <w:ind w:firstLine="567"/>
        <w:jc w:val="both"/>
        <w:rPr>
          <w:bCs/>
          <w:sz w:val="22"/>
          <w:szCs w:val="22"/>
        </w:rPr>
      </w:pPr>
      <w:r w:rsidRPr="00F37E32">
        <w:rPr>
          <w:sz w:val="22"/>
          <w:szCs w:val="22"/>
        </w:rPr>
        <w:t>7.1. Заявка</w:t>
      </w:r>
      <w:r w:rsidRPr="00F37E32">
        <w:rPr>
          <w:rStyle w:val="aa"/>
          <w:bCs/>
          <w:sz w:val="22"/>
          <w:szCs w:val="22"/>
        </w:rPr>
        <w:footnoteReference w:id="2"/>
      </w:r>
      <w:r w:rsidRPr="00F37E32">
        <w:rPr>
          <w:sz w:val="22"/>
          <w:szCs w:val="22"/>
        </w:rPr>
        <w:t xml:space="preserve"> </w:t>
      </w:r>
      <w:r w:rsidRPr="00F37E32">
        <w:rPr>
          <w:bCs/>
          <w:sz w:val="22"/>
          <w:szCs w:val="22"/>
        </w:rPr>
        <w:t xml:space="preserve">подается путем заполнения ее электронной формы, утвержденной Продавцом </w:t>
      </w:r>
      <w:r w:rsidRPr="00F37E32">
        <w:rPr>
          <w:b/>
          <w:bCs/>
          <w:sz w:val="22"/>
          <w:szCs w:val="22"/>
        </w:rPr>
        <w:t>(</w:t>
      </w:r>
      <w:r w:rsidRPr="00F37E32">
        <w:rPr>
          <w:b/>
          <w:bCs/>
          <w:sz w:val="22"/>
          <w:szCs w:val="22"/>
          <w:u w:val="single"/>
        </w:rPr>
        <w:t>бланк заявки – приложение № 1 к настоящему информационному сообщению)</w:t>
      </w:r>
      <w:r w:rsidRPr="00F37E32">
        <w:rPr>
          <w:bCs/>
          <w:sz w:val="22"/>
          <w:szCs w:val="22"/>
        </w:rPr>
        <w:t xml:space="preserve"> и размещенной в открытой для доступа неограниченного круга лиц части электронной площадки (далее - открытая часть электронной площадки), с приложением следующих электронных образов документов: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  <w:bCs/>
        </w:rPr>
        <w:t>7.1.1. Ю</w:t>
      </w:r>
      <w:r w:rsidRPr="00F37E32">
        <w:rPr>
          <w:rFonts w:ascii="Times New Roman" w:hAnsi="Times New Roman"/>
        </w:rPr>
        <w:t xml:space="preserve">ридические лица: 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>заверенных копий учредительных документов;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>документа, содержащего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подписанного его руководителем письма);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>документа,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45784" w:rsidRPr="00F37E32" w:rsidRDefault="00245784" w:rsidP="00245784">
      <w:pPr>
        <w:pStyle w:val="a6"/>
        <w:ind w:firstLine="567"/>
        <w:rPr>
          <w:rFonts w:ascii="Times New Roman" w:hAnsi="Times New Roman"/>
        </w:rPr>
      </w:pPr>
      <w:r w:rsidRPr="00F37E32">
        <w:rPr>
          <w:rFonts w:ascii="Times New Roman" w:hAnsi="Times New Roman"/>
        </w:rPr>
        <w:t xml:space="preserve">7.1.2.Физические лица: </w:t>
      </w:r>
    </w:p>
    <w:p w:rsidR="00245784" w:rsidRPr="00F37E32" w:rsidRDefault="00245784" w:rsidP="00245784">
      <w:pPr>
        <w:pStyle w:val="a6"/>
        <w:ind w:firstLine="567"/>
        <w:rPr>
          <w:rFonts w:ascii="Times New Roman" w:hAnsi="Times New Roman"/>
        </w:rPr>
      </w:pPr>
      <w:r w:rsidRPr="00F37E32">
        <w:rPr>
          <w:rFonts w:ascii="Times New Roman" w:hAnsi="Times New Roman"/>
        </w:rPr>
        <w:t>копий всех листов документа, удостоверяющего личность.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 xml:space="preserve">7.1.3. В случае если от имени Претендента действует его представитель по доверенности, к заявке должен быть приложен электронный образ доверенности на осуществление действий от имени претендента, оформленный в установленном порядке, или нотариально заверенной копии такой доверенности. В случае, если доверенность на осуществление действий от имени </w:t>
      </w:r>
      <w:r w:rsidRPr="00F37E32">
        <w:rPr>
          <w:rFonts w:ascii="Times New Roman" w:hAnsi="Times New Roman"/>
        </w:rPr>
        <w:lastRenderedPageBreak/>
        <w:t>претендента подписана лицом, уполномоченным руководителем юридического лица, заявка должна содержать также электронный образ документа, подтверждающего полномочия этого лица.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  <w:bCs/>
        </w:rPr>
      </w:pPr>
      <w:r w:rsidRPr="00F37E32">
        <w:rPr>
          <w:rFonts w:ascii="Times New Roman" w:hAnsi="Times New Roman"/>
          <w:bCs/>
        </w:rPr>
        <w:t>7.2. Одно лицо имеет право подать только одну заявку.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>7.3.</w:t>
      </w:r>
      <w:r w:rsidRPr="00F37E32">
        <w:rPr>
          <w:rFonts w:ascii="Times New Roman" w:hAnsi="Times New Roman"/>
          <w:b/>
        </w:rPr>
        <w:t> </w:t>
      </w:r>
      <w:r w:rsidRPr="00F37E32">
        <w:rPr>
          <w:rFonts w:ascii="Times New Roman" w:hAnsi="Times New Roman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 о проведении продажи Имущества.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eastAsia="Calibri" w:hAnsi="Times New Roman"/>
        </w:rPr>
      </w:pPr>
      <w:r w:rsidRPr="00F37E32">
        <w:rPr>
          <w:rFonts w:ascii="Times New Roman" w:hAnsi="Times New Roman"/>
        </w:rPr>
        <w:t>7.4. </w:t>
      </w:r>
      <w:r w:rsidRPr="00F37E32">
        <w:rPr>
          <w:rFonts w:ascii="Times New Roman" w:eastAsia="Calibri" w:hAnsi="Times New Roman"/>
        </w:rPr>
        <w:t xml:space="preserve">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>В течение одного часа со времени поступления заявки Оператор сообщает Претенденту о ее поступлении путем направления уведомления в личный кабинет.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eastAsia="Calibri" w:hAnsi="Times New Roman"/>
        </w:rPr>
      </w:pPr>
      <w:r w:rsidRPr="00F37E32">
        <w:rPr>
          <w:rFonts w:ascii="Times New Roman" w:eastAsia="Calibri" w:hAnsi="Times New Roman"/>
        </w:rPr>
        <w:t>7.5.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eastAsia="Calibri" w:hAnsi="Times New Roman"/>
        </w:rPr>
      </w:pPr>
      <w:r w:rsidRPr="00F37E32">
        <w:rPr>
          <w:rFonts w:ascii="Times New Roman" w:eastAsia="Calibri" w:hAnsi="Times New Roman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eastAsia="Calibri" w:hAnsi="Times New Roman"/>
        </w:rPr>
      </w:pPr>
      <w:r w:rsidRPr="00F37E32">
        <w:rPr>
          <w:rFonts w:ascii="Times New Roman" w:eastAsia="Calibri" w:hAnsi="Times New Roman"/>
        </w:rPr>
        <w:t>7.6. Изменение заявки допускается только путем подачи Претендентом новой заявки в установленные в информационном сообщении о проведении продажи Имущества сроки, при этом первоначальная заявка должна быть отозвана.</w:t>
      </w:r>
    </w:p>
    <w:p w:rsidR="00245784" w:rsidRPr="00F37E32" w:rsidRDefault="00245784" w:rsidP="00245784">
      <w:pPr>
        <w:pStyle w:val="TextBasTxt"/>
        <w:ind w:firstLine="0"/>
        <w:jc w:val="center"/>
        <w:rPr>
          <w:b/>
          <w:sz w:val="22"/>
          <w:szCs w:val="22"/>
        </w:rPr>
      </w:pPr>
    </w:p>
    <w:p w:rsidR="00245784" w:rsidRPr="00F37E32" w:rsidRDefault="00245784" w:rsidP="00245784">
      <w:pPr>
        <w:pStyle w:val="a6"/>
        <w:ind w:left="720"/>
        <w:jc w:val="center"/>
        <w:rPr>
          <w:rFonts w:ascii="Times New Roman" w:hAnsi="Times New Roman"/>
          <w:b/>
        </w:rPr>
      </w:pPr>
      <w:r w:rsidRPr="00F37E32">
        <w:rPr>
          <w:rFonts w:ascii="Times New Roman" w:hAnsi="Times New Roman"/>
          <w:b/>
        </w:rPr>
        <w:t>8. Срок заключения договора купли-продажи Имущества, условия и сроки платежа за Имущество, реквизиты счета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eastAsia="MS Mincho" w:hAnsi="Times New Roman"/>
          <w:spacing w:val="-3"/>
          <w:lang w:eastAsia="ja-JP"/>
        </w:rPr>
      </w:pPr>
      <w:r w:rsidRPr="00F37E32">
        <w:rPr>
          <w:rFonts w:ascii="Times New Roman" w:hAnsi="Times New Roman"/>
        </w:rPr>
        <w:t xml:space="preserve">Установленная по результатам аукциона цена Имущества подлежит уплате победителем аукциона </w:t>
      </w:r>
    </w:p>
    <w:p w:rsidR="00245784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 xml:space="preserve">8.1. В течение 5 рабочих дней со дня подведения итогов аукциона с Победителем аукциона </w:t>
      </w:r>
      <w:r>
        <w:rPr>
          <w:rFonts w:ascii="Times New Roman" w:hAnsi="Times New Roman"/>
        </w:rPr>
        <w:t>или лицом, признанным единственным участником аукциона,</w:t>
      </w:r>
      <w:r w:rsidRPr="00F37E32">
        <w:rPr>
          <w:rFonts w:ascii="Times New Roman" w:hAnsi="Times New Roman"/>
        </w:rPr>
        <w:t>заключается договор купли-продажи Имущества.</w:t>
      </w:r>
      <w:r w:rsidRPr="004073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Дополнительно Стороны вправе оформить договор купли-продажи Имущества в письменной форме, имеющий такую же юридическую силу, как и договор купли-продажи, заключенный в электронной форме.</w:t>
      </w:r>
    </w:p>
    <w:p w:rsidR="00245784" w:rsidRPr="0040731D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245784" w:rsidRPr="00EE0D55" w:rsidRDefault="00245784" w:rsidP="00245784">
      <w:pPr>
        <w:pStyle w:val="a6"/>
        <w:ind w:firstLine="567"/>
        <w:jc w:val="both"/>
        <w:rPr>
          <w:rFonts w:ascii="Times New Roman" w:eastAsia="MS Mincho" w:hAnsi="Times New Roman"/>
          <w:spacing w:val="-3"/>
          <w:lang w:eastAsia="ja-JP"/>
        </w:rPr>
      </w:pPr>
      <w:r w:rsidRPr="00F37E32">
        <w:rPr>
          <w:rFonts w:ascii="Times New Roman" w:hAnsi="Times New Roman"/>
        </w:rPr>
        <w:t>8.2. </w:t>
      </w:r>
      <w:r w:rsidRPr="00F37E32">
        <w:rPr>
          <w:rStyle w:val="normaltextrun"/>
          <w:rFonts w:ascii="Times New Roman" w:hAnsi="Times New Roman"/>
        </w:rPr>
        <w:t>Оплата приобретенного на аукционе Имущества производится Победителем аукциона</w:t>
      </w:r>
      <w:r>
        <w:rPr>
          <w:rStyle w:val="normaltextrun"/>
          <w:rFonts w:ascii="Times New Roman" w:hAnsi="Times New Roman"/>
        </w:rPr>
        <w:t xml:space="preserve"> или лицом, признанным единственным участником аукциона,</w:t>
      </w:r>
      <w:r w:rsidRPr="00F37E32">
        <w:rPr>
          <w:rStyle w:val="normaltextrun"/>
          <w:rFonts w:ascii="Times New Roman" w:hAnsi="Times New Roman"/>
        </w:rPr>
        <w:t> единовременно </w:t>
      </w:r>
      <w:r>
        <w:rPr>
          <w:rStyle w:val="normaltextrun"/>
          <w:rFonts w:ascii="Times New Roman" w:hAnsi="Times New Roman"/>
        </w:rPr>
        <w:t>не позднее</w:t>
      </w:r>
      <w:r>
        <w:rPr>
          <w:rFonts w:ascii="Times New Roman" w:hAnsi="Times New Roman"/>
        </w:rPr>
        <w:t xml:space="preserve"> 30 календарных </w:t>
      </w:r>
      <w:r w:rsidRPr="00F37E32">
        <w:rPr>
          <w:rFonts w:ascii="Times New Roman" w:hAnsi="Times New Roman"/>
        </w:rPr>
        <w:t xml:space="preserve">дней со дня заключения договора купли-продажи Имущества путем </w:t>
      </w:r>
      <w:r w:rsidRPr="00F37E32">
        <w:rPr>
          <w:rFonts w:ascii="Times New Roman" w:hAnsi="Times New Roman"/>
          <w:lang w:eastAsia="ar-SA"/>
        </w:rPr>
        <w:t xml:space="preserve">перечисления на счет </w:t>
      </w:r>
      <w:r w:rsidRPr="00F37E32">
        <w:rPr>
          <w:rFonts w:ascii="Times New Roman" w:hAnsi="Times New Roman"/>
        </w:rPr>
        <w:t xml:space="preserve">в </w:t>
      </w:r>
      <w:r w:rsidRPr="00EE0D55">
        <w:rPr>
          <w:rFonts w:ascii="Times New Roman" w:hAnsi="Times New Roman"/>
        </w:rPr>
        <w:t xml:space="preserve">Управление Федерального казначейства по Саратовской области (Администрация  МО Аркадакского муниципального района Саратовской области), ИНН 6402002834  КПП 640201001, </w:t>
      </w:r>
      <w:r w:rsidRPr="00EE0D55">
        <w:rPr>
          <w:rStyle w:val="normaltextrun"/>
          <w:rFonts w:ascii="Times New Roman" w:hAnsi="Times New Roman"/>
        </w:rPr>
        <w:t xml:space="preserve">единый казначейский счет </w:t>
      </w:r>
      <w:r w:rsidRPr="00EE0D55">
        <w:rPr>
          <w:rFonts w:ascii="Times New Roman" w:eastAsia="MS Mincho" w:hAnsi="Times New Roman"/>
          <w:spacing w:val="-3"/>
          <w:lang w:eastAsia="ja-JP"/>
        </w:rPr>
        <w:t>№</w:t>
      </w:r>
      <w:r w:rsidRPr="00EE0D55">
        <w:rPr>
          <w:rFonts w:ascii="Times New Roman" w:hAnsi="Times New Roman"/>
        </w:rPr>
        <w:t>40102810845370000052, казначейский счет № 03100643000000016000, Банк получателя – Отделение Саратов Банка России</w:t>
      </w:r>
      <w:r w:rsidR="00C3664D">
        <w:rPr>
          <w:rFonts w:ascii="Times New Roman" w:hAnsi="Times New Roman"/>
        </w:rPr>
        <w:t>// УФК по Саратовской области г.Саратов</w:t>
      </w:r>
      <w:r w:rsidRPr="00EE0D55">
        <w:rPr>
          <w:rFonts w:ascii="Times New Roman" w:hAnsi="Times New Roman"/>
        </w:rPr>
        <w:t xml:space="preserve">, БИК 016311121, ОКТМО 63603000 код бюджетной  классификации 206 114 02052 05 0000 410, назначение платежа: оплата по договору купли продажи от ______ . 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eastAsia="MS Mincho" w:hAnsi="Times New Roman"/>
          <w:spacing w:val="-3"/>
          <w:lang w:eastAsia="ja-JP"/>
        </w:rPr>
      </w:pPr>
      <w:r w:rsidRPr="00F37E32">
        <w:rPr>
          <w:rFonts w:ascii="Times New Roman" w:eastAsia="MS Mincho" w:hAnsi="Times New Roman"/>
          <w:spacing w:val="-3"/>
          <w:lang w:eastAsia="ja-JP"/>
        </w:rPr>
        <w:t xml:space="preserve"> Оплате подлежит денежная сумма, сложившаяся по итогам торгов, за вычетом задатка и суммы НДС (</w:t>
      </w:r>
      <w:r w:rsidRPr="00F37E32">
        <w:rPr>
          <w:rFonts w:ascii="Times New Roman" w:eastAsia="MS Mincho" w:hAnsi="Times New Roman"/>
          <w:spacing w:val="-3"/>
          <w:u w:val="single"/>
          <w:lang w:eastAsia="ja-JP"/>
        </w:rPr>
        <w:t>если победителем торгов признан участник: юридическое лицо или индивидуальный предприниматель</w:t>
      </w:r>
      <w:r w:rsidRPr="00F37E32">
        <w:rPr>
          <w:rFonts w:ascii="Times New Roman" w:eastAsia="MS Mincho" w:hAnsi="Times New Roman"/>
          <w:spacing w:val="-3"/>
          <w:lang w:eastAsia="ja-JP"/>
        </w:rPr>
        <w:t xml:space="preserve">). </w:t>
      </w:r>
    </w:p>
    <w:p w:rsidR="00245784" w:rsidRPr="00F37E32" w:rsidRDefault="00245784" w:rsidP="0024578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F37E32">
        <w:rPr>
          <w:rStyle w:val="normaltextrun"/>
          <w:sz w:val="22"/>
          <w:szCs w:val="22"/>
        </w:rPr>
        <w:t>8.3. Факт оплаты Имущества подтверждается выпиской со счета, указанного в договоре купли-продажи Имущества. </w:t>
      </w:r>
      <w:r w:rsidRPr="00F37E32">
        <w:rPr>
          <w:rStyle w:val="eop"/>
          <w:sz w:val="22"/>
          <w:szCs w:val="22"/>
        </w:rPr>
        <w:t> 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eastAsia="MS Mincho" w:hAnsi="Times New Roman"/>
          <w:spacing w:val="-3"/>
          <w:lang w:eastAsia="ja-JP"/>
        </w:rPr>
      </w:pPr>
      <w:r w:rsidRPr="00F37E32">
        <w:rPr>
          <w:rStyle w:val="normaltextrun"/>
          <w:rFonts w:ascii="Times New Roman" w:hAnsi="Times New Roman"/>
        </w:rPr>
        <w:t>8.4. При уклонении или отказе победителя аукциона</w:t>
      </w:r>
      <w:r>
        <w:rPr>
          <w:rStyle w:val="normaltextrun"/>
          <w:rFonts w:ascii="Times New Roman" w:hAnsi="Times New Roman"/>
        </w:rPr>
        <w:t xml:space="preserve"> либо  лица, признанного единственным участником аукциона,</w:t>
      </w:r>
      <w:r w:rsidRPr="00F37E32">
        <w:rPr>
          <w:rStyle w:val="normaltextrun"/>
          <w:rFonts w:ascii="Times New Roman" w:hAnsi="Times New Roman"/>
        </w:rPr>
        <w:t xml:space="preserve"> от заключения </w:t>
      </w:r>
      <w:r w:rsidRPr="00F37E32">
        <w:rPr>
          <w:rFonts w:ascii="Times New Roman" w:eastAsia="MS Mincho" w:hAnsi="Times New Roman"/>
          <w:spacing w:val="-3"/>
          <w:lang w:eastAsia="ja-JP"/>
        </w:rPr>
        <w:t>в установленный срок договора купли-продажи Имущества результаты аукциона аннулируются продавцом, победитель</w:t>
      </w:r>
      <w:r>
        <w:rPr>
          <w:rFonts w:ascii="Times New Roman" w:eastAsia="MS Mincho" w:hAnsi="Times New Roman"/>
          <w:spacing w:val="-3"/>
          <w:lang w:eastAsia="ja-JP"/>
        </w:rPr>
        <w:t xml:space="preserve"> или лицо, признанное единственным участником</w:t>
      </w:r>
      <w:r w:rsidRPr="00F37E32">
        <w:rPr>
          <w:rFonts w:ascii="Times New Roman" w:eastAsia="MS Mincho" w:hAnsi="Times New Roman"/>
          <w:spacing w:val="-3"/>
          <w:lang w:eastAsia="ja-JP"/>
        </w:rPr>
        <w:t xml:space="preserve"> </w:t>
      </w:r>
      <w:r>
        <w:rPr>
          <w:rFonts w:ascii="Times New Roman" w:eastAsia="MS Mincho" w:hAnsi="Times New Roman"/>
          <w:spacing w:val="-3"/>
          <w:lang w:eastAsia="ja-JP"/>
        </w:rPr>
        <w:t>аукциона,</w:t>
      </w:r>
      <w:r w:rsidRPr="00F37E32">
        <w:rPr>
          <w:rFonts w:ascii="Times New Roman" w:eastAsia="MS Mincho" w:hAnsi="Times New Roman"/>
          <w:spacing w:val="-3"/>
          <w:lang w:eastAsia="ja-JP"/>
        </w:rPr>
        <w:t>утрачивает право на заключение указанного договора, задаток ему не возвращается.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eastAsia="MS Mincho" w:hAnsi="Times New Roman"/>
          <w:spacing w:val="-3"/>
          <w:lang w:eastAsia="ja-JP"/>
        </w:rPr>
      </w:pPr>
    </w:p>
    <w:p w:rsidR="00245784" w:rsidRPr="00F37E32" w:rsidRDefault="00245784" w:rsidP="00245784">
      <w:pPr>
        <w:widowControl w:val="0"/>
        <w:jc w:val="center"/>
        <w:rPr>
          <w:rFonts w:eastAsia="Calibri"/>
          <w:b/>
          <w:sz w:val="22"/>
          <w:szCs w:val="22"/>
        </w:rPr>
      </w:pPr>
      <w:r w:rsidRPr="00F37E32">
        <w:rPr>
          <w:rFonts w:eastAsia="Calibri"/>
          <w:b/>
          <w:sz w:val="22"/>
          <w:szCs w:val="22"/>
        </w:rPr>
        <w:t>9. Порядок ознакомления с документами и информацией об Имуществе</w:t>
      </w:r>
    </w:p>
    <w:p w:rsidR="00245784" w:rsidRPr="00F37E32" w:rsidRDefault="00245784" w:rsidP="00245784">
      <w:pPr>
        <w:widowControl w:val="0"/>
        <w:tabs>
          <w:tab w:val="left" w:pos="8208"/>
        </w:tabs>
        <w:ind w:firstLine="567"/>
        <w:jc w:val="both"/>
        <w:rPr>
          <w:rFonts w:eastAsia="Calibri"/>
          <w:sz w:val="22"/>
          <w:szCs w:val="22"/>
        </w:rPr>
      </w:pPr>
      <w:r w:rsidRPr="00F37E32">
        <w:rPr>
          <w:rFonts w:eastAsia="Calibri"/>
          <w:bCs/>
          <w:sz w:val="22"/>
          <w:szCs w:val="22"/>
        </w:rPr>
        <w:t xml:space="preserve">9.1. Настоящее информационное сообщение о проведении аукциона </w:t>
      </w:r>
      <w:r w:rsidRPr="00F37E32">
        <w:rPr>
          <w:rFonts w:eastAsia="Calibri"/>
          <w:sz w:val="22"/>
          <w:szCs w:val="22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565AB5">
          <w:rPr>
            <w:rStyle w:val="a3"/>
            <w:sz w:val="22"/>
            <w:szCs w:val="22"/>
          </w:rPr>
          <w:t>https://torgi.gov.ru</w:t>
        </w:r>
      </w:hyperlink>
      <w:r w:rsidRPr="00F37E32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, </w:t>
      </w:r>
      <w:r w:rsidRPr="00F37E32">
        <w:rPr>
          <w:sz w:val="22"/>
          <w:szCs w:val="22"/>
        </w:rPr>
        <w:t xml:space="preserve">на официальном сайте Продавца по адресу: </w:t>
      </w:r>
      <w:hyperlink r:id="rId13" w:history="1">
        <w:r w:rsidRPr="001E7200">
          <w:rPr>
            <w:rStyle w:val="a3"/>
            <w:sz w:val="22"/>
            <w:szCs w:val="22"/>
            <w:lang w:val="en-US"/>
          </w:rPr>
          <w:t>https</w:t>
        </w:r>
        <w:r w:rsidRPr="001E7200">
          <w:rPr>
            <w:rStyle w:val="a3"/>
            <w:sz w:val="22"/>
            <w:szCs w:val="22"/>
          </w:rPr>
          <w:t>://arkadak.</w:t>
        </w:r>
        <w:r w:rsidRPr="001E7200">
          <w:rPr>
            <w:rStyle w:val="a3"/>
            <w:sz w:val="22"/>
            <w:szCs w:val="22"/>
            <w:lang w:val="en-US"/>
          </w:rPr>
          <w:t>gosuslugi</w:t>
        </w:r>
        <w:r w:rsidRPr="001E7200">
          <w:rPr>
            <w:rStyle w:val="a3"/>
            <w:sz w:val="22"/>
            <w:szCs w:val="22"/>
          </w:rPr>
          <w:t>.</w:t>
        </w:r>
        <w:r w:rsidRPr="001E7200">
          <w:rPr>
            <w:rStyle w:val="a3"/>
            <w:sz w:val="22"/>
            <w:szCs w:val="22"/>
            <w:lang w:val="en-US"/>
          </w:rPr>
          <w:t>ru</w:t>
        </w:r>
      </w:hyperlink>
      <w:r w:rsidRPr="00F37E32">
        <w:rPr>
          <w:sz w:val="22"/>
          <w:szCs w:val="22"/>
        </w:rPr>
        <w:t xml:space="preserve">  </w:t>
      </w:r>
      <w:r>
        <w:rPr>
          <w:sz w:val="22"/>
          <w:szCs w:val="22"/>
        </w:rPr>
        <w:t>раздел-Меню, д</w:t>
      </w:r>
      <w:r w:rsidRPr="00F37E32">
        <w:rPr>
          <w:sz w:val="22"/>
          <w:szCs w:val="22"/>
        </w:rPr>
        <w:t>ополнительные разделы –</w:t>
      </w:r>
      <w:r w:rsidRPr="00F37E3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Официально, по</w:t>
      </w:r>
      <w:r w:rsidRPr="00F37E32">
        <w:rPr>
          <w:bCs/>
          <w:sz w:val="22"/>
          <w:szCs w:val="22"/>
        </w:rPr>
        <w:t xml:space="preserve">раздел </w:t>
      </w:r>
      <w:r>
        <w:rPr>
          <w:bCs/>
          <w:sz w:val="22"/>
          <w:szCs w:val="22"/>
        </w:rPr>
        <w:t>-</w:t>
      </w:r>
      <w:r w:rsidRPr="00BF7F96">
        <w:rPr>
          <w:bCs/>
          <w:sz w:val="22"/>
          <w:szCs w:val="22"/>
        </w:rPr>
        <w:t xml:space="preserve"> МУ «АХО администрации МО </w:t>
      </w:r>
      <w:r w:rsidRPr="00BF7F96">
        <w:rPr>
          <w:bCs/>
          <w:sz w:val="22"/>
          <w:szCs w:val="22"/>
        </w:rPr>
        <w:lastRenderedPageBreak/>
        <w:t>Аркадакского МР»</w:t>
      </w:r>
      <w:r w:rsidRPr="00BF7F96">
        <w:rPr>
          <w:sz w:val="22"/>
          <w:szCs w:val="22"/>
        </w:rPr>
        <w:t>,</w:t>
      </w:r>
      <w:r w:rsidRPr="00F37E32">
        <w:rPr>
          <w:sz w:val="22"/>
          <w:szCs w:val="22"/>
        </w:rPr>
        <w:t xml:space="preserve"> на </w:t>
      </w:r>
      <w:r w:rsidRPr="00F37E32">
        <w:rPr>
          <w:rFonts w:eastAsia="Calibri"/>
          <w:sz w:val="22"/>
          <w:szCs w:val="22"/>
        </w:rPr>
        <w:t xml:space="preserve">электронной торговой площадке </w:t>
      </w:r>
      <w:hyperlink r:id="rId14" w:history="1">
        <w:r w:rsidRPr="001D320A">
          <w:rPr>
            <w:rStyle w:val="a3"/>
            <w:sz w:val="22"/>
            <w:szCs w:val="22"/>
            <w:lang w:val="en-US"/>
          </w:rPr>
          <w:t>http</w:t>
        </w:r>
        <w:r w:rsidRPr="001D320A">
          <w:rPr>
            <w:rStyle w:val="a3"/>
            <w:sz w:val="22"/>
            <w:szCs w:val="22"/>
          </w:rPr>
          <w:t>://</w:t>
        </w:r>
        <w:r w:rsidRPr="001D320A">
          <w:rPr>
            <w:rStyle w:val="a3"/>
            <w:sz w:val="22"/>
            <w:szCs w:val="22"/>
            <w:lang w:val="en-US"/>
          </w:rPr>
          <w:t>utp</w:t>
        </w:r>
        <w:r w:rsidRPr="001D320A">
          <w:rPr>
            <w:rStyle w:val="a3"/>
            <w:sz w:val="22"/>
            <w:szCs w:val="22"/>
          </w:rPr>
          <w:t>.</w:t>
        </w:r>
        <w:r w:rsidRPr="001D320A">
          <w:rPr>
            <w:rStyle w:val="a3"/>
            <w:sz w:val="22"/>
            <w:szCs w:val="22"/>
            <w:lang w:val="en-US"/>
          </w:rPr>
          <w:t>sberbank</w:t>
        </w:r>
        <w:r w:rsidRPr="001D320A">
          <w:rPr>
            <w:rStyle w:val="a3"/>
            <w:sz w:val="22"/>
            <w:szCs w:val="22"/>
          </w:rPr>
          <w:t>-</w:t>
        </w:r>
        <w:r w:rsidRPr="001D320A">
          <w:rPr>
            <w:rStyle w:val="a3"/>
            <w:sz w:val="22"/>
            <w:szCs w:val="22"/>
            <w:lang w:val="en-US"/>
          </w:rPr>
          <w:t>ast</w:t>
        </w:r>
        <w:r w:rsidRPr="001D320A">
          <w:rPr>
            <w:rStyle w:val="a3"/>
            <w:sz w:val="22"/>
            <w:szCs w:val="22"/>
          </w:rPr>
          <w:t>.</w:t>
        </w:r>
        <w:r w:rsidRPr="001D320A">
          <w:rPr>
            <w:rStyle w:val="a3"/>
            <w:sz w:val="22"/>
            <w:szCs w:val="22"/>
            <w:lang w:val="en-US"/>
          </w:rPr>
          <w:t>ru</w:t>
        </w:r>
        <w:r w:rsidRPr="001D320A">
          <w:rPr>
            <w:rStyle w:val="a3"/>
            <w:sz w:val="22"/>
            <w:szCs w:val="22"/>
          </w:rPr>
          <w:t>/</w:t>
        </w:r>
        <w:r w:rsidRPr="001D320A">
          <w:rPr>
            <w:rStyle w:val="a3"/>
            <w:sz w:val="22"/>
            <w:szCs w:val="22"/>
            <w:lang w:val="en-US"/>
          </w:rPr>
          <w:t>AP</w:t>
        </w:r>
      </w:hyperlink>
      <w:r w:rsidRPr="00F37E32">
        <w:t>.</w:t>
      </w:r>
      <w:hyperlink r:id="rId15" w:history="1"/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>9.2. Любое лицо независимо от регистрации на электронной площадке вправе направить на электронный адрес Оператора запрос о разъяснении размещенной информации.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eastAsia="Calibri" w:hAnsi="Times New Roman"/>
        </w:rPr>
      </w:pPr>
      <w:r w:rsidRPr="00F37E32">
        <w:rPr>
          <w:rFonts w:ascii="Times New Roman" w:eastAsia="Calibri" w:hAnsi="Times New Roman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eastAsia="Calibri" w:hAnsi="Times New Roman"/>
        </w:rPr>
      </w:pPr>
      <w:r w:rsidRPr="00F37E32">
        <w:rPr>
          <w:rFonts w:ascii="Times New Roman" w:eastAsia="Calibri" w:hAnsi="Times New Roman"/>
        </w:rPr>
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45784" w:rsidRPr="00F37E32" w:rsidRDefault="00245784" w:rsidP="00245784">
      <w:pPr>
        <w:ind w:firstLine="567"/>
        <w:jc w:val="both"/>
        <w:outlineLvl w:val="0"/>
        <w:rPr>
          <w:sz w:val="22"/>
          <w:szCs w:val="22"/>
        </w:rPr>
      </w:pPr>
      <w:r w:rsidRPr="00F37E32">
        <w:rPr>
          <w:rFonts w:eastAsia="Calibri"/>
          <w:sz w:val="22"/>
          <w:szCs w:val="22"/>
        </w:rPr>
        <w:t>9.3. </w:t>
      </w:r>
      <w:r w:rsidRPr="00F37E32">
        <w:rPr>
          <w:sz w:val="22"/>
          <w:szCs w:val="22"/>
        </w:rPr>
        <w:t>Документооборот между Претендентами, участниками аукциона, Продавцом и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или Продавца.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  <w:lang w:eastAsia="ru-RU"/>
        </w:rPr>
      </w:pPr>
      <w:r w:rsidRPr="00F37E32">
        <w:rPr>
          <w:rFonts w:ascii="Times New Roman" w:hAnsi="Times New Roman"/>
          <w:lang w:eastAsia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соответственно Претендента, участника торгов, Продавца либо Оператора и отправитель несет ответственность за подлинность и достоверность таких документов и сведений.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>9.4. Ознакомиться со сведениями об Имуществе</w:t>
      </w:r>
      <w:r>
        <w:rPr>
          <w:rFonts w:ascii="Times New Roman" w:hAnsi="Times New Roman"/>
        </w:rPr>
        <w:t>, условиями договора купли-продажи имущества</w:t>
      </w:r>
      <w:r w:rsidRPr="00F37E32">
        <w:rPr>
          <w:rFonts w:ascii="Times New Roman" w:hAnsi="Times New Roman"/>
        </w:rPr>
        <w:t xml:space="preserve"> можно по рабочим дням с 08:00 до 12:00 и с 13:00 до 17:00 по местному времени, начиная с даты начала приема заявок по адресу: Саратовская обл., г.Аркадак, ул.Ленина, д.25, каб. 17, по письменному заявлению с указанием интересующей информации.</w:t>
      </w:r>
    </w:p>
    <w:p w:rsidR="00245784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>9.5. Осмотр Имущества</w:t>
      </w:r>
      <w:r>
        <w:rPr>
          <w:rFonts w:ascii="Times New Roman" w:hAnsi="Times New Roman"/>
        </w:rPr>
        <w:t xml:space="preserve"> осуществляется</w:t>
      </w:r>
      <w:r w:rsidRPr="00F37E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дни приема заявок </w:t>
      </w:r>
      <w:r w:rsidRPr="00F37E32">
        <w:rPr>
          <w:rFonts w:ascii="Times New Roman" w:hAnsi="Times New Roman"/>
        </w:rPr>
        <w:t>по предварительному заявлению заинтересованного лица</w:t>
      </w:r>
      <w:r>
        <w:rPr>
          <w:rFonts w:ascii="Times New Roman" w:hAnsi="Times New Roman"/>
        </w:rPr>
        <w:t>,</w:t>
      </w:r>
      <w:r w:rsidRPr="00F37E32">
        <w:rPr>
          <w:rFonts w:ascii="Times New Roman" w:hAnsi="Times New Roman"/>
        </w:rPr>
        <w:t xml:space="preserve"> в заранее обговоренное с заявителями время</w:t>
      </w:r>
      <w:r>
        <w:rPr>
          <w:rFonts w:ascii="Times New Roman" w:hAnsi="Times New Roman"/>
        </w:rPr>
        <w:t>, по адресу: Саратовская область, г.Аркадак, ул.Ленина, д.25, телефон для справок: 8(84542) 4-15-94</w:t>
      </w:r>
      <w:r w:rsidRPr="00F37E32">
        <w:rPr>
          <w:rFonts w:ascii="Times New Roman" w:hAnsi="Times New Roman"/>
        </w:rPr>
        <w:t xml:space="preserve">.  </w:t>
      </w:r>
    </w:p>
    <w:p w:rsidR="00245784" w:rsidRPr="00F37E32" w:rsidRDefault="00245784" w:rsidP="00245784">
      <w:pPr>
        <w:jc w:val="both"/>
        <w:rPr>
          <w:sz w:val="22"/>
          <w:szCs w:val="22"/>
        </w:rPr>
      </w:pPr>
    </w:p>
    <w:p w:rsidR="00245784" w:rsidRPr="00F37E32" w:rsidRDefault="00245784" w:rsidP="00245784">
      <w:pPr>
        <w:jc w:val="center"/>
        <w:rPr>
          <w:b/>
          <w:sz w:val="22"/>
          <w:szCs w:val="22"/>
        </w:rPr>
      </w:pPr>
      <w:r w:rsidRPr="00F37E32">
        <w:rPr>
          <w:b/>
          <w:sz w:val="22"/>
          <w:szCs w:val="22"/>
        </w:rPr>
        <w:t>10. Ограничения участия отдельных категорий</w:t>
      </w:r>
    </w:p>
    <w:p w:rsidR="00245784" w:rsidRPr="00F37E32" w:rsidRDefault="00245784" w:rsidP="00245784">
      <w:pPr>
        <w:jc w:val="center"/>
        <w:rPr>
          <w:b/>
          <w:sz w:val="22"/>
          <w:szCs w:val="22"/>
        </w:rPr>
      </w:pPr>
      <w:r w:rsidRPr="00F37E32">
        <w:rPr>
          <w:b/>
          <w:sz w:val="22"/>
          <w:szCs w:val="22"/>
        </w:rPr>
        <w:t xml:space="preserve">физических лиц и юридических лиц в </w:t>
      </w:r>
      <w:r>
        <w:rPr>
          <w:b/>
          <w:sz w:val="22"/>
          <w:szCs w:val="22"/>
        </w:rPr>
        <w:t>продаже</w:t>
      </w:r>
      <w:r w:rsidRPr="00F37E32">
        <w:rPr>
          <w:b/>
          <w:sz w:val="22"/>
          <w:szCs w:val="22"/>
        </w:rPr>
        <w:t xml:space="preserve"> Имущества</w:t>
      </w:r>
    </w:p>
    <w:p w:rsidR="00245784" w:rsidRPr="00F37E32" w:rsidRDefault="00245784" w:rsidP="00245784">
      <w:pPr>
        <w:jc w:val="center"/>
        <w:rPr>
          <w:b/>
          <w:sz w:val="22"/>
          <w:szCs w:val="22"/>
        </w:rPr>
      </w:pP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>Покупателями Имущества могут быть любые физические и юридические лица, за исключением: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>государственных и муниципальных унитарных предприятий, государственных и муниципальных учреждений;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имущества»;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245784" w:rsidRPr="00F37E32" w:rsidRDefault="00245784" w:rsidP="00245784">
      <w:pPr>
        <w:pStyle w:val="a6"/>
        <w:jc w:val="center"/>
        <w:rPr>
          <w:rFonts w:ascii="Times New Roman" w:hAnsi="Times New Roman"/>
          <w:b/>
        </w:rPr>
      </w:pPr>
    </w:p>
    <w:p w:rsidR="00245784" w:rsidRPr="00F37E32" w:rsidRDefault="00245784" w:rsidP="00245784">
      <w:pPr>
        <w:pStyle w:val="a6"/>
        <w:jc w:val="center"/>
        <w:rPr>
          <w:rFonts w:ascii="Times New Roman" w:hAnsi="Times New Roman"/>
          <w:b/>
        </w:rPr>
      </w:pPr>
      <w:r w:rsidRPr="00F37E32">
        <w:rPr>
          <w:rFonts w:ascii="Times New Roman" w:hAnsi="Times New Roman"/>
          <w:b/>
        </w:rPr>
        <w:t>11. Условия допуска к участию в аукционе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>Претендент не допускается к участию в аукционе по следующим основаниям: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lastRenderedPageBreak/>
        <w:t>- заявка на участие в аукционе подана лицом, не уполномоченным претендентом на осуществление таких действий;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>- поступление в установленный срок задатка на счет, указанный в информационном сообщении, не подтверждено.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>Перечень оснований отказа претенденту в участии в аукционе является исчерпывающим.</w:t>
      </w:r>
    </w:p>
    <w:p w:rsidR="00245784" w:rsidRPr="00F37E32" w:rsidRDefault="00245784" w:rsidP="00245784">
      <w:pPr>
        <w:pStyle w:val="a6"/>
        <w:jc w:val="center"/>
        <w:rPr>
          <w:rFonts w:ascii="Times New Roman" w:hAnsi="Times New Roman"/>
        </w:rPr>
      </w:pPr>
    </w:p>
    <w:p w:rsidR="00245784" w:rsidRPr="00F37E32" w:rsidRDefault="00245784" w:rsidP="00245784">
      <w:pPr>
        <w:pStyle w:val="a6"/>
        <w:jc w:val="center"/>
        <w:rPr>
          <w:rFonts w:ascii="Times New Roman" w:hAnsi="Times New Roman"/>
          <w:b/>
        </w:rPr>
      </w:pPr>
      <w:r w:rsidRPr="00F37E32">
        <w:rPr>
          <w:rFonts w:ascii="Times New Roman" w:hAnsi="Times New Roman"/>
          <w:b/>
        </w:rPr>
        <w:t>12. Отмена аукциона, внесение изменений в информационное сообщение о проведении аукциона и документацию о продаже</w:t>
      </w:r>
    </w:p>
    <w:p w:rsidR="00245784" w:rsidRPr="00F37E32" w:rsidRDefault="00245784" w:rsidP="00245784">
      <w:pPr>
        <w:pStyle w:val="a6"/>
        <w:jc w:val="center"/>
        <w:rPr>
          <w:rFonts w:ascii="Times New Roman" w:hAnsi="Times New Roman"/>
          <w:b/>
        </w:rPr>
      </w:pP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  <w:iCs/>
        </w:rPr>
      </w:pPr>
      <w:r w:rsidRPr="00F37E32">
        <w:rPr>
          <w:rFonts w:ascii="Times New Roman" w:hAnsi="Times New Roman"/>
        </w:rPr>
        <w:t xml:space="preserve">12.1. Организатор аукциона </w:t>
      </w:r>
      <w:r w:rsidRPr="00F37E32">
        <w:rPr>
          <w:rFonts w:ascii="Times New Roman" w:hAnsi="Times New Roman"/>
          <w:iCs/>
        </w:rPr>
        <w:t>вправе:</w:t>
      </w:r>
    </w:p>
    <w:p w:rsidR="00245784" w:rsidRPr="00221C89" w:rsidRDefault="00245784" w:rsidP="00245784">
      <w:pPr>
        <w:pStyle w:val="a6"/>
        <w:ind w:firstLine="567"/>
        <w:jc w:val="both"/>
        <w:rPr>
          <w:rFonts w:ascii="Times New Roman" w:hAnsi="Times New Roman"/>
          <w:iCs/>
        </w:rPr>
      </w:pPr>
      <w:r w:rsidRPr="00221C89">
        <w:rPr>
          <w:rFonts w:ascii="Times New Roman" w:hAnsi="Times New Roman"/>
          <w:iCs/>
        </w:rPr>
        <w:t>- отказаться от проведения аукциона в любое время, но не позднее чем за три дня до наступления даты его проведения;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  <w:bCs/>
        </w:rPr>
      </w:pPr>
      <w:r w:rsidRPr="00221C89">
        <w:rPr>
          <w:rFonts w:ascii="Times New Roman" w:hAnsi="Times New Roman"/>
          <w:bCs/>
        </w:rPr>
        <w:t>- принять решение о внесении изменений в информационное сообщение о проведении аукциона, документацию о продаже не позднее, чем за три  дня</w:t>
      </w:r>
      <w:r>
        <w:rPr>
          <w:rFonts w:ascii="Times New Roman" w:hAnsi="Times New Roman"/>
          <w:bCs/>
          <w:color w:val="FF0000"/>
        </w:rPr>
        <w:t xml:space="preserve"> </w:t>
      </w:r>
      <w:r w:rsidRPr="00F37E32">
        <w:rPr>
          <w:rFonts w:ascii="Times New Roman" w:hAnsi="Times New Roman"/>
          <w:bCs/>
        </w:rPr>
        <w:t xml:space="preserve"> до даты окончания подачи заявок на участие в аукционе. При этом Организатор аукциона не несет ответственность в случае, если Претендент не ознакомился с внесенными изменениями, размещенными надлежащим образом.</w:t>
      </w:r>
    </w:p>
    <w:p w:rsidR="00245784" w:rsidRPr="00730941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>12.2. Решение об отмене аукциона, а также решение о внесении изменений в информационное сообщение</w:t>
      </w:r>
      <w:r w:rsidRPr="00F37E32">
        <w:rPr>
          <w:rFonts w:ascii="Times New Roman" w:hAnsi="Times New Roman"/>
          <w:bCs/>
        </w:rPr>
        <w:t xml:space="preserve"> о проведении аукциона, документацию о продаже</w:t>
      </w:r>
      <w:r w:rsidRPr="00F37E32">
        <w:rPr>
          <w:rFonts w:ascii="Times New Roman" w:hAnsi="Times New Roman"/>
        </w:rPr>
        <w:t xml:space="preserve"> размещаются на официальном сайте Российской Федерации для размещения информации о проведении торгов </w:t>
      </w:r>
      <w:hyperlink r:id="rId16" w:history="1">
        <w:r w:rsidRPr="00F37E32">
          <w:rPr>
            <w:rStyle w:val="a3"/>
            <w:rFonts w:ascii="Times New Roman" w:hAnsi="Times New Roman"/>
          </w:rPr>
          <w:t>https://torgi.gov.ru</w:t>
        </w:r>
      </w:hyperlink>
      <w:r w:rsidRPr="00F37E32">
        <w:rPr>
          <w:rFonts w:ascii="Times New Roman" w:hAnsi="Times New Roman"/>
        </w:rPr>
        <w:t xml:space="preserve">, </w:t>
      </w:r>
      <w:r w:rsidRPr="00F37E32">
        <w:rPr>
          <w:rFonts w:ascii="Times New Roman" w:eastAsia="Calibri" w:hAnsi="Times New Roman"/>
        </w:rPr>
        <w:t xml:space="preserve">официальном сайте Продавца </w:t>
      </w:r>
      <w:r w:rsidRPr="00F37E32">
        <w:rPr>
          <w:rFonts w:ascii="Times New Roman" w:hAnsi="Times New Roman"/>
        </w:rPr>
        <w:t xml:space="preserve">по адресу: </w:t>
      </w:r>
      <w:hyperlink r:id="rId17" w:history="1">
        <w:r w:rsidRPr="00E21860">
          <w:rPr>
            <w:rStyle w:val="a3"/>
            <w:rFonts w:ascii="Times New Roman" w:hAnsi="Times New Roman"/>
            <w:lang w:val="en-US"/>
          </w:rPr>
          <w:t>https</w:t>
        </w:r>
        <w:r w:rsidRPr="00E21860">
          <w:rPr>
            <w:rStyle w:val="a3"/>
            <w:rFonts w:ascii="Times New Roman" w:hAnsi="Times New Roman"/>
          </w:rPr>
          <w:t>://arkadak.</w:t>
        </w:r>
        <w:r w:rsidRPr="00E21860">
          <w:rPr>
            <w:rStyle w:val="a3"/>
            <w:rFonts w:ascii="Times New Roman" w:hAnsi="Times New Roman"/>
            <w:lang w:val="en-US"/>
          </w:rPr>
          <w:t>gosuslugi</w:t>
        </w:r>
        <w:r w:rsidRPr="00E21860">
          <w:rPr>
            <w:rStyle w:val="a3"/>
            <w:rFonts w:ascii="Times New Roman" w:hAnsi="Times New Roman"/>
          </w:rPr>
          <w:t>.</w:t>
        </w:r>
        <w:r w:rsidRPr="00E21860">
          <w:rPr>
            <w:rStyle w:val="a3"/>
            <w:rFonts w:ascii="Times New Roman" w:hAnsi="Times New Roman"/>
            <w:lang w:val="en-US"/>
          </w:rPr>
          <w:t>ru</w:t>
        </w:r>
      </w:hyperlink>
      <w:r w:rsidRPr="00E21860">
        <w:rPr>
          <w:rFonts w:ascii="Times New Roman" w:hAnsi="Times New Roman"/>
        </w:rPr>
        <w:t xml:space="preserve">  раздел-Меню, дополнительные разделы –</w:t>
      </w:r>
      <w:r w:rsidRPr="00E21860">
        <w:rPr>
          <w:rFonts w:ascii="Times New Roman" w:hAnsi="Times New Roman"/>
          <w:bCs/>
        </w:rPr>
        <w:t xml:space="preserve"> Официально, пораздел - МУ «АХО администрации МО Аркадакского МР»</w:t>
      </w:r>
      <w:r w:rsidRPr="00E21860">
        <w:rPr>
          <w:rFonts w:ascii="Times New Roman" w:hAnsi="Times New Roman"/>
        </w:rPr>
        <w:t xml:space="preserve"> </w:t>
      </w:r>
      <w:r w:rsidRPr="00F37E32">
        <w:rPr>
          <w:rFonts w:ascii="Times New Roman" w:eastAsia="Calibri" w:hAnsi="Times New Roman"/>
        </w:rPr>
        <w:t xml:space="preserve">и </w:t>
      </w:r>
      <w:r w:rsidRPr="00F37E32">
        <w:rPr>
          <w:rFonts w:ascii="Times New Roman" w:hAnsi="Times New Roman"/>
        </w:rPr>
        <w:t xml:space="preserve">в открытой части </w:t>
      </w:r>
      <w:r w:rsidRPr="00F37E32">
        <w:rPr>
          <w:rFonts w:ascii="Times New Roman" w:eastAsia="Calibri" w:hAnsi="Times New Roman"/>
        </w:rPr>
        <w:t xml:space="preserve">электронной торговой </w:t>
      </w:r>
      <w:r w:rsidRPr="00730941">
        <w:rPr>
          <w:rFonts w:ascii="Times New Roman" w:eastAsia="Calibri" w:hAnsi="Times New Roman"/>
        </w:rPr>
        <w:t xml:space="preserve">площадки </w:t>
      </w:r>
      <w:hyperlink r:id="rId18" w:history="1">
        <w:r w:rsidRPr="00730941">
          <w:rPr>
            <w:rStyle w:val="a3"/>
            <w:rFonts w:ascii="Times New Roman" w:hAnsi="Times New Roman"/>
            <w:lang w:val="en-US"/>
          </w:rPr>
          <w:t>http</w:t>
        </w:r>
        <w:r w:rsidRPr="00730941">
          <w:rPr>
            <w:rStyle w:val="a3"/>
            <w:rFonts w:ascii="Times New Roman" w:hAnsi="Times New Roman"/>
          </w:rPr>
          <w:t>://</w:t>
        </w:r>
        <w:r w:rsidRPr="00730941">
          <w:rPr>
            <w:rStyle w:val="a3"/>
            <w:rFonts w:ascii="Times New Roman" w:hAnsi="Times New Roman"/>
            <w:lang w:val="en-US"/>
          </w:rPr>
          <w:t>utp</w:t>
        </w:r>
        <w:r w:rsidRPr="00730941">
          <w:rPr>
            <w:rStyle w:val="a3"/>
            <w:rFonts w:ascii="Times New Roman" w:hAnsi="Times New Roman"/>
          </w:rPr>
          <w:t>.</w:t>
        </w:r>
        <w:r w:rsidRPr="00730941">
          <w:rPr>
            <w:rStyle w:val="a3"/>
            <w:rFonts w:ascii="Times New Roman" w:hAnsi="Times New Roman"/>
            <w:lang w:val="en-US"/>
          </w:rPr>
          <w:t>sberbank</w:t>
        </w:r>
        <w:r w:rsidRPr="00730941">
          <w:rPr>
            <w:rStyle w:val="a3"/>
            <w:rFonts w:ascii="Times New Roman" w:hAnsi="Times New Roman"/>
          </w:rPr>
          <w:t>-</w:t>
        </w:r>
        <w:r w:rsidRPr="00730941">
          <w:rPr>
            <w:rStyle w:val="a3"/>
            <w:rFonts w:ascii="Times New Roman" w:hAnsi="Times New Roman"/>
            <w:lang w:val="en-US"/>
          </w:rPr>
          <w:t>ast</w:t>
        </w:r>
        <w:r w:rsidRPr="00730941">
          <w:rPr>
            <w:rStyle w:val="a3"/>
            <w:rFonts w:ascii="Times New Roman" w:hAnsi="Times New Roman"/>
          </w:rPr>
          <w:t>.</w:t>
        </w:r>
        <w:r w:rsidRPr="00730941">
          <w:rPr>
            <w:rStyle w:val="a3"/>
            <w:rFonts w:ascii="Times New Roman" w:hAnsi="Times New Roman"/>
            <w:lang w:val="en-US"/>
          </w:rPr>
          <w:t>ru</w:t>
        </w:r>
        <w:r w:rsidRPr="00730941">
          <w:rPr>
            <w:rStyle w:val="a3"/>
            <w:rFonts w:ascii="Times New Roman" w:hAnsi="Times New Roman"/>
          </w:rPr>
          <w:t>/</w:t>
        </w:r>
        <w:r w:rsidRPr="00730941">
          <w:rPr>
            <w:rStyle w:val="a3"/>
            <w:rFonts w:ascii="Times New Roman" w:hAnsi="Times New Roman"/>
            <w:lang w:val="en-US"/>
          </w:rPr>
          <w:t>AP</w:t>
        </w:r>
      </w:hyperlink>
      <w:hyperlink r:id="rId19" w:history="1"/>
      <w:r w:rsidRPr="00F37E32">
        <w:rPr>
          <w:rFonts w:eastAsia="Calibri"/>
        </w:rPr>
        <w:t xml:space="preserve"> </w:t>
      </w:r>
      <w:r w:rsidRPr="00730941">
        <w:rPr>
          <w:rFonts w:ascii="Times New Roman" w:hAnsi="Times New Roman"/>
        </w:rPr>
        <w:t>в срок не позднее рабочего дня, следующего за днем принятия указанного решения.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 xml:space="preserve">12.3. Оператор </w:t>
      </w:r>
      <w:r w:rsidRPr="00F37E32">
        <w:rPr>
          <w:rFonts w:ascii="Times New Roman" w:hAnsi="Times New Roman"/>
          <w:bCs/>
          <w:iCs/>
        </w:rPr>
        <w:t xml:space="preserve">извещает Претендентов об отмене аукциона не позднее следующего рабочего </w:t>
      </w:r>
      <w:r w:rsidRPr="00F37E32">
        <w:rPr>
          <w:rFonts w:ascii="Times New Roman" w:hAnsi="Times New Roman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>12.4. Оператор электронной площадки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245784" w:rsidRPr="00F37E32" w:rsidRDefault="00245784" w:rsidP="00245784">
      <w:pPr>
        <w:pStyle w:val="a6"/>
        <w:jc w:val="center"/>
        <w:rPr>
          <w:rFonts w:ascii="Times New Roman" w:hAnsi="Times New Roman"/>
          <w:b/>
        </w:rPr>
      </w:pPr>
    </w:p>
    <w:p w:rsidR="00245784" w:rsidRPr="00F37E32" w:rsidRDefault="00245784" w:rsidP="00245784">
      <w:pPr>
        <w:pStyle w:val="a6"/>
        <w:jc w:val="center"/>
        <w:rPr>
          <w:rFonts w:ascii="Times New Roman" w:hAnsi="Times New Roman"/>
          <w:b/>
        </w:rPr>
      </w:pPr>
    </w:p>
    <w:p w:rsidR="00245784" w:rsidRPr="00F37E32" w:rsidRDefault="00245784" w:rsidP="00245784">
      <w:pPr>
        <w:pStyle w:val="a6"/>
        <w:jc w:val="center"/>
        <w:rPr>
          <w:rFonts w:ascii="Times New Roman" w:hAnsi="Times New Roman"/>
          <w:b/>
        </w:rPr>
      </w:pPr>
      <w:r w:rsidRPr="00F37E32">
        <w:rPr>
          <w:rFonts w:ascii="Times New Roman" w:hAnsi="Times New Roman"/>
          <w:b/>
        </w:rPr>
        <w:t>13. Проведение аукциона</w:t>
      </w:r>
      <w:r>
        <w:rPr>
          <w:rFonts w:ascii="Times New Roman" w:hAnsi="Times New Roman"/>
          <w:b/>
        </w:rPr>
        <w:t>, место и срок подведения итогов продажи имущества</w:t>
      </w:r>
      <w:r w:rsidR="009E1D50">
        <w:rPr>
          <w:rFonts w:ascii="Times New Roman" w:hAnsi="Times New Roman"/>
          <w:b/>
        </w:rPr>
        <w:t>, порядок определения победителей</w:t>
      </w:r>
    </w:p>
    <w:p w:rsidR="00245784" w:rsidRDefault="00245784" w:rsidP="00245784">
      <w:pPr>
        <w:pStyle w:val="TextBoldCenter"/>
        <w:spacing w:before="0"/>
        <w:ind w:firstLine="567"/>
        <w:jc w:val="left"/>
        <w:outlineLvl w:val="0"/>
        <w:rPr>
          <w:sz w:val="22"/>
          <w:szCs w:val="22"/>
        </w:rPr>
      </w:pPr>
    </w:p>
    <w:p w:rsidR="00245784" w:rsidRPr="00F37E32" w:rsidRDefault="00245784" w:rsidP="00245784">
      <w:pPr>
        <w:pStyle w:val="TextBoldCenter"/>
        <w:spacing w:before="0"/>
        <w:ind w:firstLine="567"/>
        <w:jc w:val="left"/>
        <w:outlineLvl w:val="0"/>
        <w:rPr>
          <w:sz w:val="22"/>
          <w:szCs w:val="22"/>
        </w:rPr>
      </w:pPr>
      <w:r w:rsidRPr="00F37E32">
        <w:rPr>
          <w:sz w:val="22"/>
          <w:szCs w:val="22"/>
        </w:rPr>
        <w:t>13.1. Рассмотрение заявок</w:t>
      </w:r>
    </w:p>
    <w:p w:rsidR="00245784" w:rsidRPr="00F37E32" w:rsidRDefault="00245784" w:rsidP="00245784">
      <w:pPr>
        <w:pStyle w:val="TextBoldCenter"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F37E32">
        <w:rPr>
          <w:b w:val="0"/>
          <w:sz w:val="22"/>
          <w:szCs w:val="22"/>
        </w:rPr>
        <w:t>13.1.1. Для участия в аукционе претенденты перечисляют задаток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продаже Имущества.</w:t>
      </w:r>
    </w:p>
    <w:p w:rsidR="00245784" w:rsidRPr="00F37E32" w:rsidRDefault="00245784" w:rsidP="00245784">
      <w:pPr>
        <w:pStyle w:val="TextBoldCenter"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F37E32">
        <w:rPr>
          <w:b w:val="0"/>
          <w:sz w:val="22"/>
          <w:szCs w:val="22"/>
        </w:rPr>
        <w:t>13.1.2. В день определения участников аукциона, указанный в информационном сообщении о продаже Имущества, оператор электронной площадки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245784" w:rsidRPr="00F37E32" w:rsidRDefault="00245784" w:rsidP="00245784">
      <w:pPr>
        <w:pStyle w:val="TextBoldCenter"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F37E32">
        <w:rPr>
          <w:b w:val="0"/>
          <w:sz w:val="22"/>
          <w:szCs w:val="22"/>
        </w:rPr>
        <w:t>13.1.3. 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аукциона,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 торгов,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245784" w:rsidRPr="00F37E32" w:rsidRDefault="00245784" w:rsidP="00245784">
      <w:pPr>
        <w:pStyle w:val="TextBoldCenter"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F37E32">
        <w:rPr>
          <w:b w:val="0"/>
          <w:sz w:val="22"/>
          <w:szCs w:val="22"/>
        </w:rPr>
        <w:t>13.1.4. 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направляются уведомления о признании их участниками аукциона или об отказе в таком признании с указанием оснований отказа.</w:t>
      </w:r>
    </w:p>
    <w:p w:rsidR="00245784" w:rsidRPr="006A345B" w:rsidRDefault="00245784" w:rsidP="00245784">
      <w:pPr>
        <w:pStyle w:val="a6"/>
        <w:ind w:firstLine="567"/>
        <w:jc w:val="both"/>
        <w:rPr>
          <w:rFonts w:ascii="Times New Roman" w:hAnsi="Times New Roman"/>
          <w:color w:val="C00000"/>
        </w:rPr>
      </w:pPr>
      <w:r w:rsidRPr="006A345B">
        <w:rPr>
          <w:rFonts w:ascii="Times New Roman" w:hAnsi="Times New Roman"/>
        </w:rPr>
        <w:lastRenderedPageBreak/>
        <w:t xml:space="preserve">Информация о претендентах, не допущенных к участию в аукционе, размещается в открытой части электронной площадки,  на официальном сайте Российской Федерации для размещения информации о проведении торгов </w:t>
      </w:r>
      <w:hyperlink r:id="rId20" w:history="1">
        <w:r w:rsidRPr="006A345B">
          <w:rPr>
            <w:rStyle w:val="a3"/>
            <w:rFonts w:ascii="Times New Roman" w:hAnsi="Times New Roman"/>
          </w:rPr>
          <w:t>https://torgi.gov.ru</w:t>
        </w:r>
      </w:hyperlink>
      <w:r w:rsidRPr="006A345B">
        <w:rPr>
          <w:rFonts w:ascii="Times New Roman" w:hAnsi="Times New Roman"/>
        </w:rPr>
        <w:t xml:space="preserve"> и на официальном сайте Продавца по адресу:</w:t>
      </w:r>
      <w:r w:rsidRPr="006A345B">
        <w:rPr>
          <w:rFonts w:ascii="Times New Roman" w:hAnsi="Times New Roman"/>
          <w:color w:val="C00000"/>
        </w:rPr>
        <w:t xml:space="preserve"> </w:t>
      </w:r>
      <w:hyperlink r:id="rId21" w:history="1">
        <w:r w:rsidRPr="006A345B">
          <w:rPr>
            <w:rStyle w:val="a3"/>
            <w:rFonts w:ascii="Times New Roman" w:hAnsi="Times New Roman"/>
            <w:lang w:val="en-US"/>
          </w:rPr>
          <w:t>https</w:t>
        </w:r>
        <w:r w:rsidRPr="006A345B">
          <w:rPr>
            <w:rStyle w:val="a3"/>
            <w:rFonts w:ascii="Times New Roman" w:hAnsi="Times New Roman"/>
          </w:rPr>
          <w:t>://arkadak.</w:t>
        </w:r>
        <w:r w:rsidRPr="006A345B">
          <w:rPr>
            <w:rStyle w:val="a3"/>
            <w:rFonts w:ascii="Times New Roman" w:hAnsi="Times New Roman"/>
            <w:lang w:val="en-US"/>
          </w:rPr>
          <w:t>gosuslugi</w:t>
        </w:r>
        <w:r w:rsidRPr="006A345B">
          <w:rPr>
            <w:rStyle w:val="a3"/>
            <w:rFonts w:ascii="Times New Roman" w:hAnsi="Times New Roman"/>
          </w:rPr>
          <w:t>.</w:t>
        </w:r>
        <w:r w:rsidRPr="006A345B">
          <w:rPr>
            <w:rStyle w:val="a3"/>
            <w:rFonts w:ascii="Times New Roman" w:hAnsi="Times New Roman"/>
            <w:lang w:val="en-US"/>
          </w:rPr>
          <w:t>ru</w:t>
        </w:r>
      </w:hyperlink>
      <w:r w:rsidRPr="006A345B">
        <w:rPr>
          <w:rFonts w:ascii="Times New Roman" w:hAnsi="Times New Roman"/>
        </w:rPr>
        <w:t xml:space="preserve">  раздел-Меню, дополнительные разделы –</w:t>
      </w:r>
      <w:r w:rsidRPr="006A345B">
        <w:rPr>
          <w:rFonts w:ascii="Times New Roman" w:hAnsi="Times New Roman"/>
          <w:bCs/>
        </w:rPr>
        <w:t xml:space="preserve"> Официально, пораздел - МУ «АХО администрации МО Аркадакского МР»</w:t>
      </w:r>
      <w:hyperlink r:id="rId22" w:history="1"/>
      <w:hyperlink r:id="rId23" w:history="1"/>
      <w:r>
        <w:rPr>
          <w:rFonts w:ascii="Times New Roman" w:hAnsi="Times New Roman"/>
        </w:rPr>
        <w:t>.</w:t>
      </w:r>
    </w:p>
    <w:p w:rsidR="00245784" w:rsidRDefault="00245784" w:rsidP="00245784">
      <w:pPr>
        <w:pStyle w:val="a6"/>
        <w:ind w:firstLine="567"/>
        <w:rPr>
          <w:rFonts w:ascii="Times New Roman" w:hAnsi="Times New Roman"/>
          <w:b/>
        </w:rPr>
      </w:pPr>
      <w:r w:rsidRPr="00F37E32">
        <w:rPr>
          <w:rFonts w:ascii="Times New Roman" w:hAnsi="Times New Roman"/>
          <w:b/>
        </w:rPr>
        <w:t>13.2.</w:t>
      </w:r>
      <w:r>
        <w:rPr>
          <w:rFonts w:ascii="Times New Roman" w:hAnsi="Times New Roman"/>
          <w:b/>
        </w:rPr>
        <w:t xml:space="preserve"> Место и п</w:t>
      </w:r>
      <w:r w:rsidRPr="00F37E32">
        <w:rPr>
          <w:rFonts w:ascii="Times New Roman" w:hAnsi="Times New Roman"/>
          <w:b/>
        </w:rPr>
        <w:t>орядок проведения аукциона</w:t>
      </w:r>
      <w:r w:rsidR="00486BEE">
        <w:rPr>
          <w:rFonts w:ascii="Times New Roman" w:hAnsi="Times New Roman"/>
          <w:b/>
        </w:rPr>
        <w:t>,</w:t>
      </w:r>
      <w:r w:rsidR="000A3F2B">
        <w:rPr>
          <w:rFonts w:ascii="Times New Roman" w:hAnsi="Times New Roman"/>
          <w:b/>
        </w:rPr>
        <w:t xml:space="preserve"> порядок определения победителя</w:t>
      </w:r>
    </w:p>
    <w:p w:rsidR="00245784" w:rsidRPr="00B37229" w:rsidRDefault="00245784" w:rsidP="00245784">
      <w:pPr>
        <w:widowControl w:val="0"/>
        <w:ind w:firstLine="567"/>
        <w:rPr>
          <w:sz w:val="22"/>
          <w:szCs w:val="22"/>
        </w:rPr>
      </w:pPr>
      <w:r w:rsidRPr="003A5C54">
        <w:rPr>
          <w:sz w:val="22"/>
          <w:szCs w:val="22"/>
        </w:rPr>
        <w:t xml:space="preserve">13.2.1.Место проведения электронного аукциона: </w:t>
      </w:r>
      <w:r w:rsidRPr="00B37229">
        <w:rPr>
          <w:sz w:val="22"/>
          <w:szCs w:val="22"/>
        </w:rPr>
        <w:t xml:space="preserve">электронная площадка – универсальная торговая платформа АО «Сбербанк-АСТ», размещенная на сайте </w:t>
      </w:r>
      <w:r w:rsidRPr="00BA61BA">
        <w:rPr>
          <w:color w:val="0000FF"/>
          <w:sz w:val="22"/>
          <w:szCs w:val="22"/>
          <w:u w:val="single"/>
        </w:rPr>
        <w:t>http://utp.sberbank-ast.ru</w:t>
      </w:r>
      <w:r w:rsidRPr="00B37229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 w:rsidRPr="00B37229">
        <w:rPr>
          <w:sz w:val="22"/>
          <w:szCs w:val="22"/>
        </w:rPr>
        <w:t>в сети Интернет (торговая секция «Приватизация, аренда и продажа прав»).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eastAsia="Calibri" w:hAnsi="Times New Roman"/>
        </w:rPr>
      </w:pPr>
      <w:r w:rsidRPr="00F37E32">
        <w:rPr>
          <w:rFonts w:ascii="Times New Roman" w:hAnsi="Times New Roman"/>
        </w:rPr>
        <w:t>13.2.</w:t>
      </w:r>
      <w:r>
        <w:rPr>
          <w:rFonts w:ascii="Times New Roman" w:hAnsi="Times New Roman"/>
        </w:rPr>
        <w:t>2</w:t>
      </w:r>
      <w:r w:rsidRPr="00F37E32">
        <w:rPr>
          <w:rFonts w:ascii="Times New Roman" w:hAnsi="Times New Roman"/>
        </w:rPr>
        <w:t>. Процедура продажи Имущества в электронной форме проводится в день и во время, указанные в информационном сообщении о продаже Имущества путем последовательного увеличения начальной цены (цена Имущества, указанная в информационном сообщении) на величину, равную величине «шага аукциона»</w:t>
      </w:r>
      <w:r w:rsidRPr="00F37E32">
        <w:rPr>
          <w:rFonts w:ascii="Times New Roman" w:eastAsia="Calibri" w:hAnsi="Times New Roman"/>
        </w:rPr>
        <w:t>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eastAsia="Calibri" w:hAnsi="Times New Roman"/>
        </w:rPr>
      </w:pPr>
      <w:r w:rsidRPr="00F37E32">
        <w:rPr>
          <w:rFonts w:ascii="Times New Roman" w:eastAsia="Calibri" w:hAnsi="Times New Roman"/>
        </w:rPr>
        <w:t>Во время проведения процедуры продажи Имущества оператор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eastAsia="Calibri" w:hAnsi="Times New Roman"/>
        </w:rPr>
      </w:pPr>
      <w:r w:rsidRPr="00F37E32">
        <w:rPr>
          <w:rFonts w:ascii="Times New Roman" w:eastAsia="Calibri" w:hAnsi="Times New Roman"/>
        </w:rPr>
        <w:t>13.2.</w:t>
      </w:r>
      <w:r>
        <w:rPr>
          <w:rFonts w:ascii="Times New Roman" w:eastAsia="Calibri" w:hAnsi="Times New Roman"/>
        </w:rPr>
        <w:t>3</w:t>
      </w:r>
      <w:r w:rsidRPr="00F37E32">
        <w:rPr>
          <w:rFonts w:ascii="Times New Roman" w:eastAsia="Calibri" w:hAnsi="Times New Roman"/>
        </w:rPr>
        <w:t>. Со времени начала проведения процедуры аукциона оператором электронной площадки размещается:</w:t>
      </w:r>
    </w:p>
    <w:p w:rsidR="00245784" w:rsidRPr="00F37E32" w:rsidRDefault="00245784" w:rsidP="00245784">
      <w:pPr>
        <w:ind w:firstLine="567"/>
        <w:jc w:val="both"/>
        <w:rPr>
          <w:sz w:val="22"/>
          <w:szCs w:val="22"/>
        </w:rPr>
      </w:pPr>
      <w:r w:rsidRPr="00F37E32">
        <w:rPr>
          <w:rFonts w:eastAsia="Calibri"/>
          <w:sz w:val="22"/>
          <w:szCs w:val="22"/>
        </w:rPr>
        <w:t xml:space="preserve">а) </w:t>
      </w:r>
      <w:r w:rsidRPr="00F37E32">
        <w:rPr>
          <w:sz w:val="22"/>
          <w:szCs w:val="22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45784" w:rsidRPr="00F37E32" w:rsidRDefault="00245784" w:rsidP="00245784">
      <w:pPr>
        <w:ind w:firstLine="567"/>
        <w:jc w:val="both"/>
        <w:rPr>
          <w:rFonts w:eastAsia="Calibri"/>
          <w:sz w:val="22"/>
          <w:szCs w:val="22"/>
        </w:rPr>
      </w:pPr>
      <w:r w:rsidRPr="00F37E32">
        <w:rPr>
          <w:rFonts w:eastAsia="Calibri"/>
          <w:sz w:val="22"/>
          <w:szCs w:val="22"/>
        </w:rPr>
        <w:t xml:space="preserve">б) </w:t>
      </w:r>
      <w:r w:rsidRPr="00F37E32">
        <w:rPr>
          <w:sz w:val="22"/>
          <w:szCs w:val="22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45784" w:rsidRPr="00F37E32" w:rsidRDefault="00245784" w:rsidP="00245784">
      <w:pPr>
        <w:ind w:firstLine="567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13.2.4</w:t>
      </w:r>
      <w:r w:rsidRPr="00F37E32">
        <w:rPr>
          <w:rFonts w:eastAsia="Calibri"/>
          <w:sz w:val="22"/>
          <w:szCs w:val="22"/>
        </w:rPr>
        <w:t xml:space="preserve">. </w:t>
      </w:r>
      <w:r w:rsidRPr="00F37E32">
        <w:rPr>
          <w:sz w:val="22"/>
          <w:szCs w:val="22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45784" w:rsidRPr="00F37E32" w:rsidRDefault="00245784" w:rsidP="00245784">
      <w:pPr>
        <w:ind w:firstLine="567"/>
        <w:jc w:val="both"/>
        <w:rPr>
          <w:sz w:val="22"/>
          <w:szCs w:val="22"/>
        </w:rPr>
      </w:pPr>
      <w:r w:rsidRPr="00F37E32">
        <w:rPr>
          <w:sz w:val="22"/>
          <w:szCs w:val="22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45784" w:rsidRPr="00F37E32" w:rsidRDefault="00245784" w:rsidP="00245784">
      <w:pPr>
        <w:ind w:firstLine="567"/>
        <w:jc w:val="both"/>
        <w:rPr>
          <w:sz w:val="22"/>
          <w:szCs w:val="22"/>
        </w:rPr>
      </w:pPr>
      <w:r w:rsidRPr="00F37E32">
        <w:rPr>
          <w:sz w:val="22"/>
          <w:szCs w:val="22"/>
        </w:rPr>
        <w:t>б) не поступило ни одного предложения о начальной цене Имущества, то торги с помощью программно-аппаратных средств электронной площадки завершаются. В этом случае временем окончания представления предложений о цене Имущества является время завершения торгов.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eastAsia="Calibri" w:hAnsi="Times New Roman"/>
        </w:rPr>
        <w:t>13.2.</w:t>
      </w:r>
      <w:r>
        <w:rPr>
          <w:rFonts w:ascii="Times New Roman" w:eastAsia="Calibri" w:hAnsi="Times New Roman"/>
        </w:rPr>
        <w:t>5</w:t>
      </w:r>
      <w:r w:rsidRPr="00F37E32">
        <w:rPr>
          <w:rFonts w:ascii="Times New Roman" w:eastAsia="Calibri" w:hAnsi="Times New Roman"/>
        </w:rPr>
        <w:t xml:space="preserve">. </w:t>
      </w:r>
      <w:r w:rsidRPr="00F37E32">
        <w:rPr>
          <w:rFonts w:ascii="Times New Roman" w:hAnsi="Times New Roman"/>
        </w:rPr>
        <w:t>Победителем признается участник, предложивший наиболее высокую цену Имущества.</w:t>
      </w:r>
    </w:p>
    <w:p w:rsidR="00245784" w:rsidRPr="00F37E32" w:rsidRDefault="00245784" w:rsidP="00245784">
      <w:pPr>
        <w:ind w:firstLine="567"/>
        <w:jc w:val="both"/>
        <w:rPr>
          <w:sz w:val="22"/>
          <w:szCs w:val="22"/>
        </w:rPr>
      </w:pPr>
      <w:r w:rsidRPr="00F37E32">
        <w:rPr>
          <w:sz w:val="22"/>
          <w:szCs w:val="22"/>
        </w:rPr>
        <w:t>13.2.</w:t>
      </w:r>
      <w:r>
        <w:rPr>
          <w:sz w:val="22"/>
          <w:szCs w:val="22"/>
        </w:rPr>
        <w:t>6</w:t>
      </w:r>
      <w:r w:rsidRPr="00F37E32">
        <w:rPr>
          <w:sz w:val="22"/>
          <w:szCs w:val="22"/>
        </w:rPr>
        <w:t>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путем оформления протокола об итогах аукциона.</w:t>
      </w:r>
    </w:p>
    <w:p w:rsidR="00245784" w:rsidRPr="00F37E32" w:rsidRDefault="00245784" w:rsidP="0024578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7E32">
        <w:rPr>
          <w:rFonts w:ascii="Times New Roman" w:hAnsi="Times New Roman" w:cs="Times New Roman"/>
          <w:sz w:val="22"/>
          <w:szCs w:val="22"/>
        </w:rPr>
        <w:t>Протокол об итогах аукциона удостоверяет право победителя или лица, признанного единственным участником  аукциона, на заключение договора купли-продажи имущества, содержит  фамилию, имя, отчество (при наличии) или наименование юридического лица-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аукциона-фамилию, имя, отчество (при наличии) или наименование юридического лица- участника продажи, который  сделал предпоследнее предложение о цене  такого имущества в ходе продажи ( за исключением случаев, если заяву на участие в аукционе подало только одно лицо, признанное единственным участником аукциона),</w:t>
      </w:r>
      <w:r w:rsidRPr="00F37E32">
        <w:rPr>
          <w:rFonts w:ascii="Times New Roman" w:hAnsi="Times New Roman" w:cs="Times New Roman"/>
          <w:sz w:val="22"/>
          <w:szCs w:val="22"/>
        </w:rPr>
        <w:br/>
        <w:t>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 в аукционе подало только одно лицо, признанное единственным участником аукциона.</w:t>
      </w:r>
    </w:p>
    <w:p w:rsidR="00245784" w:rsidRPr="00857403" w:rsidRDefault="00245784" w:rsidP="00245784">
      <w:pPr>
        <w:pStyle w:val="a6"/>
        <w:ind w:firstLine="567"/>
        <w:jc w:val="both"/>
        <w:rPr>
          <w:rFonts w:ascii="Times New Roman" w:hAnsi="Times New Roman"/>
          <w:color w:val="C00000"/>
        </w:rPr>
      </w:pPr>
      <w:r w:rsidRPr="00F37E32">
        <w:rPr>
          <w:rFonts w:ascii="Times New Roman" w:hAnsi="Times New Roman"/>
        </w:rPr>
        <w:t xml:space="preserve"> Протокол об итогах аукциона размещается на официальном сайте Российской Федерации для размещения информации о проведении торгов </w:t>
      </w:r>
      <w:hyperlink r:id="rId24" w:history="1">
        <w:r w:rsidRPr="00F37E32">
          <w:rPr>
            <w:rStyle w:val="a3"/>
            <w:rFonts w:ascii="Times New Roman" w:hAnsi="Times New Roman"/>
          </w:rPr>
          <w:t>www.torgi.gov.ru</w:t>
        </w:r>
      </w:hyperlink>
      <w:r w:rsidRPr="00F37E32">
        <w:rPr>
          <w:rFonts w:ascii="Times New Roman" w:hAnsi="Times New Roman"/>
        </w:rPr>
        <w:t xml:space="preserve"> и на официальном сайте Продавца по адресу:</w:t>
      </w:r>
      <w:r w:rsidRPr="00F37E32">
        <w:rPr>
          <w:rFonts w:ascii="Times New Roman" w:hAnsi="Times New Roman"/>
          <w:color w:val="C00000"/>
        </w:rPr>
        <w:t xml:space="preserve"> </w:t>
      </w:r>
      <w:hyperlink r:id="rId25" w:history="1">
        <w:r w:rsidRPr="00AE4D79">
          <w:rPr>
            <w:rStyle w:val="a3"/>
            <w:rFonts w:ascii="Times New Roman" w:hAnsi="Times New Roman"/>
            <w:lang w:val="en-US"/>
          </w:rPr>
          <w:t>https</w:t>
        </w:r>
        <w:r w:rsidRPr="00AE4D79">
          <w:rPr>
            <w:rStyle w:val="a3"/>
            <w:rFonts w:ascii="Times New Roman" w:hAnsi="Times New Roman"/>
          </w:rPr>
          <w:t>://arkadak.</w:t>
        </w:r>
        <w:r w:rsidRPr="00AE4D79">
          <w:rPr>
            <w:rStyle w:val="a3"/>
            <w:rFonts w:ascii="Times New Roman" w:hAnsi="Times New Roman"/>
            <w:lang w:val="en-US"/>
          </w:rPr>
          <w:t>gosuslugi</w:t>
        </w:r>
        <w:r w:rsidRPr="00AE4D79">
          <w:rPr>
            <w:rStyle w:val="a3"/>
            <w:rFonts w:ascii="Times New Roman" w:hAnsi="Times New Roman"/>
          </w:rPr>
          <w:t>.</w:t>
        </w:r>
        <w:r w:rsidRPr="00AE4D79">
          <w:rPr>
            <w:rStyle w:val="a3"/>
            <w:rFonts w:ascii="Times New Roman" w:hAnsi="Times New Roman"/>
            <w:lang w:val="en-US"/>
          </w:rPr>
          <w:t>ru</w:t>
        </w:r>
      </w:hyperlink>
      <w:r w:rsidRPr="00AE4D79">
        <w:rPr>
          <w:rFonts w:ascii="Times New Roman" w:hAnsi="Times New Roman"/>
        </w:rPr>
        <w:t xml:space="preserve">  раздел-Меню, дополнительные разделы –</w:t>
      </w:r>
      <w:r w:rsidRPr="00AE4D79">
        <w:rPr>
          <w:rFonts w:ascii="Times New Roman" w:hAnsi="Times New Roman"/>
          <w:bCs/>
        </w:rPr>
        <w:t xml:space="preserve"> Официально, пораздел - МУ «АХО администрации МО Аркадакского МР»</w:t>
      </w:r>
      <w:r>
        <w:rPr>
          <w:rFonts w:ascii="Times New Roman" w:hAnsi="Times New Roman"/>
          <w:bCs/>
        </w:rPr>
        <w:t>, на</w:t>
      </w:r>
      <w:r w:rsidRPr="00857403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электронной торговой </w:t>
      </w:r>
      <w:r w:rsidRPr="00857403">
        <w:rPr>
          <w:rFonts w:ascii="Times New Roman" w:eastAsia="Calibri" w:hAnsi="Times New Roman"/>
        </w:rPr>
        <w:t xml:space="preserve">площадке </w:t>
      </w:r>
      <w:hyperlink r:id="rId26" w:history="1">
        <w:r w:rsidRPr="001D320A">
          <w:rPr>
            <w:rStyle w:val="a3"/>
            <w:rFonts w:ascii="Times New Roman" w:hAnsi="Times New Roman"/>
            <w:lang w:val="en-US"/>
          </w:rPr>
          <w:t>http</w:t>
        </w:r>
        <w:r w:rsidRPr="001D320A">
          <w:rPr>
            <w:rStyle w:val="a3"/>
            <w:rFonts w:ascii="Times New Roman" w:hAnsi="Times New Roman"/>
          </w:rPr>
          <w:t>://</w:t>
        </w:r>
        <w:r w:rsidRPr="001D320A">
          <w:rPr>
            <w:rStyle w:val="a3"/>
            <w:rFonts w:ascii="Times New Roman" w:hAnsi="Times New Roman"/>
            <w:lang w:val="en-US"/>
          </w:rPr>
          <w:t>utp</w:t>
        </w:r>
        <w:r w:rsidRPr="001D320A">
          <w:rPr>
            <w:rStyle w:val="a3"/>
            <w:rFonts w:ascii="Times New Roman" w:hAnsi="Times New Roman"/>
          </w:rPr>
          <w:t>.</w:t>
        </w:r>
        <w:r w:rsidRPr="001D320A">
          <w:rPr>
            <w:rStyle w:val="a3"/>
            <w:rFonts w:ascii="Times New Roman" w:hAnsi="Times New Roman"/>
            <w:lang w:val="en-US"/>
          </w:rPr>
          <w:t>sberbank</w:t>
        </w:r>
        <w:r w:rsidRPr="001D320A">
          <w:rPr>
            <w:rStyle w:val="a3"/>
            <w:rFonts w:ascii="Times New Roman" w:hAnsi="Times New Roman"/>
          </w:rPr>
          <w:t>-</w:t>
        </w:r>
        <w:r w:rsidRPr="001D320A">
          <w:rPr>
            <w:rStyle w:val="a3"/>
            <w:rFonts w:ascii="Times New Roman" w:hAnsi="Times New Roman"/>
            <w:lang w:val="en-US"/>
          </w:rPr>
          <w:t>ast</w:t>
        </w:r>
        <w:r w:rsidRPr="001D320A">
          <w:rPr>
            <w:rStyle w:val="a3"/>
            <w:rFonts w:ascii="Times New Roman" w:hAnsi="Times New Roman"/>
          </w:rPr>
          <w:t>.</w:t>
        </w:r>
        <w:r w:rsidRPr="001D320A">
          <w:rPr>
            <w:rStyle w:val="a3"/>
            <w:rFonts w:ascii="Times New Roman" w:hAnsi="Times New Roman"/>
            <w:lang w:val="en-US"/>
          </w:rPr>
          <w:t>ru</w:t>
        </w:r>
        <w:r w:rsidRPr="001D320A">
          <w:rPr>
            <w:rStyle w:val="a3"/>
            <w:rFonts w:ascii="Times New Roman" w:hAnsi="Times New Roman"/>
          </w:rPr>
          <w:t>/</w:t>
        </w:r>
        <w:r w:rsidRPr="001D320A">
          <w:rPr>
            <w:rStyle w:val="a3"/>
            <w:rFonts w:ascii="Times New Roman" w:hAnsi="Times New Roman"/>
            <w:lang w:val="en-US"/>
          </w:rPr>
          <w:t>AP</w:t>
        </w:r>
      </w:hyperlink>
      <w:hyperlink r:id="rId27" w:history="1"/>
      <w:hyperlink r:id="rId28" w:history="1"/>
      <w:r w:rsidRPr="00857403">
        <w:rPr>
          <w:rFonts w:ascii="Times New Roman" w:hAnsi="Times New Roman"/>
          <w:bCs/>
        </w:rPr>
        <w:t>.</w:t>
      </w:r>
    </w:p>
    <w:p w:rsidR="00245784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lastRenderedPageBreak/>
        <w:t>13.2.</w:t>
      </w:r>
      <w:r>
        <w:rPr>
          <w:rFonts w:ascii="Times New Roman" w:hAnsi="Times New Roman"/>
        </w:rPr>
        <w:t>7</w:t>
      </w:r>
      <w:r w:rsidRPr="00F37E32">
        <w:rPr>
          <w:rFonts w:ascii="Times New Roman" w:hAnsi="Times New Roman"/>
        </w:rPr>
        <w:t>. Процедура продажи Имущества считается завершенной со времени подписания продавцом протокола об итогах аукциона.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eastAsia="Calibri" w:hAnsi="Times New Roman"/>
        </w:rPr>
      </w:pPr>
      <w:r w:rsidRPr="00F37E32">
        <w:rPr>
          <w:rFonts w:ascii="Times New Roman" w:hAnsi="Times New Roman"/>
        </w:rPr>
        <w:t>13.2.</w:t>
      </w:r>
      <w:r>
        <w:rPr>
          <w:rFonts w:ascii="Times New Roman" w:hAnsi="Times New Roman"/>
        </w:rPr>
        <w:t>8</w:t>
      </w:r>
      <w:r w:rsidRPr="00F37E32">
        <w:rPr>
          <w:rFonts w:ascii="Times New Roman" w:hAnsi="Times New Roman"/>
        </w:rPr>
        <w:t>.</w:t>
      </w:r>
      <w:r w:rsidRPr="00F37E32">
        <w:rPr>
          <w:rFonts w:ascii="Times New Roman" w:eastAsia="Calibri" w:hAnsi="Times New Roman"/>
        </w:rPr>
        <w:t> Аукцион признается несостоявшимся в следующих случаях: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eastAsia="Calibri" w:hAnsi="Times New Roman"/>
        </w:rPr>
      </w:pPr>
      <w:r w:rsidRPr="00F37E32">
        <w:rPr>
          <w:rFonts w:ascii="Times New Roman" w:eastAsia="Calibri" w:hAnsi="Times New Roman"/>
        </w:rPr>
        <w:t>а) не было подано ни одной заявки на участие в аукционе либо ни один из претендентов не признан участником аукциона;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eastAsia="Calibri" w:hAnsi="Times New Roman"/>
        </w:rPr>
      </w:pPr>
      <w:r w:rsidRPr="00F37E32">
        <w:rPr>
          <w:rFonts w:ascii="Times New Roman" w:eastAsia="Calibri" w:hAnsi="Times New Roman"/>
        </w:rPr>
        <w:t>б) принято решение о признании только одного претендента участником аукциона;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eastAsia="Calibri" w:hAnsi="Times New Roman"/>
        </w:rPr>
      </w:pPr>
      <w:r w:rsidRPr="00F37E32">
        <w:rPr>
          <w:rFonts w:ascii="Times New Roman" w:eastAsia="Calibri" w:hAnsi="Times New Roman"/>
        </w:rPr>
        <w:t>в) ни один из участников не сделал предложение о цене Имущества.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eastAsia="Calibri" w:hAnsi="Times New Roman"/>
        </w:rPr>
      </w:pPr>
      <w:r w:rsidRPr="00F37E32">
        <w:rPr>
          <w:rFonts w:ascii="Times New Roman" w:eastAsia="Calibri" w:hAnsi="Times New Roman"/>
        </w:rPr>
        <w:t>13.2.</w:t>
      </w:r>
      <w:r>
        <w:rPr>
          <w:rFonts w:ascii="Times New Roman" w:eastAsia="Calibri" w:hAnsi="Times New Roman"/>
        </w:rPr>
        <w:t>9</w:t>
      </w:r>
      <w:r w:rsidRPr="00F37E32">
        <w:rPr>
          <w:rFonts w:ascii="Times New Roman" w:eastAsia="Calibri" w:hAnsi="Times New Roman"/>
        </w:rPr>
        <w:t>. Решение о признании аукциона несостоявшимся оформляется протоколом об итогах аукциона.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>13.2.</w:t>
      </w:r>
      <w:r>
        <w:rPr>
          <w:rFonts w:ascii="Times New Roman" w:hAnsi="Times New Roman"/>
        </w:rPr>
        <w:t>10</w:t>
      </w:r>
      <w:r w:rsidRPr="00F37E32">
        <w:rPr>
          <w:rFonts w:ascii="Times New Roman" w:hAnsi="Times New Roman"/>
        </w:rPr>
        <w:t>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245784" w:rsidRPr="00F37E32" w:rsidRDefault="00245784" w:rsidP="00245784">
      <w:pPr>
        <w:pStyle w:val="a6"/>
        <w:ind w:firstLine="567"/>
        <w:jc w:val="both"/>
        <w:rPr>
          <w:rFonts w:ascii="Times New Roman" w:hAnsi="Times New Roman"/>
        </w:rPr>
      </w:pPr>
      <w:r w:rsidRPr="00F37E32">
        <w:rPr>
          <w:rFonts w:ascii="Times New Roman" w:hAnsi="Times New Roman"/>
        </w:rPr>
        <w:t>а) наименование Имущества и иные позволяющие его индивидуализировать сведения (спецификация лота);</w:t>
      </w:r>
    </w:p>
    <w:p w:rsidR="00245784" w:rsidRPr="00F37E32" w:rsidRDefault="00245784" w:rsidP="00245784">
      <w:pPr>
        <w:pStyle w:val="a6"/>
        <w:ind w:firstLine="567"/>
        <w:rPr>
          <w:rFonts w:ascii="Times New Roman" w:hAnsi="Times New Roman"/>
        </w:rPr>
      </w:pPr>
      <w:r w:rsidRPr="00F37E32">
        <w:rPr>
          <w:rFonts w:ascii="Times New Roman" w:hAnsi="Times New Roman"/>
        </w:rPr>
        <w:t>б) цена сделки;</w:t>
      </w:r>
    </w:p>
    <w:p w:rsidR="00245784" w:rsidRDefault="00245784" w:rsidP="00245784">
      <w:pPr>
        <w:pStyle w:val="a6"/>
        <w:ind w:firstLine="567"/>
        <w:rPr>
          <w:rFonts w:ascii="Times New Roman" w:hAnsi="Times New Roman"/>
        </w:rPr>
      </w:pPr>
      <w:r w:rsidRPr="00F37E32">
        <w:rPr>
          <w:rFonts w:ascii="Times New Roman" w:hAnsi="Times New Roman"/>
        </w:rPr>
        <w:t>в) фамилия, имя, отчество физического лица или наименование юридического лица - победителя.</w:t>
      </w:r>
    </w:p>
    <w:p w:rsidR="00245784" w:rsidRDefault="00245784" w:rsidP="00245784">
      <w:pPr>
        <w:ind w:left="5670" w:right="-284"/>
        <w:rPr>
          <w:szCs w:val="24"/>
        </w:rPr>
      </w:pPr>
      <w:r>
        <w:rPr>
          <w:szCs w:val="24"/>
        </w:rPr>
        <w:t xml:space="preserve">           </w:t>
      </w:r>
    </w:p>
    <w:p w:rsidR="00245784" w:rsidRDefault="00245784" w:rsidP="00245784">
      <w:pPr>
        <w:ind w:left="5670" w:right="-284"/>
        <w:rPr>
          <w:szCs w:val="24"/>
        </w:rPr>
      </w:pPr>
    </w:p>
    <w:p w:rsidR="00245784" w:rsidRDefault="00245784" w:rsidP="00245784">
      <w:pPr>
        <w:ind w:left="5670" w:right="-284"/>
        <w:rPr>
          <w:szCs w:val="24"/>
        </w:rPr>
      </w:pPr>
    </w:p>
    <w:p w:rsidR="00245784" w:rsidRDefault="00245784" w:rsidP="00245784">
      <w:pPr>
        <w:ind w:left="5670" w:right="-284"/>
        <w:rPr>
          <w:szCs w:val="24"/>
        </w:rPr>
      </w:pPr>
    </w:p>
    <w:p w:rsidR="00245784" w:rsidRDefault="00245784" w:rsidP="00245784">
      <w:pPr>
        <w:ind w:left="5670" w:right="-284"/>
        <w:rPr>
          <w:szCs w:val="24"/>
        </w:rPr>
      </w:pPr>
    </w:p>
    <w:p w:rsidR="00245784" w:rsidRDefault="00245784" w:rsidP="00245784">
      <w:pPr>
        <w:ind w:left="5670" w:right="-284"/>
        <w:rPr>
          <w:szCs w:val="24"/>
        </w:rPr>
      </w:pPr>
    </w:p>
    <w:p w:rsidR="00245784" w:rsidRDefault="00245784" w:rsidP="00245784">
      <w:pPr>
        <w:ind w:left="5670" w:right="-284"/>
        <w:rPr>
          <w:szCs w:val="24"/>
        </w:rPr>
      </w:pPr>
    </w:p>
    <w:p w:rsidR="00245784" w:rsidRDefault="00245784" w:rsidP="00245784">
      <w:pPr>
        <w:ind w:left="5670" w:right="-284"/>
        <w:rPr>
          <w:szCs w:val="24"/>
        </w:rPr>
      </w:pPr>
    </w:p>
    <w:p w:rsidR="00245784" w:rsidRDefault="00245784" w:rsidP="00245784">
      <w:pPr>
        <w:ind w:left="5670" w:right="-284"/>
        <w:rPr>
          <w:szCs w:val="24"/>
        </w:rPr>
      </w:pPr>
    </w:p>
    <w:p w:rsidR="00E33E38" w:rsidRDefault="003528BB"/>
    <w:sectPr w:rsidR="00E33E38" w:rsidSect="000A3F2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784" w:rsidRDefault="00245784" w:rsidP="00245784">
      <w:r>
        <w:separator/>
      </w:r>
    </w:p>
  </w:endnote>
  <w:endnote w:type="continuationSeparator" w:id="1">
    <w:p w:rsidR="00245784" w:rsidRDefault="00245784" w:rsidP="00245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784" w:rsidRDefault="00245784" w:rsidP="00245784">
      <w:r>
        <w:separator/>
      </w:r>
    </w:p>
  </w:footnote>
  <w:footnote w:type="continuationSeparator" w:id="1">
    <w:p w:rsidR="00245784" w:rsidRDefault="00245784" w:rsidP="00245784">
      <w:r>
        <w:continuationSeparator/>
      </w:r>
    </w:p>
  </w:footnote>
  <w:footnote w:id="2">
    <w:p w:rsidR="00245784" w:rsidRDefault="00245784" w:rsidP="00245784">
      <w:pPr>
        <w:pStyle w:val="a8"/>
        <w:jc w:val="both"/>
      </w:pPr>
      <w:r>
        <w:rPr>
          <w:rStyle w:val="aa"/>
        </w:rPr>
        <w:footnoteRef/>
      </w:r>
      <w:r>
        <w:t xml:space="preserve"> Обращаем внимание Претендентов: заявка должна быть, кроме формы электронной площадки, представлена по форме, указанной в приложении №2  к Приказу МУ «АХО администрации МО Аркадакского МР» №3 от 16.04.2024г.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32EAA"/>
    <w:multiLevelType w:val="multilevel"/>
    <w:tmpl w:val="A14EC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784"/>
    <w:rsid w:val="00000F2A"/>
    <w:rsid w:val="000A3F2B"/>
    <w:rsid w:val="000C62E8"/>
    <w:rsid w:val="001A358C"/>
    <w:rsid w:val="00245784"/>
    <w:rsid w:val="002F3523"/>
    <w:rsid w:val="003528BB"/>
    <w:rsid w:val="00353BCB"/>
    <w:rsid w:val="00405FAC"/>
    <w:rsid w:val="00444A77"/>
    <w:rsid w:val="00486BEE"/>
    <w:rsid w:val="00654308"/>
    <w:rsid w:val="007C410A"/>
    <w:rsid w:val="00805298"/>
    <w:rsid w:val="00876060"/>
    <w:rsid w:val="0095096C"/>
    <w:rsid w:val="009538E3"/>
    <w:rsid w:val="00991631"/>
    <w:rsid w:val="009E1D50"/>
    <w:rsid w:val="00A814BF"/>
    <w:rsid w:val="00B20E5A"/>
    <w:rsid w:val="00B44141"/>
    <w:rsid w:val="00C333CD"/>
    <w:rsid w:val="00C3664D"/>
    <w:rsid w:val="00D90E91"/>
    <w:rsid w:val="00F3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4578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4578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rsid w:val="00245784"/>
    <w:rPr>
      <w:color w:val="0000FF"/>
      <w:u w:val="single"/>
    </w:rPr>
  </w:style>
  <w:style w:type="paragraph" w:styleId="a4">
    <w:name w:val="List Paragraph"/>
    <w:basedOn w:val="a"/>
    <w:link w:val="a5"/>
    <w:qFormat/>
    <w:rsid w:val="0024578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5">
    <w:name w:val="Абзац списка Знак"/>
    <w:link w:val="a4"/>
    <w:rsid w:val="00245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24578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245784"/>
    <w:rPr>
      <w:rFonts w:ascii="Calibri" w:eastAsia="Times New Roman" w:hAnsi="Calibri" w:cs="Times New Roman"/>
    </w:rPr>
  </w:style>
  <w:style w:type="paragraph" w:customStyle="1" w:styleId="TextBoldCenter">
    <w:name w:val="TextBoldCenter"/>
    <w:basedOn w:val="a"/>
    <w:rsid w:val="00245784"/>
    <w:pPr>
      <w:overflowPunct/>
      <w:spacing w:before="283"/>
      <w:jc w:val="center"/>
      <w:textAlignment w:val="auto"/>
    </w:pPr>
    <w:rPr>
      <w:rFonts w:eastAsia="Calibri"/>
      <w:b/>
      <w:bCs/>
      <w:sz w:val="26"/>
      <w:szCs w:val="26"/>
    </w:rPr>
  </w:style>
  <w:style w:type="paragraph" w:customStyle="1" w:styleId="TextBasTxt">
    <w:name w:val="TextBasTxt"/>
    <w:basedOn w:val="a"/>
    <w:rsid w:val="00245784"/>
    <w:pPr>
      <w:overflowPunct/>
      <w:ind w:firstLine="567"/>
      <w:jc w:val="both"/>
      <w:textAlignment w:val="auto"/>
    </w:pPr>
    <w:rPr>
      <w:rFonts w:eastAsia="Calibri"/>
      <w:sz w:val="24"/>
      <w:szCs w:val="24"/>
    </w:rPr>
  </w:style>
  <w:style w:type="paragraph" w:customStyle="1" w:styleId="paragraph">
    <w:name w:val="paragraph"/>
    <w:basedOn w:val="a"/>
    <w:rsid w:val="002457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0"/>
    <w:rsid w:val="00245784"/>
  </w:style>
  <w:style w:type="character" w:customStyle="1" w:styleId="eop">
    <w:name w:val="eop"/>
    <w:basedOn w:val="a0"/>
    <w:rsid w:val="00245784"/>
  </w:style>
  <w:style w:type="paragraph" w:customStyle="1" w:styleId="Default">
    <w:name w:val="Default"/>
    <w:rsid w:val="002457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note text"/>
    <w:basedOn w:val="a"/>
    <w:link w:val="a9"/>
    <w:rsid w:val="00245784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9">
    <w:name w:val="Текст сноски Знак"/>
    <w:basedOn w:val="a0"/>
    <w:link w:val="a8"/>
    <w:rsid w:val="002457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245784"/>
    <w:rPr>
      <w:vertAlign w:val="superscript"/>
    </w:rPr>
  </w:style>
  <w:style w:type="paragraph" w:customStyle="1" w:styleId="ab">
    <w:name w:val="Содержимое таблицы"/>
    <w:basedOn w:val="a"/>
    <w:rsid w:val="00245784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245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https://arkadak.gosuslugi.ru" TargetMode="External"/><Relationship Id="rId18" Type="http://schemas.openxmlformats.org/officeDocument/2006/relationships/hyperlink" Target="http://utp.sberbank-ast.ru/AP" TargetMode="External"/><Relationship Id="rId26" Type="http://schemas.openxmlformats.org/officeDocument/2006/relationships/hyperlink" Target="http://utp.sberbank-ast.ru/A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kadak.gosuslugi.ru" TargetMode="External"/><Relationship Id="rId7" Type="http://schemas.openxmlformats.org/officeDocument/2006/relationships/hyperlink" Target="mailto:omoarkadak@yandex.ru" TargetMode="External"/><Relationship Id="rId12" Type="http://schemas.openxmlformats.org/officeDocument/2006/relationships/hyperlink" Target="https://torgi.gov.ru" TargetMode="External"/><Relationship Id="rId17" Type="http://schemas.openxmlformats.org/officeDocument/2006/relationships/hyperlink" Target="https://arkadak.gosuslugi.ru" TargetMode="External"/><Relationship Id="rId25" Type="http://schemas.openxmlformats.org/officeDocument/2006/relationships/hyperlink" Target="https://arkadak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torgi.gov.ru" TargetMode="External"/><Relationship Id="rId20" Type="http://schemas.openxmlformats.org/officeDocument/2006/relationships/hyperlink" Target="https://torgi.gov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tp.sberbank-ast.ru/AP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tp.sberbank-ast.ru/" TargetMode="External"/><Relationship Id="rId23" Type="http://schemas.openxmlformats.org/officeDocument/2006/relationships/hyperlink" Target="http://utp.sberbank-ast.ru/" TargetMode="External"/><Relationship Id="rId28" Type="http://schemas.openxmlformats.org/officeDocument/2006/relationships/hyperlink" Target="http://utp.sberbank-ast.ru/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http://utp.sberbank-a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berbank-ast.ru" TargetMode="External"/><Relationship Id="rId14" Type="http://schemas.openxmlformats.org/officeDocument/2006/relationships/hyperlink" Target="http://utp.sberbank-ast.ru/AP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utp.sberbank-as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5134</Words>
  <Characters>29266</Characters>
  <Application>Microsoft Office Word</Application>
  <DocSecurity>0</DocSecurity>
  <Lines>243</Lines>
  <Paragraphs>68</Paragraphs>
  <ScaleCrop>false</ScaleCrop>
  <Company/>
  <LinksUpToDate>false</LinksUpToDate>
  <CharactersWithSpaces>34332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19</cp:revision>
  <cp:lastPrinted>2024-04-16T10:06:00Z</cp:lastPrinted>
  <dcterms:created xsi:type="dcterms:W3CDTF">2024-04-16T06:12:00Z</dcterms:created>
  <dcterms:modified xsi:type="dcterms:W3CDTF">2024-04-22T09:44:00Z</dcterms:modified>
</cp:coreProperties>
</file>