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61" w:rsidRPr="000C6651" w:rsidRDefault="0042046B" w:rsidP="00AB3A38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25pt;margin-top:9.2pt;width:49.6pt;height:62.4pt;z-index:251614720">
            <v:imagedata r:id="rId8" o:title="" gain="234057f"/>
            <w10:wrap type="square"/>
          </v:shape>
          <o:OLEObject Type="Embed" ProgID="Word.Picture.8" ShapeID="_x0000_s1032" DrawAspect="Content" ObjectID="_1806126527" r:id="rId9"/>
        </w:pict>
      </w:r>
      <w:r w:rsidR="007C71F5">
        <w:rPr>
          <w:rFonts w:ascii="Courier New" w:hAnsi="Courier New"/>
          <w:spacing w:val="20"/>
        </w:rPr>
        <w:t xml:space="preserve">    </w:t>
      </w:r>
    </w:p>
    <w:p w:rsidR="001A2B61" w:rsidRPr="00AB3A38" w:rsidRDefault="001A2B61" w:rsidP="00AB3A38">
      <w:pPr>
        <w:pStyle w:val="aa"/>
        <w:rPr>
          <w:color w:val="auto"/>
        </w:rPr>
      </w:pPr>
      <w:r w:rsidRPr="00AB3A38">
        <w:rPr>
          <w:color w:val="auto"/>
        </w:rPr>
        <w:t>СОБРАНИЕ</w:t>
      </w:r>
    </w:p>
    <w:p w:rsidR="001A2B61" w:rsidRPr="00AB3A38" w:rsidRDefault="001A2B61" w:rsidP="00AB3A38">
      <w:pPr>
        <w:pStyle w:val="a8"/>
        <w:tabs>
          <w:tab w:val="clear" w:pos="4153"/>
          <w:tab w:val="clear" w:pos="8306"/>
        </w:tabs>
        <w:spacing w:line="252" w:lineRule="auto"/>
        <w:jc w:val="center"/>
        <w:rPr>
          <w:rFonts w:ascii="Arial" w:hAnsi="Arial"/>
          <w:b/>
          <w:spacing w:val="22"/>
          <w:sz w:val="12"/>
        </w:rPr>
      </w:pPr>
      <w:r w:rsidRPr="00AB3A38">
        <w:rPr>
          <w:b/>
          <w:spacing w:val="24"/>
          <w:sz w:val="24"/>
        </w:rPr>
        <w:t xml:space="preserve">АРКАДАКСКОГО МУНИЦИПАЛЬНОГО РАЙОНА </w:t>
      </w:r>
      <w:r w:rsidRPr="00AB3A38">
        <w:rPr>
          <w:b/>
          <w:spacing w:val="24"/>
          <w:sz w:val="24"/>
        </w:rPr>
        <w:br/>
        <w:t xml:space="preserve"> САРАТОВСКОЙ ОБЛАСТИ</w:t>
      </w:r>
    </w:p>
    <w:p w:rsidR="001A2B61" w:rsidRPr="00AB3A38" w:rsidRDefault="001A2B61" w:rsidP="00AB3A38">
      <w:pPr>
        <w:pStyle w:val="a8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  <w:r w:rsidRPr="00AB3A38">
        <w:rPr>
          <w:rFonts w:ascii="Arial" w:hAnsi="Arial"/>
          <w:b/>
          <w:sz w:val="28"/>
        </w:rPr>
        <w:t>РЕШЕНИЕ</w:t>
      </w:r>
    </w:p>
    <w:p w:rsidR="00443BDA" w:rsidRPr="0021296D" w:rsidRDefault="001A2B61" w:rsidP="00AB3A38">
      <w:pPr>
        <w:framePr w:w="3973" w:h="451" w:hSpace="180" w:wrap="around" w:vAnchor="page" w:hAnchor="page" w:x="976" w:y="3856"/>
        <w:tabs>
          <w:tab w:val="left" w:pos="1418"/>
        </w:tabs>
        <w:rPr>
          <w:sz w:val="28"/>
          <w:szCs w:val="28"/>
          <w:u w:val="single"/>
        </w:rPr>
      </w:pPr>
      <w:r w:rsidRPr="0021296D">
        <w:rPr>
          <w:sz w:val="28"/>
          <w:szCs w:val="28"/>
          <w:u w:val="single"/>
        </w:rPr>
        <w:t xml:space="preserve">от </w:t>
      </w:r>
      <w:r w:rsidR="004325F5" w:rsidRPr="0021296D">
        <w:rPr>
          <w:sz w:val="28"/>
          <w:szCs w:val="28"/>
          <w:u w:val="single"/>
        </w:rPr>
        <w:t>11</w:t>
      </w:r>
      <w:r w:rsidRPr="0021296D">
        <w:rPr>
          <w:sz w:val="28"/>
          <w:szCs w:val="28"/>
          <w:u w:val="single"/>
        </w:rPr>
        <w:t>.</w:t>
      </w:r>
      <w:r w:rsidR="00C216C5" w:rsidRPr="0021296D">
        <w:rPr>
          <w:sz w:val="28"/>
          <w:szCs w:val="28"/>
          <w:u w:val="single"/>
        </w:rPr>
        <w:t>0</w:t>
      </w:r>
      <w:r w:rsidR="004325F5" w:rsidRPr="0021296D">
        <w:rPr>
          <w:sz w:val="28"/>
          <w:szCs w:val="28"/>
          <w:u w:val="single"/>
        </w:rPr>
        <w:t>4</w:t>
      </w:r>
      <w:r w:rsidRPr="0021296D">
        <w:rPr>
          <w:sz w:val="28"/>
          <w:szCs w:val="28"/>
          <w:u w:val="single"/>
        </w:rPr>
        <w:t>.20</w:t>
      </w:r>
      <w:r w:rsidR="007135E5" w:rsidRPr="0021296D">
        <w:rPr>
          <w:sz w:val="28"/>
          <w:szCs w:val="28"/>
          <w:u w:val="single"/>
        </w:rPr>
        <w:t>2</w:t>
      </w:r>
      <w:r w:rsidR="00C216C5" w:rsidRPr="0021296D">
        <w:rPr>
          <w:sz w:val="28"/>
          <w:szCs w:val="28"/>
          <w:u w:val="single"/>
        </w:rPr>
        <w:t>5</w:t>
      </w:r>
      <w:r w:rsidRPr="0021296D">
        <w:rPr>
          <w:sz w:val="28"/>
          <w:szCs w:val="28"/>
          <w:u w:val="single"/>
        </w:rPr>
        <w:t xml:space="preserve"> г. № </w:t>
      </w:r>
      <w:r w:rsidR="006775D4" w:rsidRPr="0021296D">
        <w:rPr>
          <w:sz w:val="28"/>
          <w:szCs w:val="28"/>
          <w:u w:val="single"/>
        </w:rPr>
        <w:t>3</w:t>
      </w:r>
      <w:r w:rsidR="004325F5" w:rsidRPr="0021296D">
        <w:rPr>
          <w:sz w:val="28"/>
          <w:szCs w:val="28"/>
          <w:u w:val="single"/>
        </w:rPr>
        <w:t>1</w:t>
      </w:r>
      <w:r w:rsidRPr="0021296D">
        <w:rPr>
          <w:sz w:val="28"/>
          <w:szCs w:val="28"/>
          <w:u w:val="single"/>
        </w:rPr>
        <w:t>-</w:t>
      </w:r>
      <w:r w:rsidR="00E31A05" w:rsidRPr="0021296D">
        <w:rPr>
          <w:sz w:val="28"/>
          <w:szCs w:val="28"/>
          <w:u w:val="single"/>
        </w:rPr>
        <w:t>1</w:t>
      </w:r>
      <w:r w:rsidR="004325F5" w:rsidRPr="0021296D">
        <w:rPr>
          <w:sz w:val="28"/>
          <w:szCs w:val="28"/>
          <w:u w:val="single"/>
        </w:rPr>
        <w:t>78</w:t>
      </w:r>
    </w:p>
    <w:p w:rsidR="001A2B61" w:rsidRPr="00AB3A38" w:rsidRDefault="001A2B61" w:rsidP="00AB3A38">
      <w:pPr>
        <w:pStyle w:val="a8"/>
        <w:jc w:val="center"/>
      </w:pPr>
      <w:r w:rsidRPr="00AB3A38">
        <w:rPr>
          <w:sz w:val="28"/>
        </w:rPr>
        <w:t xml:space="preserve">                                                                    </w:t>
      </w:r>
      <w:r w:rsidRPr="00AB3A38">
        <w:t>г. Аркадак</w:t>
      </w:r>
    </w:p>
    <w:p w:rsidR="001A2B61" w:rsidRPr="00AB3A38" w:rsidRDefault="001A2B61" w:rsidP="00AB3A38">
      <w:pPr>
        <w:pStyle w:val="a3"/>
        <w:ind w:right="3684"/>
        <w:rPr>
          <w:b w:val="0"/>
        </w:rPr>
      </w:pPr>
    </w:p>
    <w:p w:rsidR="00A461F0" w:rsidRPr="00653DBD" w:rsidRDefault="00A461F0" w:rsidP="00653DBD">
      <w:pPr>
        <w:jc w:val="both"/>
        <w:rPr>
          <w:b/>
          <w:sz w:val="28"/>
          <w:szCs w:val="28"/>
        </w:rPr>
      </w:pPr>
    </w:p>
    <w:p w:rsidR="00DC5E6D" w:rsidRPr="00667AF1" w:rsidRDefault="00DC5E6D" w:rsidP="00667AF1">
      <w:pPr>
        <w:ind w:right="-2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2657C" w:rsidRPr="00AE0AE6" w:rsidRDefault="0092657C" w:rsidP="0092657C">
      <w:pPr>
        <w:ind w:right="4392"/>
        <w:jc w:val="both"/>
        <w:rPr>
          <w:b/>
          <w:bCs/>
          <w:color w:val="000000"/>
          <w:sz w:val="28"/>
          <w:szCs w:val="28"/>
        </w:rPr>
      </w:pPr>
      <w:r w:rsidRPr="00AE0AE6"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Собрания Аркадакского муниципального района от </w:t>
      </w:r>
      <w:r>
        <w:rPr>
          <w:b/>
          <w:bCs/>
          <w:color w:val="000000"/>
          <w:sz w:val="28"/>
          <w:szCs w:val="28"/>
        </w:rPr>
        <w:t>20</w:t>
      </w:r>
      <w:r w:rsidRPr="00AE0AE6">
        <w:rPr>
          <w:b/>
          <w:bCs/>
          <w:color w:val="000000"/>
          <w:sz w:val="28"/>
          <w:szCs w:val="28"/>
        </w:rPr>
        <w:t>.12.20</w:t>
      </w:r>
      <w:r>
        <w:rPr>
          <w:b/>
          <w:bCs/>
          <w:color w:val="000000"/>
          <w:sz w:val="28"/>
          <w:szCs w:val="28"/>
        </w:rPr>
        <w:t>24</w:t>
      </w:r>
      <w:r w:rsidRPr="00AE0AE6">
        <w:rPr>
          <w:b/>
          <w:bCs/>
          <w:color w:val="000000"/>
          <w:sz w:val="28"/>
          <w:szCs w:val="28"/>
        </w:rPr>
        <w:t>г. №</w:t>
      </w:r>
      <w:r>
        <w:rPr>
          <w:b/>
          <w:bCs/>
          <w:color w:val="000000"/>
          <w:sz w:val="28"/>
          <w:szCs w:val="28"/>
        </w:rPr>
        <w:t xml:space="preserve"> 27-159 </w:t>
      </w:r>
      <w:r w:rsidRPr="00AE0AE6">
        <w:rPr>
          <w:b/>
          <w:bCs/>
          <w:color w:val="000000"/>
          <w:sz w:val="28"/>
          <w:szCs w:val="28"/>
        </w:rPr>
        <w:t>«Об утверждении бюджета Аркадакского муниципального района на 202</w:t>
      </w:r>
      <w:r>
        <w:rPr>
          <w:b/>
          <w:bCs/>
          <w:color w:val="000000"/>
          <w:sz w:val="28"/>
          <w:szCs w:val="28"/>
        </w:rPr>
        <w:t>5</w:t>
      </w:r>
      <w:r w:rsidRPr="00AE0AE6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</w:rPr>
        <w:t>6</w:t>
      </w:r>
      <w:r w:rsidRPr="00AE0AE6">
        <w:rPr>
          <w:b/>
          <w:bCs/>
          <w:color w:val="000000"/>
          <w:sz w:val="28"/>
          <w:szCs w:val="28"/>
        </w:rPr>
        <w:t xml:space="preserve"> и</w:t>
      </w:r>
      <w:r w:rsidRPr="00AE0AE6">
        <w:rPr>
          <w:b/>
          <w:bCs/>
          <w:color w:val="000000"/>
          <w:sz w:val="28"/>
          <w:szCs w:val="28"/>
        </w:rPr>
        <w:br/>
        <w:t>202</w:t>
      </w:r>
      <w:r>
        <w:rPr>
          <w:b/>
          <w:bCs/>
          <w:color w:val="000000"/>
          <w:sz w:val="28"/>
          <w:szCs w:val="28"/>
        </w:rPr>
        <w:t>7</w:t>
      </w:r>
      <w:r w:rsidRPr="00AE0AE6">
        <w:rPr>
          <w:b/>
          <w:bCs/>
          <w:color w:val="000000"/>
          <w:sz w:val="28"/>
          <w:szCs w:val="28"/>
        </w:rPr>
        <w:t xml:space="preserve"> годов»</w:t>
      </w:r>
    </w:p>
    <w:p w:rsidR="0092657C" w:rsidRPr="00871111" w:rsidRDefault="0092657C" w:rsidP="0092657C">
      <w:pPr>
        <w:shd w:val="clear" w:color="auto" w:fill="FFFFFF"/>
        <w:jc w:val="center"/>
        <w:rPr>
          <w:sz w:val="28"/>
          <w:szCs w:val="28"/>
        </w:rPr>
      </w:pPr>
    </w:p>
    <w:p w:rsidR="0092657C" w:rsidRDefault="0092657C" w:rsidP="009265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основании статьи 212 Бюджетного кодекса Российской Федерации, статьи 21 Устава Аркадакского муниципального района, Собрание Аркадакского муниципального района РЕШАЕТ:</w:t>
      </w:r>
    </w:p>
    <w:p w:rsidR="0092657C" w:rsidRPr="00836D48" w:rsidRDefault="0092657C" w:rsidP="0092657C">
      <w:pPr>
        <w:ind w:right="-2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 Внести в Приложение к решению</w:t>
      </w:r>
      <w:r w:rsidRPr="00836D4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Собрания Аркадакского муниципального района от 20.12.2024г. № 27-159 «Об утверждении бюджета Аркадакского муниципального района Саратовской области на 2025 год и на плановый период 2026 и 2027 годов» следующие изменения и дополнения:</w:t>
      </w:r>
    </w:p>
    <w:p w:rsidR="0092657C" w:rsidRDefault="0092657C" w:rsidP="009265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в статье 1:</w:t>
      </w:r>
    </w:p>
    <w:p w:rsidR="0092657C" w:rsidRPr="00397D62" w:rsidRDefault="0092657C" w:rsidP="0092657C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ab/>
      </w:r>
      <w:r w:rsidRPr="005B0B0F">
        <w:rPr>
          <w:color w:val="000000"/>
          <w:sz w:val="28"/>
          <w:szCs w:val="28"/>
        </w:rPr>
        <w:t>а) в пункте 1 цифру «</w:t>
      </w:r>
      <w:r>
        <w:rPr>
          <w:color w:val="000000"/>
          <w:sz w:val="28"/>
          <w:szCs w:val="28"/>
        </w:rPr>
        <w:t>688975,2</w:t>
      </w:r>
      <w:r w:rsidRPr="005B0B0F">
        <w:rPr>
          <w:color w:val="000000"/>
          <w:sz w:val="28"/>
          <w:szCs w:val="28"/>
        </w:rPr>
        <w:t>» заменить на «700</w:t>
      </w:r>
      <w:r>
        <w:rPr>
          <w:color w:val="000000"/>
          <w:sz w:val="28"/>
          <w:szCs w:val="28"/>
        </w:rPr>
        <w:t>6</w:t>
      </w:r>
      <w:r w:rsidRPr="005B0B0F">
        <w:rPr>
          <w:color w:val="000000"/>
          <w:sz w:val="28"/>
          <w:szCs w:val="28"/>
        </w:rPr>
        <w:t>67,</w:t>
      </w:r>
      <w:r>
        <w:rPr>
          <w:color w:val="000000"/>
          <w:sz w:val="28"/>
          <w:szCs w:val="28"/>
        </w:rPr>
        <w:t>8</w:t>
      </w:r>
      <w:r w:rsidRPr="005B0B0F">
        <w:rPr>
          <w:color w:val="000000"/>
          <w:sz w:val="28"/>
          <w:szCs w:val="28"/>
        </w:rPr>
        <w:t>»;</w:t>
      </w:r>
    </w:p>
    <w:p w:rsidR="0092657C" w:rsidRDefault="0092657C" w:rsidP="0092657C">
      <w:pPr>
        <w:shd w:val="clear" w:color="auto" w:fill="FFFFFF"/>
        <w:rPr>
          <w:color w:val="000000"/>
          <w:sz w:val="28"/>
          <w:szCs w:val="28"/>
        </w:rPr>
      </w:pPr>
      <w:r w:rsidRPr="009D7AE7">
        <w:rPr>
          <w:color w:val="000000"/>
          <w:sz w:val="28"/>
          <w:szCs w:val="28"/>
        </w:rPr>
        <w:tab/>
        <w:t>б) в пункте 2 цифру «701703,5» заменить на «713</w:t>
      </w:r>
      <w:r>
        <w:rPr>
          <w:color w:val="000000"/>
          <w:sz w:val="28"/>
          <w:szCs w:val="28"/>
        </w:rPr>
        <w:t>3</w:t>
      </w:r>
      <w:r w:rsidRPr="009D7AE7">
        <w:rPr>
          <w:color w:val="000000"/>
          <w:sz w:val="28"/>
          <w:szCs w:val="28"/>
        </w:rPr>
        <w:t xml:space="preserve">96,2»;  </w:t>
      </w:r>
    </w:p>
    <w:p w:rsidR="0092657C" w:rsidRPr="006D638B" w:rsidRDefault="0092657C" w:rsidP="0092657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D4387">
        <w:rPr>
          <w:color w:val="000000"/>
          <w:sz w:val="28"/>
          <w:szCs w:val="28"/>
        </w:rPr>
        <w:t>2) в статье 9</w:t>
      </w:r>
    </w:p>
    <w:p w:rsidR="0092657C" w:rsidRPr="00576A7D" w:rsidRDefault="0092657C" w:rsidP="0092657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638B">
        <w:rPr>
          <w:color w:val="000000"/>
          <w:sz w:val="28"/>
          <w:szCs w:val="28"/>
        </w:rPr>
        <w:t>а) в пункте 3 цифру «</w:t>
      </w:r>
      <w:r>
        <w:rPr>
          <w:color w:val="000000"/>
          <w:sz w:val="28"/>
          <w:szCs w:val="28"/>
        </w:rPr>
        <w:t>3689,9</w:t>
      </w:r>
      <w:r w:rsidRPr="006D638B">
        <w:rPr>
          <w:color w:val="000000"/>
          <w:sz w:val="28"/>
          <w:szCs w:val="28"/>
        </w:rPr>
        <w:t>» заменить на «</w:t>
      </w:r>
      <w:r>
        <w:rPr>
          <w:color w:val="000000"/>
          <w:sz w:val="28"/>
          <w:szCs w:val="28"/>
        </w:rPr>
        <w:t>3889,9</w:t>
      </w:r>
      <w:r w:rsidRPr="006D638B">
        <w:rPr>
          <w:color w:val="000000"/>
          <w:sz w:val="28"/>
          <w:szCs w:val="28"/>
        </w:rPr>
        <w:t>»</w:t>
      </w:r>
    </w:p>
    <w:p w:rsidR="0092657C" w:rsidRDefault="0092657C" w:rsidP="009265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D7AE7">
        <w:rPr>
          <w:color w:val="000000"/>
          <w:sz w:val="28"/>
          <w:szCs w:val="28"/>
        </w:rPr>
        <w:t xml:space="preserve">2) приложения </w:t>
      </w:r>
      <w:r>
        <w:rPr>
          <w:color w:val="000000"/>
          <w:sz w:val="28"/>
          <w:szCs w:val="28"/>
        </w:rPr>
        <w:t xml:space="preserve">№1, </w:t>
      </w:r>
      <w:r w:rsidRPr="009D7AE7">
        <w:rPr>
          <w:color w:val="000000"/>
          <w:sz w:val="28"/>
          <w:szCs w:val="28"/>
        </w:rPr>
        <w:t>№3, №4,</w:t>
      </w:r>
      <w:r>
        <w:rPr>
          <w:color w:val="000000"/>
          <w:sz w:val="28"/>
          <w:szCs w:val="28"/>
        </w:rPr>
        <w:t xml:space="preserve"> №5</w:t>
      </w:r>
      <w:r w:rsidRPr="009D7AE7">
        <w:rPr>
          <w:color w:val="000000"/>
          <w:sz w:val="28"/>
          <w:szCs w:val="28"/>
        </w:rPr>
        <w:t xml:space="preserve"> к бюджету Аркадакского муниципального района на 2025 год и на плановый период 2026 и 2027 годов изложить в новой редакции (прилагается).</w:t>
      </w:r>
    </w:p>
    <w:p w:rsidR="00667AF1" w:rsidRPr="0080289D" w:rsidRDefault="0092657C" w:rsidP="0092657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7111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 w:rsidRPr="00871111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решение</w:t>
      </w:r>
      <w:r w:rsidRPr="00871111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с момента его принятия и подлежит официальному опубликованию.</w:t>
      </w:r>
    </w:p>
    <w:p w:rsidR="00CF027D" w:rsidRDefault="00CF027D" w:rsidP="00EB0CAD">
      <w:pPr>
        <w:ind w:right="-2"/>
        <w:jc w:val="both"/>
        <w:rPr>
          <w:sz w:val="28"/>
          <w:szCs w:val="28"/>
        </w:rPr>
      </w:pPr>
    </w:p>
    <w:p w:rsidR="006775D4" w:rsidRDefault="006775D4" w:rsidP="00EB0CAD">
      <w:pPr>
        <w:ind w:right="-2"/>
        <w:jc w:val="both"/>
        <w:rPr>
          <w:sz w:val="28"/>
          <w:szCs w:val="28"/>
        </w:rPr>
      </w:pPr>
    </w:p>
    <w:p w:rsidR="0080289D" w:rsidRPr="0080289D" w:rsidRDefault="0080289D" w:rsidP="00EB0CAD">
      <w:pPr>
        <w:ind w:right="-2"/>
        <w:jc w:val="both"/>
        <w:rPr>
          <w:sz w:val="28"/>
          <w:szCs w:val="28"/>
        </w:rPr>
      </w:pPr>
    </w:p>
    <w:p w:rsidR="006742D2" w:rsidRPr="00AB3A38" w:rsidRDefault="006742D2" w:rsidP="006742D2">
      <w:pPr>
        <w:tabs>
          <w:tab w:val="left" w:pos="7513"/>
        </w:tabs>
        <w:rPr>
          <w:b/>
          <w:sz w:val="28"/>
          <w:szCs w:val="28"/>
        </w:rPr>
      </w:pPr>
      <w:r w:rsidRPr="00AB3A38">
        <w:rPr>
          <w:b/>
          <w:sz w:val="28"/>
          <w:szCs w:val="28"/>
        </w:rPr>
        <w:t>Председатель Собрания</w:t>
      </w:r>
    </w:p>
    <w:p w:rsidR="006742D2" w:rsidRPr="00AB3A38" w:rsidRDefault="006742D2" w:rsidP="006742D2">
      <w:pPr>
        <w:tabs>
          <w:tab w:val="left" w:pos="7797"/>
        </w:tabs>
        <w:rPr>
          <w:b/>
          <w:sz w:val="28"/>
          <w:szCs w:val="28"/>
        </w:rPr>
      </w:pPr>
      <w:r w:rsidRPr="00AB3A38">
        <w:rPr>
          <w:b/>
          <w:sz w:val="28"/>
          <w:szCs w:val="28"/>
        </w:rPr>
        <w:t>Аркадакского муниципального</w:t>
      </w:r>
    </w:p>
    <w:p w:rsidR="006742D2" w:rsidRPr="00AB3A38" w:rsidRDefault="006742D2" w:rsidP="006742D2">
      <w:pPr>
        <w:tabs>
          <w:tab w:val="left" w:pos="7513"/>
        </w:tabs>
        <w:rPr>
          <w:b/>
          <w:sz w:val="28"/>
          <w:szCs w:val="28"/>
        </w:rPr>
      </w:pPr>
      <w:r w:rsidRPr="00AB3A38">
        <w:rPr>
          <w:b/>
          <w:sz w:val="28"/>
          <w:szCs w:val="28"/>
        </w:rPr>
        <w:t>района</w:t>
      </w:r>
      <w:r w:rsidRPr="00AB3A3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А.В</w:t>
      </w:r>
      <w:r w:rsidRPr="00AB3A38">
        <w:rPr>
          <w:b/>
          <w:sz w:val="28"/>
          <w:szCs w:val="28"/>
        </w:rPr>
        <w:t>. Кравцов</w:t>
      </w:r>
    </w:p>
    <w:p w:rsidR="006742D2" w:rsidRDefault="006742D2" w:rsidP="006742D2">
      <w:pPr>
        <w:jc w:val="both"/>
        <w:rPr>
          <w:sz w:val="28"/>
          <w:szCs w:val="28"/>
        </w:rPr>
      </w:pPr>
    </w:p>
    <w:p w:rsidR="00667AF1" w:rsidRPr="00AB3A38" w:rsidRDefault="00667AF1" w:rsidP="006742D2">
      <w:pPr>
        <w:jc w:val="both"/>
        <w:rPr>
          <w:sz w:val="28"/>
          <w:szCs w:val="28"/>
        </w:rPr>
      </w:pPr>
    </w:p>
    <w:p w:rsidR="006742D2" w:rsidRPr="00AB3A38" w:rsidRDefault="006742D2" w:rsidP="006742D2">
      <w:pPr>
        <w:tabs>
          <w:tab w:val="left" w:pos="7513"/>
        </w:tabs>
        <w:rPr>
          <w:b/>
          <w:sz w:val="28"/>
          <w:szCs w:val="28"/>
        </w:rPr>
      </w:pPr>
      <w:r w:rsidRPr="00AB3A38">
        <w:rPr>
          <w:b/>
          <w:sz w:val="28"/>
          <w:szCs w:val="28"/>
        </w:rPr>
        <w:t xml:space="preserve">Глава Аркадакского </w:t>
      </w:r>
    </w:p>
    <w:p w:rsidR="006775D4" w:rsidRDefault="006742D2" w:rsidP="00CF027D">
      <w:pPr>
        <w:tabs>
          <w:tab w:val="left" w:pos="7655"/>
        </w:tabs>
        <w:rPr>
          <w:b/>
          <w:sz w:val="28"/>
          <w:szCs w:val="28"/>
        </w:rPr>
      </w:pPr>
      <w:r w:rsidRPr="00AB3A38">
        <w:rPr>
          <w:b/>
          <w:sz w:val="28"/>
          <w:szCs w:val="28"/>
        </w:rPr>
        <w:t>муниципального района</w:t>
      </w:r>
      <w:r w:rsidRPr="00AB3A38">
        <w:rPr>
          <w:b/>
          <w:sz w:val="28"/>
          <w:szCs w:val="28"/>
        </w:rPr>
        <w:tab/>
        <w:t>Н.Н. Луньков</w:t>
      </w:r>
    </w:p>
    <w:p w:rsidR="001668E9" w:rsidRPr="00421A73" w:rsidRDefault="001668E9" w:rsidP="001668E9">
      <w:pPr>
        <w:ind w:left="5387"/>
        <w:rPr>
          <w:bCs/>
          <w:color w:val="000000"/>
          <w:sz w:val="28"/>
          <w:szCs w:val="28"/>
        </w:rPr>
      </w:pPr>
      <w:r w:rsidRPr="00421A73">
        <w:rPr>
          <w:b/>
          <w:bCs/>
          <w:color w:val="000000"/>
          <w:sz w:val="28"/>
          <w:szCs w:val="28"/>
        </w:rPr>
        <w:lastRenderedPageBreak/>
        <w:t>Приложение 1</w:t>
      </w:r>
      <w:r w:rsidRPr="00421A73">
        <w:rPr>
          <w:b/>
          <w:bCs/>
          <w:color w:val="000000"/>
          <w:sz w:val="28"/>
          <w:szCs w:val="28"/>
        </w:rPr>
        <w:br/>
        <w:t>к бюджету Аркадакского</w:t>
      </w:r>
      <w:r w:rsidRPr="00421A73">
        <w:rPr>
          <w:b/>
          <w:bCs/>
          <w:color w:val="000000"/>
          <w:sz w:val="28"/>
          <w:szCs w:val="28"/>
        </w:rPr>
        <w:br/>
        <w:t>муниципального района</w:t>
      </w:r>
      <w:r w:rsidRPr="00421A73">
        <w:rPr>
          <w:b/>
          <w:bCs/>
          <w:color w:val="000000"/>
          <w:sz w:val="28"/>
          <w:szCs w:val="28"/>
        </w:rPr>
        <w:br/>
        <w:t>на 202</w:t>
      </w:r>
      <w:r>
        <w:rPr>
          <w:b/>
          <w:bCs/>
          <w:color w:val="000000"/>
          <w:sz w:val="28"/>
          <w:szCs w:val="28"/>
        </w:rPr>
        <w:t>5</w:t>
      </w:r>
      <w:r w:rsidRPr="00421A73">
        <w:rPr>
          <w:b/>
          <w:bCs/>
          <w:color w:val="000000"/>
          <w:sz w:val="28"/>
          <w:szCs w:val="28"/>
        </w:rPr>
        <w:t xml:space="preserve"> год и на плановый</w:t>
      </w:r>
      <w:r w:rsidRPr="00421A73">
        <w:rPr>
          <w:b/>
          <w:bCs/>
          <w:color w:val="000000"/>
          <w:sz w:val="28"/>
          <w:szCs w:val="28"/>
        </w:rPr>
        <w:br/>
        <w:t>период 202</w:t>
      </w:r>
      <w:r>
        <w:rPr>
          <w:b/>
          <w:bCs/>
          <w:color w:val="000000"/>
          <w:sz w:val="28"/>
          <w:szCs w:val="28"/>
        </w:rPr>
        <w:t>6</w:t>
      </w:r>
      <w:r w:rsidRPr="00421A73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7</w:t>
      </w:r>
      <w:r w:rsidRPr="00421A73">
        <w:rPr>
          <w:b/>
          <w:bCs/>
          <w:color w:val="000000"/>
          <w:sz w:val="28"/>
          <w:szCs w:val="28"/>
        </w:rPr>
        <w:t>годов</w:t>
      </w:r>
    </w:p>
    <w:p w:rsidR="001668E9" w:rsidRPr="00154E3E" w:rsidRDefault="001668E9" w:rsidP="001668E9">
      <w:pPr>
        <w:pStyle w:val="a3"/>
        <w:ind w:right="-2"/>
        <w:jc w:val="center"/>
        <w:rPr>
          <w:b w:val="0"/>
          <w:bCs w:val="0"/>
          <w:color w:val="000000"/>
        </w:rPr>
      </w:pPr>
    </w:p>
    <w:p w:rsidR="001668E9" w:rsidRPr="001668E9" w:rsidRDefault="001668E9" w:rsidP="001668E9">
      <w:pPr>
        <w:pStyle w:val="a3"/>
        <w:ind w:right="-2"/>
        <w:jc w:val="center"/>
        <w:rPr>
          <w:bCs w:val="0"/>
          <w:color w:val="000000"/>
          <w:szCs w:val="28"/>
        </w:rPr>
      </w:pPr>
      <w:r w:rsidRPr="001668E9">
        <w:rPr>
          <w:bCs w:val="0"/>
          <w:color w:val="000000"/>
          <w:szCs w:val="28"/>
        </w:rPr>
        <w:t>Безвозмездные поступления в районный бюджет</w:t>
      </w:r>
    </w:p>
    <w:p w:rsidR="001668E9" w:rsidRPr="001668E9" w:rsidRDefault="001668E9" w:rsidP="001668E9">
      <w:pPr>
        <w:pStyle w:val="a3"/>
        <w:ind w:right="-2"/>
        <w:jc w:val="center"/>
        <w:rPr>
          <w:bCs w:val="0"/>
          <w:color w:val="000000"/>
          <w:szCs w:val="28"/>
        </w:rPr>
      </w:pPr>
      <w:r w:rsidRPr="001668E9">
        <w:rPr>
          <w:bCs w:val="0"/>
          <w:color w:val="000000"/>
          <w:szCs w:val="28"/>
        </w:rPr>
        <w:t>на 2025 год и на плановый период 2026 и 2027годов</w:t>
      </w:r>
    </w:p>
    <w:p w:rsidR="001668E9" w:rsidRPr="003742A9" w:rsidRDefault="001668E9" w:rsidP="001668E9">
      <w:pPr>
        <w:pStyle w:val="a3"/>
        <w:ind w:right="-2"/>
        <w:jc w:val="center"/>
        <w:rPr>
          <w:color w:val="000000"/>
          <w:sz w:val="20"/>
        </w:rPr>
      </w:pPr>
      <w:r w:rsidRPr="003742A9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в тыс. руб.</w:t>
      </w:r>
    </w:p>
    <w:tbl>
      <w:tblPr>
        <w:tblW w:w="9771" w:type="dxa"/>
        <w:tblInd w:w="118" w:type="dxa"/>
        <w:tblLook w:val="04A0"/>
      </w:tblPr>
      <w:tblGrid>
        <w:gridCol w:w="1996"/>
        <w:gridCol w:w="4814"/>
        <w:gridCol w:w="993"/>
        <w:gridCol w:w="992"/>
        <w:gridCol w:w="976"/>
      </w:tblGrid>
      <w:tr w:rsidR="001668E9" w:rsidRPr="002A65BA" w:rsidTr="002A65BA">
        <w:trPr>
          <w:trHeight w:val="437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Наименование платежей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1668E9" w:rsidRPr="002A65BA" w:rsidTr="002A65BA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520 873,8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426 338,1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475 770,4</w:t>
            </w:r>
          </w:p>
        </w:tc>
      </w:tr>
      <w:tr w:rsidR="001668E9" w:rsidRPr="002A65BA" w:rsidTr="002A65BA">
        <w:trPr>
          <w:trHeight w:val="67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520 873,8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426 338,1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475 770,4</w:t>
            </w:r>
          </w:p>
        </w:tc>
      </w:tr>
      <w:tr w:rsidR="001668E9" w:rsidRPr="002A65BA" w:rsidTr="002A65BA">
        <w:trPr>
          <w:trHeight w:val="5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2 02 15000 05 0000 150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72 998,9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51 662,7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42 728,6</w:t>
            </w:r>
          </w:p>
        </w:tc>
      </w:tr>
      <w:tr w:rsidR="001668E9" w:rsidRPr="002A65BA" w:rsidTr="002A65BA">
        <w:trPr>
          <w:trHeight w:val="55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2 02 15001 05 0000 150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65 176,6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51 662,7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42 728,6</w:t>
            </w:r>
          </w:p>
        </w:tc>
      </w:tr>
      <w:tr w:rsidR="001668E9" w:rsidRPr="002A65BA" w:rsidTr="002A65BA">
        <w:trPr>
          <w:trHeight w:val="34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2 02 15002 05 0000 150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7 822,3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95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2 02 25300 05 0000 150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Субсидии бюджетам муниципальных районов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9 140,7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8 014,5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7 666,8</w:t>
            </w:r>
          </w:p>
        </w:tc>
      </w:tr>
      <w:tr w:rsidR="001668E9" w:rsidRPr="002A65BA" w:rsidTr="002A65BA">
        <w:trPr>
          <w:trHeight w:val="93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2 02 25304 05 0000 150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9 140,7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8 014,5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7 666,8</w:t>
            </w:r>
          </w:p>
        </w:tc>
      </w:tr>
      <w:tr w:rsidR="001668E9" w:rsidRPr="002A65BA" w:rsidTr="002A65BA">
        <w:trPr>
          <w:trHeight w:val="366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2 02 25510 05 0000 150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72,3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45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2 02 25519 05 0000 150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72,3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45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2 02 25559 05 0000 150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1 492,7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668E9" w:rsidRPr="002A65BA" w:rsidTr="002A65BA">
        <w:trPr>
          <w:trHeight w:val="27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2 02 29900 05 0000 150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Субсидии бюджетам муниципальных районов из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25 000,0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10 000,0</w:t>
            </w:r>
          </w:p>
        </w:tc>
      </w:tr>
      <w:tr w:rsidR="001668E9" w:rsidRPr="002A65BA" w:rsidTr="002A65BA">
        <w:trPr>
          <w:trHeight w:val="756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2 02 29990 05 0078 150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Субсидия бюджетам муниципальных районов области на сохранение достигнутых показателей  повышения оплаты труда отдельных  категорий работников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29 220,3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54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2 02 29999 05 0078 150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Субсидия бюджетам муниципальных районов области на сохранение достигнутых показателей  повышения оплаты труда отдельных  категорий работников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29 220,3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55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2 02 29990 05 0086 150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2 500,0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57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2 02 29999 05 0086 150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2 500,0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67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2 02 29990 05 0126 150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54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2 02 29999 05 0126 150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84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2 02 30020 05 0001 150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и городских округов области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271 787,6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267 070,9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272 123,3</w:t>
            </w:r>
          </w:p>
        </w:tc>
      </w:tr>
      <w:tr w:rsidR="001668E9" w:rsidRPr="002A65BA" w:rsidTr="002A65BA">
        <w:trPr>
          <w:trHeight w:val="6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2 02 30024 05 0001 150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и городских округов области на финансовое обеспечение образовательной деятельности муниципальных 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271 787,6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267 070,9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272 123,3</w:t>
            </w:r>
          </w:p>
        </w:tc>
      </w:tr>
      <w:tr w:rsidR="001668E9" w:rsidRPr="002A65BA" w:rsidTr="002A65BA">
        <w:trPr>
          <w:trHeight w:val="99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2 02 30020 05 0003 150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Субвенция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544,3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</w:tr>
      <w:tr w:rsidR="001668E9" w:rsidRPr="002A65BA" w:rsidTr="002A65BA">
        <w:trPr>
          <w:trHeight w:val="91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2 02 30024 05 0003 150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Субвенция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544,3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</w:tr>
      <w:tr w:rsidR="001668E9" w:rsidRPr="002A65BA" w:rsidTr="002A65BA">
        <w:trPr>
          <w:trHeight w:val="54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2 02 30020 05 0007 150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1 285,7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1 328,5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1 373,1</w:t>
            </w:r>
          </w:p>
        </w:tc>
      </w:tr>
      <w:tr w:rsidR="001668E9" w:rsidRPr="002A65BA" w:rsidTr="002A65BA">
        <w:trPr>
          <w:trHeight w:val="62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2 02 30024 05 0007 150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1 285,7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1 328,5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1 373,1</w:t>
            </w:r>
          </w:p>
        </w:tc>
      </w:tr>
      <w:tr w:rsidR="001668E9" w:rsidRPr="002A65BA" w:rsidTr="002A65BA">
        <w:trPr>
          <w:trHeight w:val="93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2 02 30020 05 0008 150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544,3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</w:tr>
      <w:tr w:rsidR="001668E9" w:rsidRPr="002A65BA" w:rsidTr="002A65BA">
        <w:trPr>
          <w:trHeight w:val="77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2 02 30024 05 0008 150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544,3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</w:tr>
      <w:tr w:rsidR="001668E9" w:rsidRPr="002A65BA" w:rsidTr="002A65BA">
        <w:trPr>
          <w:trHeight w:val="150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2 02 30020 05 0009 150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Cубвенция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начисления на выплаты по оплате труда и обеспечение деятельности штатных работников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544,3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</w:tr>
      <w:tr w:rsidR="001668E9" w:rsidRPr="002A65BA" w:rsidTr="002A65BA">
        <w:trPr>
          <w:trHeight w:val="122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2 02 30024 05 0009 150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Cубвенция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начисления на выплаты по оплате труда и обеспечение деятельности штатных работников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544,3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544,3</w:t>
            </w:r>
          </w:p>
        </w:tc>
      </w:tr>
      <w:tr w:rsidR="001668E9" w:rsidRPr="002A65BA" w:rsidTr="002A65BA">
        <w:trPr>
          <w:trHeight w:val="14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2 02 30020 05 0012 150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 области на организацию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77,5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82,8</w:t>
            </w:r>
          </w:p>
        </w:tc>
      </w:tr>
      <w:tr w:rsidR="001668E9" w:rsidRPr="002A65BA" w:rsidTr="002A65BA">
        <w:trPr>
          <w:trHeight w:val="127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2 02 30024 05 0012 150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 области на организацию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77,5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82,8</w:t>
            </w:r>
          </w:p>
        </w:tc>
      </w:tr>
      <w:tr w:rsidR="001668E9" w:rsidRPr="002A65BA" w:rsidTr="002A65BA">
        <w:trPr>
          <w:trHeight w:val="834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2 02 30020 05 0014 150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 области на 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1 225,1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1 225,1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1 225,1</w:t>
            </w:r>
          </w:p>
        </w:tc>
      </w:tr>
      <w:tr w:rsidR="001668E9" w:rsidRPr="002A65BA" w:rsidTr="002A65BA">
        <w:trPr>
          <w:trHeight w:val="91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2 02 30024 05 0014 150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 области на 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1 225,1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1 225,1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1 225,1</w:t>
            </w:r>
          </w:p>
        </w:tc>
      </w:tr>
      <w:tr w:rsidR="001668E9" w:rsidRPr="002A65BA" w:rsidTr="002A65BA">
        <w:trPr>
          <w:trHeight w:val="144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2 02 30020 05 0027 150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4 401,3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4 401,3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4 401,3</w:t>
            </w:r>
          </w:p>
        </w:tc>
      </w:tr>
      <w:tr w:rsidR="001668E9" w:rsidRPr="002A65BA" w:rsidTr="002A65BA">
        <w:trPr>
          <w:trHeight w:val="125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2 02 30024 05 0027 150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4 401,3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4 401,3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4 401,3</w:t>
            </w:r>
          </w:p>
        </w:tc>
      </w:tr>
      <w:tr w:rsidR="001668E9" w:rsidRPr="002A65BA" w:rsidTr="002A65BA">
        <w:trPr>
          <w:trHeight w:val="153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2 02 30020 05 0028 150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718,2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718,2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718,2</w:t>
            </w:r>
          </w:p>
        </w:tc>
      </w:tr>
      <w:tr w:rsidR="001668E9" w:rsidRPr="002A65BA" w:rsidTr="002A65BA">
        <w:trPr>
          <w:trHeight w:val="139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2 02 30024 05 0028 150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718,2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718,2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718,2</w:t>
            </w:r>
          </w:p>
        </w:tc>
      </w:tr>
      <w:tr w:rsidR="001668E9" w:rsidRPr="002A65BA" w:rsidTr="002A65BA">
        <w:trPr>
          <w:trHeight w:val="241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2 02 30020 05 0029 150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190,8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197,6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204,9</w:t>
            </w:r>
          </w:p>
        </w:tc>
      </w:tr>
      <w:tr w:rsidR="001668E9" w:rsidRPr="002A65BA" w:rsidTr="002A65BA">
        <w:trPr>
          <w:trHeight w:val="211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2 02 30024 05 0029 150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190,8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204,9</w:t>
            </w:r>
          </w:p>
        </w:tc>
      </w:tr>
      <w:tr w:rsidR="001668E9" w:rsidRPr="002A65BA" w:rsidTr="002A65BA">
        <w:trPr>
          <w:trHeight w:val="746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2 02 30020 05 0037 150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и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44 643,7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44 640,1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44 640,1</w:t>
            </w:r>
          </w:p>
        </w:tc>
      </w:tr>
      <w:tr w:rsidR="001668E9" w:rsidRPr="002A65BA" w:rsidTr="002A65BA">
        <w:trPr>
          <w:trHeight w:val="84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2 02 30024 05 0037 150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и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44 643,7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44 640,1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44 640,1</w:t>
            </w:r>
          </w:p>
        </w:tc>
      </w:tr>
      <w:tr w:rsidR="001668E9" w:rsidRPr="002A65BA" w:rsidTr="002A65BA">
        <w:trPr>
          <w:trHeight w:val="169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2 02 30020 05 0038 150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Cубвенция бюджетам муниципальных районов 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28,0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30,4</w:t>
            </w:r>
          </w:p>
        </w:tc>
      </w:tr>
      <w:tr w:rsidR="001668E9" w:rsidRPr="002A65BA" w:rsidTr="002A65BA">
        <w:trPr>
          <w:trHeight w:val="170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2 02 30024 05 0038 150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Cубвенция бюджетам муниципальных районов 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28,0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30,4</w:t>
            </w:r>
          </w:p>
        </w:tc>
      </w:tr>
      <w:tr w:rsidR="001668E9" w:rsidRPr="002A65BA" w:rsidTr="002A65BA">
        <w:trPr>
          <w:trHeight w:val="111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2 02 30020 05 0043 150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Субвенция бюджетам муниципальных районов области на осуществление переданных органам местного самоуправления отдельных 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353,0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353,0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353,0</w:t>
            </w:r>
          </w:p>
        </w:tc>
      </w:tr>
      <w:tr w:rsidR="001668E9" w:rsidRPr="002A65BA" w:rsidTr="002A65BA">
        <w:trPr>
          <w:trHeight w:val="111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2 02 30024 05 0043 150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бюджетам муниципальных районов области на осуществление переданных органам местного самоуправления отдельных 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353,0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353,0</w:t>
            </w:r>
          </w:p>
        </w:tc>
      </w:tr>
      <w:tr w:rsidR="001668E9" w:rsidRPr="002A65BA" w:rsidTr="002A65BA">
        <w:trPr>
          <w:trHeight w:val="153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2 02 30020 05 0045 150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66,6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66,6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66,6</w:t>
            </w:r>
          </w:p>
        </w:tc>
      </w:tr>
      <w:tr w:rsidR="001668E9" w:rsidRPr="002A65BA" w:rsidTr="002A65BA">
        <w:trPr>
          <w:trHeight w:val="140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2 02 30024 05 0045 150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66,6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66,6</w:t>
            </w:r>
          </w:p>
        </w:tc>
      </w:tr>
      <w:tr w:rsidR="001668E9" w:rsidRPr="002A65BA" w:rsidTr="002A65BA">
        <w:trPr>
          <w:trHeight w:val="91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2 02 35120 05 0000 150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34,9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1668E9" w:rsidRPr="002A65BA" w:rsidTr="002A65BA">
        <w:trPr>
          <w:trHeight w:val="168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2 02 35300 05 0000 150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27 884,0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28 026,3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28 244,0</w:t>
            </w:r>
          </w:p>
        </w:tc>
      </w:tr>
      <w:tr w:rsidR="001668E9" w:rsidRPr="002A65BA" w:rsidTr="002A65BA">
        <w:trPr>
          <w:trHeight w:val="140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2 02 35303 05 0000 150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27 884,0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28 026,3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28 244,0</w:t>
            </w:r>
          </w:p>
        </w:tc>
      </w:tr>
      <w:tr w:rsidR="001668E9" w:rsidRPr="002A65BA" w:rsidTr="002A65BA">
        <w:trPr>
          <w:trHeight w:val="92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2 02 40010 05 0000 150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780,0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780,0</w:t>
            </w:r>
          </w:p>
        </w:tc>
      </w:tr>
      <w:tr w:rsidR="001668E9" w:rsidRPr="002A65BA" w:rsidTr="002A65BA">
        <w:trPr>
          <w:trHeight w:val="82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2 02 40014 05 0000 150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780,0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780,0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780,0</w:t>
            </w:r>
          </w:p>
        </w:tc>
      </w:tr>
      <w:tr w:rsidR="001668E9" w:rsidRPr="002A65BA" w:rsidTr="002A65BA">
        <w:trPr>
          <w:trHeight w:val="189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2 02 45050 05 0000 150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1 004,0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1 004,0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1 004,0</w:t>
            </w:r>
          </w:p>
        </w:tc>
      </w:tr>
      <w:tr w:rsidR="001668E9" w:rsidRPr="002A65BA" w:rsidTr="002A65BA">
        <w:trPr>
          <w:trHeight w:val="125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2 02 45170 05 0000 150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Иные межбюджетные трансферты бюджетам муниципальных районов, муниципальных округов и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1 642,2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1 667,2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1 697,3</w:t>
            </w:r>
          </w:p>
        </w:tc>
      </w:tr>
      <w:tr w:rsidR="001668E9" w:rsidRPr="002A65BA" w:rsidTr="002A65BA">
        <w:trPr>
          <w:trHeight w:val="994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2 02 45179 05 0000 150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E9" w:rsidRPr="002A65BA" w:rsidRDefault="001668E9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1 642,2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1 667,2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1 697,3</w:t>
            </w:r>
          </w:p>
        </w:tc>
      </w:tr>
      <w:tr w:rsidR="001668E9" w:rsidRPr="002A65BA" w:rsidTr="002A65BA">
        <w:trPr>
          <w:trHeight w:val="834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2 02 49990 05 0015 150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1 540,4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1 540,4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1 540,4</w:t>
            </w:r>
          </w:p>
        </w:tc>
      </w:tr>
      <w:tr w:rsidR="001668E9" w:rsidRPr="002A65BA" w:rsidTr="002A65BA">
        <w:trPr>
          <w:trHeight w:val="916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2 02 49999 05 0015 150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1 540,4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1 540,4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1 540,4</w:t>
            </w:r>
          </w:p>
        </w:tc>
      </w:tr>
      <w:tr w:rsidR="001668E9" w:rsidRPr="002A65BA" w:rsidTr="002A65BA">
        <w:trPr>
          <w:trHeight w:val="68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2 02 49990 05 0067 150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3 888,0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79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2 02 49999 05 0067 150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3 888,0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92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lastRenderedPageBreak/>
              <w:t>2 02 49990 05 0070 150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68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2 02 49999 05 0070 150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95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2 02 49990 05 0106 150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634,4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83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2 02 49999 05 0106 150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634,4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75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2 02 49990 05 0110 150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821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2 02 49999 05 0110 150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69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2 02 49990 05 0117 150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65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2 02 49999 05 0117 150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103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2 02 49990 05 0119 150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1 290,1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1 290,1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1 290,1</w:t>
            </w:r>
          </w:p>
        </w:tc>
      </w:tr>
      <w:tr w:rsidR="001668E9" w:rsidRPr="002A65BA" w:rsidTr="002A65BA">
        <w:trPr>
          <w:trHeight w:val="926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2 02 49999 05 0119 150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1 290,1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1 290,1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1 290,1</w:t>
            </w:r>
          </w:p>
        </w:tc>
      </w:tr>
      <w:tr w:rsidR="001668E9" w:rsidRPr="002A65BA" w:rsidTr="002A65BA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2 02 49990 05 0131 150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553,0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574,4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597,4</w:t>
            </w:r>
          </w:p>
        </w:tc>
      </w:tr>
      <w:tr w:rsidR="001668E9" w:rsidRPr="002A65BA" w:rsidTr="002A65BA">
        <w:trPr>
          <w:trHeight w:val="823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2 02 49999 05 0131 150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553,0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574,4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597,4</w:t>
            </w:r>
          </w:p>
        </w:tc>
      </w:tr>
      <w:tr w:rsidR="001668E9" w:rsidRPr="002A65BA" w:rsidTr="002A65BA">
        <w:trPr>
          <w:trHeight w:val="1117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2 02 49990 05 0145 150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8 986,2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117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2 02 49999 05 0145 150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8 986,2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85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2 02 49990 05 0146 150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 xml:space="preserve">130,5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814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2 02 49999 05 0146 150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130,5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814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20720705030050001150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Прочие безвозмездные поступления, благотворительные взносы в бюджеты муниципальных районов, в связи с проведением частичной мобилизации и поддержку граждан, поступающих на военную службу по контракту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0,0</w:t>
            </w:r>
          </w:p>
        </w:tc>
      </w:tr>
      <w:tr w:rsidR="001668E9" w:rsidRPr="002A65BA" w:rsidTr="002A65BA">
        <w:trPr>
          <w:trHeight w:val="814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2 19 60010 05 0000 150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color w:val="000000"/>
                <w:sz w:val="16"/>
                <w:szCs w:val="16"/>
              </w:rPr>
            </w:pPr>
            <w:r w:rsidRPr="002A65BA">
              <w:rPr>
                <w:color w:val="000000"/>
                <w:sz w:val="16"/>
                <w:szCs w:val="16"/>
              </w:rPr>
              <w:t>-0,001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color w:val="000000"/>
                <w:sz w:val="16"/>
                <w:szCs w:val="16"/>
              </w:rPr>
            </w:pPr>
            <w:r w:rsidRPr="002A65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68E9" w:rsidRPr="002A65BA" w:rsidRDefault="001668E9" w:rsidP="002A65BA">
            <w:pPr>
              <w:jc w:val="right"/>
              <w:rPr>
                <w:color w:val="000000"/>
                <w:sz w:val="16"/>
                <w:szCs w:val="16"/>
              </w:rPr>
            </w:pPr>
            <w:r w:rsidRPr="002A65BA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1668E9" w:rsidRPr="002A65BA" w:rsidTr="002A65BA">
        <w:trPr>
          <w:trHeight w:val="30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E9" w:rsidRPr="002A65BA" w:rsidRDefault="001668E9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E9" w:rsidRPr="002A65BA" w:rsidRDefault="001668E9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520 873,8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426 338,1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8E9" w:rsidRPr="002A65BA" w:rsidRDefault="001668E9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475 770,4</w:t>
            </w:r>
          </w:p>
        </w:tc>
      </w:tr>
    </w:tbl>
    <w:p w:rsidR="001668E9" w:rsidRDefault="001668E9" w:rsidP="001668E9">
      <w:pPr>
        <w:pStyle w:val="a3"/>
        <w:ind w:right="-2"/>
        <w:rPr>
          <w:color w:val="000000"/>
          <w:szCs w:val="28"/>
        </w:rPr>
      </w:pPr>
    </w:p>
    <w:p w:rsidR="001668E9" w:rsidRDefault="001668E9" w:rsidP="001668E9">
      <w:pPr>
        <w:pStyle w:val="a3"/>
        <w:ind w:right="-2"/>
        <w:rPr>
          <w:color w:val="000000"/>
          <w:szCs w:val="28"/>
        </w:rPr>
      </w:pPr>
    </w:p>
    <w:p w:rsidR="001668E9" w:rsidRPr="001668E9" w:rsidRDefault="001668E9" w:rsidP="001668E9">
      <w:pPr>
        <w:pStyle w:val="a3"/>
        <w:ind w:right="-2"/>
        <w:rPr>
          <w:color w:val="000000"/>
          <w:szCs w:val="28"/>
        </w:rPr>
      </w:pPr>
    </w:p>
    <w:p w:rsidR="001668E9" w:rsidRPr="001668E9" w:rsidRDefault="001668E9" w:rsidP="001668E9">
      <w:pPr>
        <w:pStyle w:val="a3"/>
        <w:ind w:right="-2"/>
        <w:rPr>
          <w:bCs w:val="0"/>
          <w:color w:val="000000"/>
        </w:rPr>
      </w:pPr>
      <w:r w:rsidRPr="001668E9">
        <w:rPr>
          <w:bCs w:val="0"/>
          <w:color w:val="000000"/>
        </w:rPr>
        <w:t>Верно:</w:t>
      </w:r>
    </w:p>
    <w:p w:rsidR="001668E9" w:rsidRDefault="001668E9" w:rsidP="001668E9">
      <w:pPr>
        <w:pStyle w:val="a3"/>
        <w:ind w:right="-2"/>
        <w:rPr>
          <w:bCs w:val="0"/>
          <w:color w:val="000000"/>
        </w:rPr>
      </w:pPr>
      <w:r w:rsidRPr="001668E9">
        <w:rPr>
          <w:bCs w:val="0"/>
          <w:color w:val="000000"/>
        </w:rPr>
        <w:t>Секретарь</w:t>
      </w:r>
    </w:p>
    <w:p w:rsidR="001668E9" w:rsidRPr="001668E9" w:rsidRDefault="001668E9" w:rsidP="001668E9">
      <w:pPr>
        <w:pStyle w:val="a3"/>
        <w:tabs>
          <w:tab w:val="left" w:pos="7088"/>
        </w:tabs>
        <w:ind w:right="-2"/>
        <w:rPr>
          <w:sz w:val="24"/>
        </w:rPr>
      </w:pPr>
      <w:r w:rsidRPr="001668E9">
        <w:rPr>
          <w:bCs w:val="0"/>
          <w:color w:val="000000"/>
        </w:rPr>
        <w:t>районного Собрания</w:t>
      </w:r>
      <w:r w:rsidRPr="001668E9">
        <w:rPr>
          <w:bCs w:val="0"/>
          <w:color w:val="000000"/>
        </w:rPr>
        <w:tab/>
        <w:t>А.В.</w:t>
      </w:r>
      <w:r>
        <w:rPr>
          <w:bCs w:val="0"/>
          <w:color w:val="000000"/>
        </w:rPr>
        <w:t xml:space="preserve"> </w:t>
      </w:r>
      <w:r w:rsidRPr="001668E9">
        <w:rPr>
          <w:bCs w:val="0"/>
          <w:color w:val="000000"/>
        </w:rPr>
        <w:t>О</w:t>
      </w:r>
      <w:r w:rsidRPr="001668E9">
        <w:rPr>
          <w:bCs w:val="0"/>
        </w:rPr>
        <w:t>вадёнков</w:t>
      </w:r>
    </w:p>
    <w:p w:rsidR="006775D4" w:rsidRDefault="006775D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75D4" w:rsidRDefault="006775D4" w:rsidP="00CF027D">
      <w:pPr>
        <w:tabs>
          <w:tab w:val="left" w:pos="7655"/>
        </w:tabs>
        <w:rPr>
          <w:b/>
          <w:sz w:val="28"/>
          <w:szCs w:val="28"/>
        </w:rPr>
        <w:sectPr w:rsidR="006775D4" w:rsidSect="00D024F0">
          <w:footerReference w:type="even" r:id="rId10"/>
          <w:pgSz w:w="11906" w:h="16838"/>
          <w:pgMar w:top="567" w:right="851" w:bottom="567" w:left="1418" w:header="284" w:footer="0" w:gutter="0"/>
          <w:cols w:space="720"/>
          <w:titlePg/>
          <w:docGrid w:linePitch="272"/>
        </w:sectPr>
      </w:pPr>
    </w:p>
    <w:p w:rsidR="002A65BA" w:rsidRPr="00DB0539" w:rsidRDefault="002A65BA" w:rsidP="002A65BA">
      <w:pPr>
        <w:ind w:left="11766"/>
        <w:rPr>
          <w:b/>
          <w:bCs/>
          <w:sz w:val="28"/>
          <w:szCs w:val="28"/>
        </w:rPr>
      </w:pPr>
      <w:r w:rsidRPr="00656DFC">
        <w:rPr>
          <w:b/>
          <w:bCs/>
          <w:sz w:val="28"/>
          <w:szCs w:val="28"/>
        </w:rPr>
        <w:lastRenderedPageBreak/>
        <w:t>Приложение №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к бюджету Аркадакского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656DFC">
        <w:rPr>
          <w:b/>
          <w:bCs/>
          <w:sz w:val="28"/>
          <w:szCs w:val="28"/>
        </w:rPr>
        <w:t xml:space="preserve"> год</w:t>
      </w:r>
      <w:r w:rsidRPr="00AA1392">
        <w:rPr>
          <w:b/>
          <w:sz w:val="28"/>
          <w:szCs w:val="28"/>
        </w:rPr>
        <w:t>и на плановый</w:t>
      </w:r>
      <w:r>
        <w:rPr>
          <w:b/>
          <w:sz w:val="28"/>
          <w:szCs w:val="28"/>
        </w:rPr>
        <w:br/>
      </w:r>
      <w:r w:rsidRPr="00AA1392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26</w:t>
      </w:r>
      <w:r w:rsidRPr="00AA139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AA1392">
        <w:rPr>
          <w:b/>
          <w:sz w:val="28"/>
          <w:szCs w:val="28"/>
        </w:rPr>
        <w:t xml:space="preserve"> годов</w:t>
      </w:r>
    </w:p>
    <w:p w:rsidR="002A65BA" w:rsidRDefault="002A65BA" w:rsidP="002A65BA">
      <w:pPr>
        <w:jc w:val="center"/>
        <w:rPr>
          <w:b/>
          <w:sz w:val="28"/>
          <w:szCs w:val="28"/>
        </w:rPr>
      </w:pPr>
    </w:p>
    <w:p w:rsidR="002A65BA" w:rsidRPr="002A65BA" w:rsidRDefault="002A65BA" w:rsidP="002A65BA">
      <w:pPr>
        <w:jc w:val="center"/>
        <w:rPr>
          <w:b/>
          <w:sz w:val="28"/>
          <w:szCs w:val="28"/>
        </w:rPr>
      </w:pPr>
      <w:r w:rsidRPr="002A65BA">
        <w:rPr>
          <w:b/>
          <w:sz w:val="28"/>
          <w:szCs w:val="28"/>
        </w:rPr>
        <w:t>Ведомственная структура расходов районного бюджета</w:t>
      </w:r>
      <w:r>
        <w:rPr>
          <w:b/>
          <w:sz w:val="28"/>
          <w:szCs w:val="28"/>
        </w:rPr>
        <w:t xml:space="preserve"> </w:t>
      </w:r>
      <w:r w:rsidRPr="002A65BA">
        <w:rPr>
          <w:b/>
          <w:sz w:val="28"/>
          <w:szCs w:val="28"/>
        </w:rPr>
        <w:t>на 2025 год и на плановый период 2026 и 2027 годов</w:t>
      </w:r>
    </w:p>
    <w:tbl>
      <w:tblPr>
        <w:tblW w:w="15693" w:type="dxa"/>
        <w:tblInd w:w="-176" w:type="dxa"/>
        <w:tblLook w:val="04A0"/>
      </w:tblPr>
      <w:tblGrid>
        <w:gridCol w:w="8931"/>
        <w:gridCol w:w="574"/>
        <w:gridCol w:w="586"/>
        <w:gridCol w:w="691"/>
        <w:gridCol w:w="1173"/>
        <w:gridCol w:w="945"/>
        <w:gridCol w:w="1092"/>
        <w:gridCol w:w="851"/>
        <w:gridCol w:w="850"/>
      </w:tblGrid>
      <w:tr w:rsidR="002A65BA" w:rsidRPr="002A65BA" w:rsidTr="002A65BA">
        <w:trPr>
          <w:trHeight w:val="20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2027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Администрация Аркадакского муниципального района Саратовской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113803,6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86552,9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84119,4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59260,1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46969,6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49196,9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3030,9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3278,2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3030,9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3278,2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3030,9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3278,2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3030,9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3278,2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3030,9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3278,2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3030,9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3278,2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36924,0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25318,2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26950,3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32666,3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21276,2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22907,3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32666,3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21276,2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22907,3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31915,9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21175,2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22806,3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31678,2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20922,5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22553,6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31678,2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20922,5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22553,6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202,7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202,7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101,0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101,0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101,0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61 3 00 78760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61 3 00 78760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61 3 00 78760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62 1 00 16100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445,7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62 1 00 16100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445,7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РФ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544,3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Осуществление деятельности по опеке и попечительству в отношении несовершеннолетних граждан в части расходов на обеспечение деятельности по сохранению,содержанию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«Развитие местного самоуправления в Аркадакском районе»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2151,1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1934,0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1007,0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66 2 00 51200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66 2 00 51200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66 2 00 51200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79 4 00 08800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79 4 00 08800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79 4 00 08800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17709,6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17954,4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18448,3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17569,6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17894,4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18388,3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4762,9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4163,5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4329,6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4163,5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4329,6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259,5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259,5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Муниципальное учреждение "Административно-хозяйственный отдел администрации муниципального образования Аркадакского муниципального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12705,6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12864,3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13185,4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61 1 00 04300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12553,6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12713,3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13035,4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61 1 00 04300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7747,6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8057,3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8379,4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61 1 00 04300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7747,6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8057,3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8379,4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61 1 00 04300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4801,0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4651,0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4651,0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61 1 00 04300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4801,0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4651,0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4651,0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61 1 00 04300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61 1 00 04300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61 1 00 06100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61 2 00 06600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61 2 00 06600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61 2 00 06600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Членские взносы органов местного самоуправления в ассоциацию"Совет муниципальных образований Саратовской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Членские взносы органов местного самоуправления в ассоциацию"Совет муниципальных образований Саратовской области"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61 5 00 09900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61 5 00 09900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61 5 00 09900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судебные издержки и исполнение судебных решений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по исполнительным листам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63 1 00 08520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63 1 00 08520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63 1 00 08520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"Комплексные меры противодействия злоупотреблению наркотиками и их незаконному обороту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"Комплексные меры по гармонизации межнациональных межконфессиональных отношений укреплению толерантности на территории Аркадакского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"Улучшение условий и охраны труда в Аркадакском муниципальном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69 5 00 20371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69 5 00 20371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69 5 00 20371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характера,гражданская оборона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62 2 00 18010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62 2 00 18010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62 2 00 18010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МП"Профилактика правонарушений и усиление борьбы с преступностью на территории Аркадакского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"Профилактика терроризма и экстремизма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49120,9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36517,3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31856,5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"Энергосбережение и повышение энергетической эффективности в Аркадакском муниципальном районе"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353,0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48516,7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35709,3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31048,5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Муниципальная программа «Строительство, реконструкция, капитальный ремонт,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48391,7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35584,3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30923,5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11305,5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01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11305,5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01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11305,5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01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11305,5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"Проведение приемочного контроля объемов и качества выполненных работ по ремонту автомобильных дорог и тротуаров"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03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03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03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технического учета и паспортизации автомобильных дорого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технического учета и паспортизации автомобильных дорого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04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04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04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в границах Аркадакского муниципального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05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14360,5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18400,6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19018,0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05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14360,5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18400,6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19018,0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05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14360,5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18400,6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19018,0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60 0 08 00000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08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08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08 9Д010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дорожно-эксплуатационной техники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08 9Д807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08 9Д807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 0 08 9Д807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"Повышение безопасности дорожного движения в Аркадакском муниципальном районе"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9Д801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9Д801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9Д801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"Формирование законопослушного поведения участников дорожного движения на территории Аркадакского муниципального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9Д802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9Д802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9Д802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64 2 00 06700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64 2 00 06700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64 2 00 06700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123,4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123,4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Взносы в фонд капитального ремонта общего имущества в многоквартирных домах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64 0 00 08200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64 0 00 08200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64 0 00 08200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118,4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"Обеспечение земельных участков, предоставляемых гражданам, имеющим трех и более детей,инженерной инфраструктурой на территории Аркадакского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МП" Охрана окружающей среды на территории Аркадакского муниципального района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3260,9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65 4 00 07100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65 4 00 07100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Пенсии, выплачиваемые по пенсионному страхованию населения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65 4 00 07100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2156,7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мер социальной поддержки гражданам,заключившим договора о целевом обучении(выплата стипендии студентам -целевикам)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мер социальной поддержки гражданам,заключившим договора о целевом обучении(выплата стипендии студентам -целевикам)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мер социальной поддержки гражданам,заключившим договора о целевом обучении(выплата стипендии студентам -целевикам)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71 3 00 13490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71 3 00 13490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71 3 00 13490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79 4 00 08800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79 4 00 08800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79 4 00 08800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МП"Развитие физической культуры и спорта 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69 5 00 20280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автономной некоммерческой организации "Аркадакское информационное агентство"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29 0 00 04200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Размещение социально значимой информации в печатных средствах массовой информации,учрежденных органами местного </w:t>
            </w:r>
            <w:r w:rsidRPr="002A65BA">
              <w:rPr>
                <w:sz w:val="16"/>
                <w:szCs w:val="16"/>
              </w:rPr>
              <w:lastRenderedPageBreak/>
              <w:t>самоуправления,и в сетевых изданиях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29 0 00 78600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29 0 00 78600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29 0 00 78600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1540,4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Финансовое управление администрации МО Аркадакского муниципального района Саратовской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10033,0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10278,8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10621,2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8747,3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8950,3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9248,1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8747,3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8950,3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9248,1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7987,8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7987,8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7987,8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7987,8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7987,8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62 1 00 16100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334,3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62 1 00 16100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334,3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Муниципальная программа «Развитие местного самоуправления в Аркадакском районе»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1063,0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926,0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926,0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69 5 01 20120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69 5 02 20120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69 5 03 20120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Развитие кадрового потенциала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Развитие кадрового потенциала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69 5 04 20120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69 5 04 20120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69 5 04 20120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1328,5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1328,5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Перечисление другим бюджетам бюджетной системы         РФ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1328,5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Перечисление другим бюджетам бюджетной системы         РФ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1328,5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1328,5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1328,5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62 1 00 76100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1328,5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Контрольно-счетная комиссия Аркадакского муниципального района Саратовской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1574,8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1637,4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1702,4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1574,8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1637,4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1574,8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1637,4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1574,8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1637,4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Обеспечение деятельности финансовых органов и органов финансового (финансово-бюджетного)надзора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1574,8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1637,4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Расходы на обеспечение деятельности контрольно- счетной комиссии муниципального района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1574,8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1637,4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1702,4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1566,8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1629,4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1694,4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1566,8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1629,4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1694,4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Управление образования администрации МО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518512,5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425003,1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479634,0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Образование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517220,8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423711,4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478342,3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78011,9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70340,5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65355,1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62 1 00 78750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62 1 00 78750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62 1 00 78750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76881,9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68975,4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63990,0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76881,9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68975,4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63990,0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76881,9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68975,4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63990,0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63 4 01 20950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"Предоставление муниципальных услуг в дошкольных образовательных учреждениях в рамках выполнения муниципального задания"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63 4 01 20990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30480,1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18525,8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63 4 01 20990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30480,1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18525,8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63 4 01 20990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30480,1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18525,8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63 4 01 76700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63 4 01 76700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63 4 01 76700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44640,1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63 4 01 76900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63 4 01 76900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63 4 01 76900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01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360888,1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311295,0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316026,3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62 1 00 78750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62 1 00 78750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62 1 00 78750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235,1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359182,1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310261,0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314992,3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Подпрограмма"Развитие общего и дополнительного образования"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331298,1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282234,7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286748,3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63 4 02 21950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63 4 02 21950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63 4 02 21950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Основное мероприятие "Предоставление муниципальных услуг в учреждениях общего образования в рамках выполнения муниципального задания"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63 4 02 21990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31062,5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1865,4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63 4 02 21990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31062,5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1865,4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63 4 02 21990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31062,5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2079,4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1865,4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63 4 02 76900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63 4 02 76900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63 4 02 76900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63 4 02 77000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271787,6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267070,9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272123,3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63 4 02 77000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271787,6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267070,9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272123,3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63 4 02 77000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271787,6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267070,9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272123,3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питания отдельным категориям обучающимся в муниципальных образовательных организациях,реализующих общеобразовательные программы начального общего,основного общего и среднего общего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63 4 02 77200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63 4 02 77200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63 4 02 77200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4401,3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63 4 02 79190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597,4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63 4 02 79190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597,4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63 4 02 79190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597,4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L3042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9140,7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8014,5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7666,8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L3042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9140,7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8014,5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7666,8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L3042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9140,7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8014,5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7666,8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межбюджетные трансферты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межбюджетные трансферты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8346,2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8346,2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8346,2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межбюджетные трансферты на 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02 U3190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28244,0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28244,0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28244,0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63 4 Ю6 </w:t>
            </w:r>
            <w:r w:rsidRPr="002A65BA">
              <w:rPr>
                <w:sz w:val="16"/>
                <w:szCs w:val="16"/>
              </w:rPr>
              <w:lastRenderedPageBreak/>
              <w:t>53030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28244,0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Муниципальная программа "Организация отдыха и оздоровления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934,0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934,0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1370,9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934,0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38484,6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16040,5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16983,1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38434,6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15990,5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16933,1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"Подпрограмма "Развитие общего и дополнительного образования"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38434,6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15990,5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16933,1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из бюджета городского поселения бюджету муниципального района, в соответствии с заключенными соглашениями, на содержание учреждений социальной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63 4 03 18100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63 4 03 18100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63 4 03 18100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63 4 03 23950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63 4 03 23950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63 4 03 23950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"Предоставление муниципальных услуг в учреждениях дополнительного образования в рамках выполнения муниципального задания"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63 4 03 23990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24775,3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15980,5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16923,1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63 4 03 23990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24775,3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15980,5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16923,1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63 4 03 23990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24775,3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15980,5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16923,1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63 4 03 79150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сохранения достигнутых показателей повышения оплаты труда отдельных категорий работников бюджетной сферы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03 S9150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10431,8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"Организация отдыха, оздоровления и занятости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"Организация отдыха, оздоровления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63 7 00 32990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63 7 00 32990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63 7 00 32990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3572,5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Муниципальная программа "Организация отдыха и оздоровления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69 5 00 20440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6859,3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29404,3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22463,0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76405,3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3521,0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3662,0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3521,0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3662,0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3521,0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3662,0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3521,0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3662,0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3385,2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3521,0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3662,0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26019,1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18942,0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72743,3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4138,9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2671,3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2701,3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Ю4 55590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Ю4 55590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Ю4 55590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2646,3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2671,3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2701,3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50501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50501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50501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1004,0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1642,2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1697,3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1642,2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1697,3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4 Ю6 51790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1642,2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1697,3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"Развитие образования в Аркадакском районе"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21880,2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16270,7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70042,0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Подпрограмма "Патриотическое воспитание детей и молодежи"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Подпрограмма "Поддержка одаренных детей"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35,0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17939,1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15913,0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16314,3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14204,8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14768,0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15162,0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14204,8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14768,0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15162,0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3702,4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1132,3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3702,4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1132,3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капитального и текущего ремонта спортивных залов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63 8 00 72130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Осуществление государственных полномочий по организации предоставления питания отдельным категориям обучающимся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204,9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106,4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106,4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98,5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организациях,реализующихосновную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82,8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82,8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82,8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63 8 00 77800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S2110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S2110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S2110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S2120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S2120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00 S2120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Ю4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53360,0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Ю4 57502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53360,0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Ю4 57502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53360,0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63 8 Ю4 57502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53360,0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1291,7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1291,7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Компенсация родительской платы за присмотр и уход за детьми 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62 1 00 77900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1225,1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62 1 02 77160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66,6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lastRenderedPageBreak/>
              <w:t>Управление культуры администрации МО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69472,3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51307,6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49209,0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69472,3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51307,6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49209,0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Культура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50634,6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31951,3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29135,6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50634,6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31951,3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29135,6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МП "Развитие культуры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50634,6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31951,3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29135,6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Подпрограмма "Культурно-досуговые учреждения"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36946,0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24335,9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21261,2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налоги,пошлины и сборы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84 4 02 40950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84 4 02 40950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84 4 02 40950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5,5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84 4 02 40990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23068,6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24330,5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21255,8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84 4 02 40990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23068,6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24330,5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21255,8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84 4 02 40990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23068,6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24330,5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21255,8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12970,7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84 4 02 74020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84 4 02 74020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84 4 02 74020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02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Подпрограмма "Библиотека"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13688,6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7615,4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7874,4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Налоги,пошлины и сборы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84 4 03 42950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84 4 03 42950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84 4 03 42950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3,8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Основное мероприятие"Оказание муниципальных услуг библиотеками"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84 4 03 42990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7169,6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7870,6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84 4 03 42990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7169,6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7870,6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84 4 03 42990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7169,6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7611,5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7870,6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84 4 03 72500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Комплектование книжных фондов библиотек муниципальных образований области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L5191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L5191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L5191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4 03 S2500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18837,8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19356,3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20073,4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1025,2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1025,2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1025,2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1025,2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61 3 00 02200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947,9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985,8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1025,2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84 0 00 00000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17889,9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18370,5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19048,1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84 6 00 00000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84 6 00 22990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84 6 00 22990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84 6 00 22990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440,4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lastRenderedPageBreak/>
              <w:t>Субсидии из бюджета городского поселения бюджету муниципального района, в соответствии с заключенными соглашениями, на содержание учреждений социальной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84 7 00 00000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2554,9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2646,6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2742,0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84 7 00 52990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2554,9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2646,6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2742,0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84 7 00 52990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2293,6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2385,3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2480,7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84 7 00 52990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2293,6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2385,3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2480,7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84 7 00 52990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261,3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84 7 00 52990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261,3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Субсидии из бюджета городского поселения бюджету муниципального района, в соответствии с заключенными соглашениями, на содержание учреждений социальной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84 8 00 00000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14723,6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15283,5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15865,7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15,3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14708,3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15268,2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15850,4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13996,5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14556,4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15138,6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13996,5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14556,4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15138,6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711,8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711,8</w:t>
            </w: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84 8 00 53990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850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</w:tr>
      <w:tr w:rsidR="002A65BA" w:rsidRPr="002A65BA" w:rsidTr="002A65BA">
        <w:trPr>
          <w:trHeight w:val="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  <w:r w:rsidRPr="002A65B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713396,2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574779,8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A65BA" w:rsidRDefault="002A65BA" w:rsidP="002A65BA">
            <w:pPr>
              <w:jc w:val="center"/>
              <w:rPr>
                <w:sz w:val="16"/>
                <w:szCs w:val="16"/>
              </w:rPr>
            </w:pPr>
            <w:r w:rsidRPr="002A65BA">
              <w:rPr>
                <w:sz w:val="16"/>
                <w:szCs w:val="16"/>
              </w:rPr>
              <w:t>625286,0</w:t>
            </w:r>
          </w:p>
        </w:tc>
      </w:tr>
    </w:tbl>
    <w:p w:rsidR="002A65BA" w:rsidRPr="002A65BA" w:rsidRDefault="002A65BA" w:rsidP="002A65BA">
      <w:pPr>
        <w:rPr>
          <w:sz w:val="28"/>
          <w:szCs w:val="28"/>
        </w:rPr>
      </w:pPr>
    </w:p>
    <w:p w:rsidR="002A65BA" w:rsidRDefault="002A65BA" w:rsidP="006775D4">
      <w:pPr>
        <w:rPr>
          <w:b/>
          <w:sz w:val="28"/>
          <w:szCs w:val="28"/>
        </w:rPr>
      </w:pPr>
    </w:p>
    <w:p w:rsidR="002A65BA" w:rsidRDefault="002A65BA" w:rsidP="006775D4">
      <w:pPr>
        <w:rPr>
          <w:b/>
          <w:sz w:val="28"/>
          <w:szCs w:val="28"/>
        </w:rPr>
      </w:pPr>
    </w:p>
    <w:p w:rsidR="006775D4" w:rsidRDefault="006775D4" w:rsidP="006775D4">
      <w:pPr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>Верно:</w:t>
      </w:r>
    </w:p>
    <w:p w:rsidR="006775D4" w:rsidRPr="00416745" w:rsidRDefault="006775D4" w:rsidP="006775D4">
      <w:pPr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 xml:space="preserve">Секретарь </w:t>
      </w:r>
    </w:p>
    <w:p w:rsidR="006775D4" w:rsidRDefault="006775D4" w:rsidP="006775D4">
      <w:pPr>
        <w:tabs>
          <w:tab w:val="left" w:pos="12333"/>
        </w:tabs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>районного Собрания</w:t>
      </w:r>
      <w:r>
        <w:rPr>
          <w:b/>
          <w:sz w:val="28"/>
          <w:szCs w:val="28"/>
        </w:rPr>
        <w:tab/>
        <w:t>А.В. Оваденков</w:t>
      </w:r>
    </w:p>
    <w:p w:rsidR="002A65BA" w:rsidRDefault="002A65BA">
      <w:pPr>
        <w:rPr>
          <w:b/>
          <w:sz w:val="28"/>
          <w:szCs w:val="28"/>
        </w:rPr>
      </w:pPr>
    </w:p>
    <w:p w:rsidR="002A65BA" w:rsidRDefault="002A65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65BA" w:rsidRPr="005612DB" w:rsidRDefault="002A65BA" w:rsidP="0021296D">
      <w:pPr>
        <w:ind w:left="11766"/>
        <w:rPr>
          <w:b/>
          <w:bCs/>
          <w:sz w:val="28"/>
          <w:szCs w:val="28"/>
        </w:rPr>
      </w:pPr>
      <w:r w:rsidRPr="00656DFC">
        <w:rPr>
          <w:b/>
          <w:bCs/>
          <w:sz w:val="28"/>
          <w:szCs w:val="28"/>
        </w:rPr>
        <w:lastRenderedPageBreak/>
        <w:t>Приложение №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к бюджету Аркадакского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656DFC">
        <w:rPr>
          <w:b/>
          <w:bCs/>
          <w:sz w:val="28"/>
          <w:szCs w:val="28"/>
        </w:rPr>
        <w:t xml:space="preserve"> год</w:t>
      </w:r>
      <w:r>
        <w:rPr>
          <w:b/>
          <w:sz w:val="28"/>
          <w:szCs w:val="28"/>
        </w:rPr>
        <w:t>и на плановый</w:t>
      </w:r>
      <w:r>
        <w:rPr>
          <w:b/>
          <w:sz w:val="28"/>
          <w:szCs w:val="28"/>
        </w:rPr>
        <w:br/>
        <w:t>период 2026 и 2027 годов</w:t>
      </w:r>
    </w:p>
    <w:p w:rsidR="0021296D" w:rsidRDefault="0021296D" w:rsidP="002A65BA">
      <w:pPr>
        <w:tabs>
          <w:tab w:val="left" w:pos="810"/>
          <w:tab w:val="center" w:pos="7285"/>
        </w:tabs>
        <w:spacing w:line="235" w:lineRule="auto"/>
        <w:jc w:val="center"/>
        <w:rPr>
          <w:b/>
          <w:bCs/>
          <w:sz w:val="28"/>
          <w:szCs w:val="28"/>
        </w:rPr>
      </w:pPr>
    </w:p>
    <w:p w:rsidR="002A65BA" w:rsidRPr="00002F78" w:rsidRDefault="002A65BA" w:rsidP="002A65BA">
      <w:pPr>
        <w:tabs>
          <w:tab w:val="left" w:pos="810"/>
          <w:tab w:val="center" w:pos="7285"/>
        </w:tabs>
        <w:spacing w:line="235" w:lineRule="auto"/>
        <w:jc w:val="center"/>
        <w:rPr>
          <w:b/>
          <w:bCs/>
          <w:sz w:val="28"/>
          <w:szCs w:val="28"/>
        </w:rPr>
      </w:pPr>
      <w:r w:rsidRPr="00B6579E">
        <w:rPr>
          <w:b/>
          <w:bCs/>
          <w:sz w:val="28"/>
          <w:szCs w:val="28"/>
        </w:rPr>
        <w:t>Распределение бюджетных ассигнований по разделам,</w:t>
      </w:r>
      <w:r w:rsidR="0021296D">
        <w:rPr>
          <w:b/>
          <w:bCs/>
          <w:sz w:val="28"/>
          <w:szCs w:val="28"/>
        </w:rPr>
        <w:t xml:space="preserve"> </w:t>
      </w:r>
      <w:r w:rsidRPr="00B6579E">
        <w:rPr>
          <w:b/>
          <w:bCs/>
          <w:sz w:val="28"/>
          <w:szCs w:val="28"/>
        </w:rPr>
        <w:t>подразделам, целевым статьям(</w:t>
      </w:r>
      <w:r>
        <w:rPr>
          <w:b/>
          <w:bCs/>
          <w:sz w:val="28"/>
          <w:szCs w:val="28"/>
        </w:rPr>
        <w:t>муниципальным</w:t>
      </w:r>
      <w:r w:rsidRPr="00B6579E">
        <w:rPr>
          <w:b/>
          <w:bCs/>
          <w:sz w:val="28"/>
          <w:szCs w:val="28"/>
        </w:rPr>
        <w:t xml:space="preserve"> программам и непрограммным направлениям деятельности), группами подгруппам</w:t>
      </w:r>
      <w:r w:rsidR="0021296D">
        <w:rPr>
          <w:b/>
          <w:bCs/>
          <w:sz w:val="28"/>
          <w:szCs w:val="28"/>
        </w:rPr>
        <w:t xml:space="preserve"> </w:t>
      </w:r>
      <w:r w:rsidRPr="00B6579E">
        <w:rPr>
          <w:b/>
          <w:bCs/>
          <w:sz w:val="28"/>
          <w:szCs w:val="28"/>
        </w:rPr>
        <w:t>видов расходов классификации расходов бюджета на 20</w:t>
      </w:r>
      <w:r>
        <w:rPr>
          <w:b/>
          <w:bCs/>
          <w:sz w:val="28"/>
          <w:szCs w:val="28"/>
        </w:rPr>
        <w:t>25</w:t>
      </w:r>
      <w:r w:rsidRPr="00B6579E">
        <w:rPr>
          <w:b/>
          <w:bCs/>
          <w:sz w:val="28"/>
          <w:szCs w:val="28"/>
        </w:rPr>
        <w:t xml:space="preserve"> год и</w:t>
      </w:r>
      <w:r w:rsidR="0021296D">
        <w:rPr>
          <w:b/>
          <w:bCs/>
          <w:sz w:val="28"/>
          <w:szCs w:val="28"/>
        </w:rPr>
        <w:t xml:space="preserve"> </w:t>
      </w:r>
      <w:r w:rsidRPr="00B6579E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B6579E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B6579E">
        <w:rPr>
          <w:b/>
          <w:bCs/>
          <w:sz w:val="28"/>
          <w:szCs w:val="28"/>
        </w:rPr>
        <w:t xml:space="preserve"> годов</w:t>
      </w:r>
    </w:p>
    <w:tbl>
      <w:tblPr>
        <w:tblW w:w="15972" w:type="dxa"/>
        <w:tblLook w:val="04A0"/>
      </w:tblPr>
      <w:tblGrid>
        <w:gridCol w:w="9464"/>
        <w:gridCol w:w="700"/>
        <w:gridCol w:w="705"/>
        <w:gridCol w:w="1276"/>
        <w:gridCol w:w="864"/>
        <w:gridCol w:w="978"/>
        <w:gridCol w:w="993"/>
        <w:gridCol w:w="992"/>
      </w:tblGrid>
      <w:tr w:rsidR="0021296D" w:rsidRPr="0021296D" w:rsidTr="0021296D">
        <w:trPr>
          <w:trHeight w:val="2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1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21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21296D" w:rsidRPr="0021296D" w:rsidTr="0021296D">
        <w:trPr>
          <w:trHeight w:val="20"/>
        </w:trPr>
        <w:tc>
          <w:tcPr>
            <w:tcW w:w="9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6D" w:rsidRPr="0021296D" w:rsidRDefault="0021296D" w:rsidP="002A65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2027</w:t>
            </w:r>
          </w:p>
        </w:tc>
      </w:tr>
      <w:tr w:rsidR="0021296D" w:rsidRPr="0021296D" w:rsidTr="0021296D">
        <w:trPr>
          <w:trHeight w:val="2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1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69782,1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57557,3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60147,4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3030,9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3278,2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3030,9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3278,2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3030,9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3278,2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3030,9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3278,2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3030,9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3278,2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3030,9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3278,2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36924,0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25318,2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26950,3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32666,3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21276,2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22907,3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32666,3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21276,2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22907,3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31915,9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21175,2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22806,3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31678,2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20922,5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22553,6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31678,2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20922,5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22553,6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202,7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202,7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101,0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101,0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101,0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61 3 00 78760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61 3 00 78760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61 3 00 78760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62 1 00 16100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445,7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62 1 00 16100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445,7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1296D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РФ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544,3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Осуществление деятельности по опеке и попечительству в отношении несовершеннолетних граждан в части расходов на обеспечение деятельности по сохранению,содержанию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«Развитие местного самоуправления в Аркадакском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2151,1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66 2 00 51200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66 2 00 51200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66 2 00 51200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10322,0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10587,6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10950,5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7987,8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7987,8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7987,8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7987,8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7987,8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1296D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62 1 00 16100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334,3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62 1 00 16100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334,3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«Развитие местного самоуправления в Аркадакском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926,0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кадрового потенциала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кадрового потенциала органов местного самоуправления Аркадакского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1574,8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1637,4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1702,4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финансовых органов и органов финансового (финансово-бюджетного)надзора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1574,8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1637,4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1702,4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на обеспечение деятельности контрольно- счетной комиссии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86 2 00 08040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1574,8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1637,4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1702,4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86 2 00 08040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1566,8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1694,4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86 2 00 08040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1566,8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1694,4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86 2 00 08040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86 2 00 08040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86 2 00 08040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86 2 00 08040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79 4 00 08800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79 4 00 08800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79 4 00 08800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870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17709,6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17954,4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18448,3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17569,6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17894,4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18388,3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4424,0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4590,1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4762,9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4163,5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4329,6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4502,4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4163,5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4329,6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4502,4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259,5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259,5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Муниципальное учреждение "Административно-хозяйственный отдел администрации муниципального образования Аркадакского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12705,6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12864,3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13185,4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61 1 00 04300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12553,6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12713,3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13035,4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61 1 00 04300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8057,3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8379,4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61 1 00 04300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8057,3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8379,4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61 1 00 04300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4801,0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4651,0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61 1 00 04300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4801,0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4651,0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61 1 00 04300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61 1 00 04300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61 1 00 06100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61 2 00 00000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61 2 00 06600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61 2 00 06600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61 2 00 06600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Членские взносы органов местного самоуправления в ассоциацию"Совет муниципальных образований Саратовской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61 5 00 00000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Членские взносы органов местного самоуправления в ассоциацию"Совет муниципальных образований Саратовской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61 5 00 09900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61 5 00 09900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61 5 00 09900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судебные издержки и исполнение судебных решений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63 1 00 00000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по исполнительным листам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63 1 00 08520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63 1 00 08520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63 1 00 08520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"Комплексные меры противодействия злоупотреблению наркотиками и их незаконному обороту в Аркадакском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"Комплексные меры по гармонизации межнациональных межконфессиональных отношений укреплению толерантности на территории Аркадакского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"Улучшение условий и охраны труда в Аркадакском муниципальном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69 5 00 20371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69 5 00 20371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69 5 00 20371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62 2 00 18010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62 2 00 18010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62 2 00 18010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МП"Профилактика правонарушений и усиление борьбы с преступностью на территории Аркадакского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"Профилактика терроризма и экстремизма в Аркадакском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49120,9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36517,3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31856,5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"Энергосбережение и повышение энергетической эффективности в Аркадакском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Осуществление органами местного самоуправления отдельных государственных полномочий по организации проведения </w:t>
            </w:r>
            <w:r w:rsidRPr="0021296D">
              <w:rPr>
                <w:sz w:val="16"/>
                <w:szCs w:val="16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353,0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48516,7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35709,3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31048,5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«Строительство, реконструкция, капитальный ремонт,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48391,7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35584,3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30923,5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"Проведение приемочного контроля объемов и качества выполненных работ по ремонту автомобильных дорог и тротуаров"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технического учета и паспортизации автомобильных дорого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технического учета и паспортизации автомобильных дорого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в границах Аркадакского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05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14360,5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18400,6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19018,0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05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14360,5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18400,6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19018,0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05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14360,5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18400,6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19018,0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дорожно-эксплуатационной техники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9Д807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9Д807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9Д807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"Повышение безопасности дорожного движения в Аркадакском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"Формирование законопослушного поведения участников дорожного движения на территории Аркадакского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64 2 00 00000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64 2 00 06700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64 2 00 06700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64 2 00 06700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123,4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123,4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Взносы в фонд капитального ремонта общего имущества в многоквартирных домах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64 0 00 08200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64 0 00 08200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64 0 00 08200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118,4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"Обеспечение земельных участков, предоставляемых гражданам, имеющим трех и более детей,инженерной инфраструктурой на территории Аркадакского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 Охрана окружающей среды на территории Аркадакского муниципального района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517220,8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423711,4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478342,3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78011,9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70340,5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65355,1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1055,0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1055,0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1055,0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76881,9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68975,4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63990,0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76881,9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68975,4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63990,0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"Предоставление муниципальных услуг в дошкольных образовательных учреждениях в рамках выполнения муниципального задания"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30480,1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23511,2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18525,8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30480,1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23511,2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18525,8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30480,1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23511,2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18525,8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360888,1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311295,0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316026,3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359182,1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310261,0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314992,3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Подпрограмма"Развитие общего и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331298,1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282234,7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286748,3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"Предоставление муниципальных услуг в учреждениях общего образования в рамках выполнения муниципального задания"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31062,5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1865,4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31062,5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1865,4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31062,5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1865,4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271787,6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267070,9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272123,3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271787,6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267070,9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272123,3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271787,6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267070,9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272123,3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питания отдельным категориям обучающимся в муниципальных образовательных организациях,реализующих общеобразовательные программы начального общего,основного общего и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574,4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597,4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574,4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597,4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574,4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597,4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L3042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9140,7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7666,8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L3042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9140,7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7666,8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L3042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9140,7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7666,8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межбюджетные трансферты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межбюджетные трансферты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межбюджетные трансферты на 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53030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53030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53030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"Организация отдыха и оздоровления детей и подростков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38484,6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16040,5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16983,1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МП"Развитие образования в Аркадакском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38434,6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15990,5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16933,1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"Подпрограмма "Развитие общего и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38434,6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15990,5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16933,1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из бюджета городского поселения бюджету муниципального района, в соответствии с заключенными соглашениями, на содержание учреждений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63 4 03 18100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63 4 03 18100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63 4 03 18100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"Предоставление муниципальных услуг в учреждениях дополнительного образования в рамках выполнения муниципального задания"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24775,3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15980,5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16923,1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24775,3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15980,5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16923,1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24775,3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15980,5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16923,1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сохранения достигнутых показателей повышения оплаты труда отдельных категорий работников бюджетной сферы (за счет средств местного бюджета)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10431,8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"Организация отдыха, оздоровления и занятости детей и подростков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"Организация отдыха, оздоровления детей и подростков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63 7 00 32990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63 7 00 32990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63 7 00 32990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"Организация отдыха и оздоровления детей и подростков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6859,3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6859,3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6859,3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29404,3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22463,0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76405,3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3385,2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3662,0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3385,2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3662,0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3385,2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3662,0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3385,2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3662,0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3385,2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3662,0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26019,1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18942,0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72743,3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4138,9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2701,3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55590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55590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55590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</w:t>
            </w:r>
            <w:r w:rsidRPr="0021296D">
              <w:rPr>
                <w:sz w:val="16"/>
                <w:szCs w:val="16"/>
              </w:rPr>
              <w:lastRenderedPageBreak/>
              <w:t>объединениями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2646,3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2701,3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50501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50501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50501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51790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1642,2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1697,3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51790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1642,2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1697,3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51790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1642,2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1697,3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"Развитие образования в Аркадакском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21880,2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16270,7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70042,0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"Патриотическое воспитание детей и молодежи"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"Поддержка одаренных детей"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17939,1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16314,3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14204,8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14768,0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15162,0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14204,8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14768,0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15162,0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3702,4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1132,3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3702,4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1132,3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ремонта спортивных залов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Осуществление государственных полномочий по организации предоставления питания отдельным категориям обучающимся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204,9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организациях,реализующихосновную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82,8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82,8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82,8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(за счет средств местного бюджета)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57502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57502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57502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69472,3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51307,6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49209,0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50634,6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31951,3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29135,6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50634,6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31951,3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29135,6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"Развитие культуры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50634,6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31951,3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29135,6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"Культурно-досуговые учреждения"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36946,0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21261,2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налоги,пошлины и сборы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23068,6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21255,8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23068,6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21255,8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23068,6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21255,8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12970,7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12970,7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12970,7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84 4 02 74020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84 4 02 74020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84 4 02 74020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(за счет средств местного бюджета)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"Библиотека"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13688,6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7874,4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Налоги,пошлины и сборы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мероприятие"Оказание муниципальных услуг библиотеками"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7169,6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7870,6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7169,6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7870,6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7169,6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7870,6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Комплектование книжных фондов библиотек муниципальных образований области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L5191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L5191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L5191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(за счет средств местного бюджета)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18837,8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19356,3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20073,4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1025,2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1025,2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1025,2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1025,2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61 3 00 02200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1025,2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17889,9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18370,5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19048,1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84 6 00 00000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84 6 00 22990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84 6 00 22990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84 6 00 22990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из бюджета городского поселения бюджету муниципального района, в соответствии с заключенными соглашениями, на содержание учреждений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84 7 00 00000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2554,9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2742,0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84 7 00 52990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2554,9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2742,0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84 7 00 52990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2293,6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2385,3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2480,7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84 7 00 52990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2293,6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2385,3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2480,7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84 7 00 52990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261,3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84 7 00 52990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261,3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из бюджета городского поселения бюджету муниципального района, в соответствии с заключенными соглашениями, на содержание учреждений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14723,6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15283,5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15865,7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15,3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14708,3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15268,2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15850,4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13996,5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14556,4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15138,6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13996,5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14556,4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15138,6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711,8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711,8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84 8 00 53990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4552,6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2395,9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2395,9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65 4 00 07100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65 4 00 07100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Пенсии, выплачиваемые по пенсионному страхованию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65 4 00 07100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1104,2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мер социальной поддержки гражданам,заключившим договора о целевом обучении(выплата стипендии студентам -целевикам)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мер социальной поддержки гражданам,заключившим договора о целевом обучении(выплата стипендии студентам -целевикам)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71 3 00 00000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мер социальной поддержки гражданам,заключившим договора о целевом обучении(выплата стипендии студентам -целевикам)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71 3 00 13490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71 3 00 13490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71 3 00 13490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79 4 00 08800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79 4 00 08800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79 4 00 08800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Компенсация родительской платы за присмотр и уход за детьми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62 1 02 77160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62 1 02 77160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62 1 02 77160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физической культуры и спорта в Аркадакском районе 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автономной некоммерческой организации "Аркадакское информационное агентство"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29 0 00 04200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Размещение социально значимой информации в печатных средствах массовой информации,учрежденных органами местного самоуправления,и в сетевых изданиях данных печатных средств массовой информации,учрежденных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29 0 00 78600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29 0 00 78600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29 0 00 78600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1540,4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Перечисление другим бюджетам бюджетной системы         РФ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Перечисление другим бюджетам бюджетной системы         РФ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1373,1</w:t>
            </w:r>
          </w:p>
        </w:tc>
      </w:tr>
      <w:tr w:rsidR="002A65BA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5BA" w:rsidRPr="0021296D" w:rsidRDefault="002A65BA" w:rsidP="002A65BA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62 1 00 76100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1285,7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BA" w:rsidRPr="0021296D" w:rsidRDefault="002A65BA" w:rsidP="002A65BA">
            <w:pPr>
              <w:jc w:val="right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1373,1</w:t>
            </w:r>
          </w:p>
        </w:tc>
      </w:tr>
      <w:tr w:rsidR="0021296D" w:rsidRPr="0021296D" w:rsidTr="0021296D">
        <w:trPr>
          <w:trHeight w:val="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rPr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713396,2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574779,8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2A65BA">
            <w:pPr>
              <w:jc w:val="right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625286,0</w:t>
            </w:r>
          </w:p>
        </w:tc>
      </w:tr>
    </w:tbl>
    <w:p w:rsidR="0021296D" w:rsidRPr="002A65BA" w:rsidRDefault="0021296D" w:rsidP="0021296D">
      <w:pPr>
        <w:rPr>
          <w:sz w:val="28"/>
          <w:szCs w:val="28"/>
        </w:rPr>
      </w:pPr>
    </w:p>
    <w:p w:rsidR="0021296D" w:rsidRDefault="0021296D" w:rsidP="0021296D">
      <w:pPr>
        <w:rPr>
          <w:b/>
          <w:sz w:val="28"/>
          <w:szCs w:val="28"/>
        </w:rPr>
      </w:pPr>
    </w:p>
    <w:p w:rsidR="0021296D" w:rsidRDefault="0021296D" w:rsidP="0021296D">
      <w:pPr>
        <w:rPr>
          <w:b/>
          <w:sz w:val="28"/>
          <w:szCs w:val="28"/>
        </w:rPr>
      </w:pPr>
    </w:p>
    <w:p w:rsidR="0021296D" w:rsidRDefault="0021296D" w:rsidP="0021296D">
      <w:pPr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>Верно:</w:t>
      </w:r>
    </w:p>
    <w:p w:rsidR="0021296D" w:rsidRPr="00416745" w:rsidRDefault="0021296D" w:rsidP="0021296D">
      <w:pPr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 xml:space="preserve">Секретарь </w:t>
      </w:r>
    </w:p>
    <w:p w:rsidR="002A65BA" w:rsidRDefault="0021296D" w:rsidP="0021296D">
      <w:pPr>
        <w:tabs>
          <w:tab w:val="left" w:pos="13608"/>
        </w:tabs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>районного Собрания</w:t>
      </w:r>
      <w:r>
        <w:rPr>
          <w:b/>
          <w:sz w:val="28"/>
          <w:szCs w:val="28"/>
        </w:rPr>
        <w:tab/>
        <w:t>А.В. Оваденков</w:t>
      </w:r>
    </w:p>
    <w:p w:rsidR="0021296D" w:rsidRDefault="002129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296D" w:rsidRPr="001E7507" w:rsidRDefault="0021296D" w:rsidP="0021296D">
      <w:pPr>
        <w:ind w:left="12333"/>
        <w:rPr>
          <w:b/>
          <w:bCs/>
          <w:sz w:val="28"/>
          <w:szCs w:val="28"/>
        </w:rPr>
      </w:pPr>
      <w:r w:rsidRPr="00656DFC">
        <w:rPr>
          <w:b/>
          <w:bCs/>
          <w:sz w:val="28"/>
          <w:szCs w:val="28"/>
        </w:rPr>
        <w:lastRenderedPageBreak/>
        <w:t>Приложение №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к бюджету Аркадакского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br/>
      </w:r>
      <w:r w:rsidRPr="00656DF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656DFC">
        <w:rPr>
          <w:b/>
          <w:bCs/>
          <w:sz w:val="28"/>
          <w:szCs w:val="28"/>
        </w:rPr>
        <w:t xml:space="preserve"> год</w:t>
      </w:r>
      <w:r w:rsidRPr="00AA1392">
        <w:rPr>
          <w:b/>
          <w:sz w:val="28"/>
          <w:szCs w:val="28"/>
        </w:rPr>
        <w:t>и на плановый</w:t>
      </w:r>
      <w:r>
        <w:rPr>
          <w:b/>
          <w:sz w:val="28"/>
          <w:szCs w:val="28"/>
        </w:rPr>
        <w:br/>
      </w:r>
      <w:r w:rsidRPr="00AA1392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26</w:t>
      </w:r>
      <w:r w:rsidRPr="00AA139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AA1392">
        <w:rPr>
          <w:b/>
          <w:sz w:val="28"/>
          <w:szCs w:val="28"/>
        </w:rPr>
        <w:t xml:space="preserve"> годов</w:t>
      </w:r>
    </w:p>
    <w:p w:rsidR="0021296D" w:rsidRPr="00D14D03" w:rsidRDefault="0021296D" w:rsidP="0021296D">
      <w:pPr>
        <w:jc w:val="center"/>
        <w:outlineLvl w:val="0"/>
        <w:rPr>
          <w:b/>
          <w:sz w:val="28"/>
          <w:szCs w:val="28"/>
        </w:rPr>
      </w:pPr>
      <w:r w:rsidRPr="00E634BC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br/>
      </w:r>
      <w:r w:rsidRPr="00520731">
        <w:rPr>
          <w:b/>
          <w:sz w:val="28"/>
          <w:szCs w:val="28"/>
        </w:rPr>
        <w:t>муниципальных программ и объем бюджетных ассигнований на их реализацию за счет средств бюджета Аркадакского муниципального района на 20</w:t>
      </w:r>
      <w:r>
        <w:rPr>
          <w:b/>
          <w:sz w:val="28"/>
          <w:szCs w:val="28"/>
        </w:rPr>
        <w:t>25</w:t>
      </w:r>
      <w:r w:rsidRPr="00520731">
        <w:rPr>
          <w:b/>
          <w:sz w:val="28"/>
          <w:szCs w:val="28"/>
        </w:rPr>
        <w:t xml:space="preserve"> год и на</w:t>
      </w:r>
      <w:r>
        <w:rPr>
          <w:b/>
          <w:sz w:val="28"/>
          <w:szCs w:val="28"/>
        </w:rPr>
        <w:t xml:space="preserve"> </w:t>
      </w:r>
      <w:r w:rsidRPr="00520731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26</w:t>
      </w:r>
      <w:r w:rsidRPr="0052073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520731">
        <w:rPr>
          <w:b/>
          <w:sz w:val="28"/>
          <w:szCs w:val="28"/>
        </w:rPr>
        <w:t xml:space="preserve"> годов</w:t>
      </w:r>
    </w:p>
    <w:tbl>
      <w:tblPr>
        <w:tblW w:w="15661" w:type="dxa"/>
        <w:tblLook w:val="04A0"/>
      </w:tblPr>
      <w:tblGrid>
        <w:gridCol w:w="9180"/>
        <w:gridCol w:w="574"/>
        <w:gridCol w:w="586"/>
        <w:gridCol w:w="691"/>
        <w:gridCol w:w="1228"/>
        <w:gridCol w:w="864"/>
        <w:gridCol w:w="837"/>
        <w:gridCol w:w="851"/>
        <w:gridCol w:w="850"/>
      </w:tblGrid>
      <w:tr w:rsidR="0021296D" w:rsidRPr="0021296D" w:rsidTr="0021296D">
        <w:trPr>
          <w:trHeight w:val="20"/>
        </w:trPr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21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21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B54E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B54E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B54E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96D" w:rsidRPr="0021296D" w:rsidRDefault="0021296D" w:rsidP="00B54E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6D" w:rsidRPr="0021296D" w:rsidRDefault="0021296D" w:rsidP="00B54E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2027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6D" w:rsidRPr="0021296D" w:rsidRDefault="0021296D" w:rsidP="0021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6D" w:rsidRPr="0021296D" w:rsidRDefault="0021296D" w:rsidP="00B54E61">
            <w:pPr>
              <w:jc w:val="center"/>
              <w:rPr>
                <w:b/>
                <w:bCs/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«Развитие местного самоуправления в Аркадакском районе»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2151,1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1007,0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"Комплексные меры противодействия злоупотреблению наркотиками и их незаконному обороту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"Комплексные меры по гармонизации межнациональных межконфессиональных отношений укреплению толерантности на территории Аркадакского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"Улучшение условий и охраны труда в Аркадакском муниципальном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69 5 00 20371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69 5 00 20371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69 5 00 20371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МП"Профилактика правонарушений и усиление борьбы с преступностью на территории Аркадакского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"Профилактика терроризма и экстремизма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"Энергосбережение и повышение энергетической эффективности в Аркадакском муниципальном районе"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48516,7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35709,3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31048,5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Муниципальная программа «Строительство, реконструкция, капитальный ремонт,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48391,7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35584,3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30923,5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г.Аркадак и Аркадакского муниципального района Саратовской области»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01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31381,2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16583,7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11305,5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"Проведение приемочного контроля объемов и качества выполненных работ по ремонту автомобильных дорог и тротуаров"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03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технического учета и паспортизации автомобильных дорого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технического учета и паспортизации автомобильных дорого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04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в границах Аркадакского муниципального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05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14360,5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18400,6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19018,0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05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14360,5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18400,6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19018,0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05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14360,5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18400,6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19018,0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9Д010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дорожно-эксплуатационной техники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9Д807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9Д807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 0 08 9Д807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"Повышение безопасности дорожного движения в Аркадакском муниципальном районе"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"Формирование законопослушного поведения участников дорожного движения на территории Аркадакского муниципального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9Д802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"Обеспечение земельных участков, предоставляемых гражданам, имеющим трех и более детей,инженерной инфраструктурой на территории Аркадакского района"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 Охрана окружающей среды на территории Аркадакского муниципального района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физической культуры и спорта 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69 5 00 20280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«Развитие местного самоуправления в Аркадакском районе»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926,0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926,0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69 5 01 20120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227,1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Развитие информационно-технологической структуры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69 5 02 20120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деятельности органов местного самоуправления Аркадакского муниципального района в рамках реализации полномочий органов местного самоуправления по решению вопросов местного значения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69 5 03 20120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148,0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кадрового потенциала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Развитие кадрового потенциала органов местного самоуправления Аркадакского муниципального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69 5 04 20120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78011,9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70340,5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65355,1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1055,0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76881,9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68975,4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63990,0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76881,9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68975,4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63990,0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76881,9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68975,4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63990,0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"Предоставление муниципальных услуг в дошкольных образовательных учреждениях в рамках выполнения муниципального задания"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30480,1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18525,8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30480,1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18525,8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63 4 01 20990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30480,1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18525,8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44640,1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01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360888,1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311295,0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316026,3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62 1 00 78750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235,1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359182,1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310261,0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314992,3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Подпрограмма"Развитие общего и дополнительного образования"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331298,1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282234,7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286748,3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"Предоставление муниципальных услуг в учреждениях общего образования в рамках выполнения муниципального задания"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31062,5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1865,4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31062,5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1865,4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63 4 02 21990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31062,5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2079,4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1865,4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63 4 02 76900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94,2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271787,6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267070,9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272123,3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271787,6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267070,9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272123,3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271787,6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267070,9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272123,3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питания отдельным категориям обучающимся в муниципальных образовательных организациях,реализующих общеобразовательные программы начального общего,основного общего и среднего общего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63 4 02 77200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4401,3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597,4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597,4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63 4 02 79190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553,0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597,4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L3042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9140,7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8014,5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7666,8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L3042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9140,7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8014,5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7666,8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L3042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9140,7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8014,5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7666,8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2251,0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межбюджетные трансферты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межбюджетные трансферты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8346,2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межбюджетные трансферты на 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02 U3190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53030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53030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53030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27884,0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28026,3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28244,0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"Организация отдыха и оздоровления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1370,9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934,0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38484,6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16040,5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16983,1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38434,6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15990,5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16933,1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"Подпрограмма "Развитие общего и дополнительного образования"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38434,6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15990,5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16933,1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из бюджета городского поселения бюджету муниципального района, в соответствии с заключенными соглашениями, на содержание учреждений социальной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63 4 03 18100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63 4 03 18100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63 4 03 18100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"Предоставление муниципальных услуг в учреждениях дополнительного образования в рамках выполнения муниципального задания"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24775,3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15980,5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16923,1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24775,3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15980,5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16923,1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63 4 03 23990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24775,3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15980,5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16923,1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63 4 03 79150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Обеспечение сохранения достигнутых показателей повышения оплаты труда отдельных категорий работников бюджетной сферы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и укрепление материально-технической базы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03 S9150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"Совершенствование организации питания обучающихся образовательных организаций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10431,8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"Организация отдыха, оздоровления и занятости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"Организация отдыха, оздоровления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63 7 00 32990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63 7 00 32990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63 7 00 32990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3572,5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Муниципальная программа "Организация отдыха и оздоровления детей и подростков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69 5 00 20440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6859,3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МП"Развитие образования в Аркадакском районе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4138,9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2701,3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55590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55590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Ю4 55590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1492,7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2646,3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2671,3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2701,3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</w:t>
            </w:r>
            <w:r w:rsidRPr="0021296D">
              <w:rPr>
                <w:sz w:val="16"/>
                <w:szCs w:val="16"/>
              </w:rPr>
              <w:lastRenderedPageBreak/>
              <w:t>объединениями муниципальных общеобразовательных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50501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50501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50501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1004,0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51790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1642,2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1697,3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51790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1642,2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1697,3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4 Ю6 51790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1642,2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1697,3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"Развитие образования в Аркадакском районе"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  <w:highlight w:val="yellow"/>
              </w:rPr>
            </w:pPr>
            <w:r w:rsidRPr="0021296D">
              <w:rPr>
                <w:sz w:val="16"/>
                <w:szCs w:val="16"/>
                <w:highlight w:val="yellow"/>
              </w:rPr>
              <w:t>3921,1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  <w:highlight w:val="yellow"/>
              </w:rPr>
            </w:pPr>
            <w:r w:rsidRPr="0021296D">
              <w:rPr>
                <w:sz w:val="16"/>
                <w:szCs w:val="16"/>
                <w:highlight w:val="yellow"/>
              </w:rPr>
              <w:t>337,9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  <w:highlight w:val="yellow"/>
              </w:rPr>
            </w:pPr>
            <w:r w:rsidRPr="0021296D">
              <w:rPr>
                <w:sz w:val="16"/>
                <w:szCs w:val="16"/>
                <w:highlight w:val="yellow"/>
              </w:rPr>
              <w:t>53707,7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"Патриотическое воспитание детей и молодежи"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"Поддержка одаренных детей"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63 8 00 22980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35,0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ремонта спортивных залов образовательных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63 8 00 72130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Осуществление государственных полномочий по организации предоставления питания отдельным категориям обучающимся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204,9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106,4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63 8 00 77300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98,5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организациях,реализующихосновную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82,8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82,8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82,8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63 8 00 77800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00 S2120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Модернизация школьных систем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Модернизация школьных систем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57502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57502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63 8 Ю4 57502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53360,0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1291,7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Компенсация родительской платы за присмотр и уход за детьми 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62 1 00 77900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1225,1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62 1 02 77160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62 1 02 77160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62 1 02 77160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66,6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Культура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50634,6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31951,3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29135,6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84 0 00 00000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50634,6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31951,3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29135,6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МП "Развитие культуры 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84 4 00 00000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50634,6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31951,3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29135,6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"Культурно-досуговые учреждения"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36946,0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21261,2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налоги,пошлины и сборы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5,5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 "Оказание муниципальных услуг населению культурно-досуговыми учреждениями"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23068,6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21255,8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23068,6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21255,8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84 4 02 40990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23068,6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24330,5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21255,8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12970,7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84 4 02 74020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84 4 02 74020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84 4 02 74020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(за счет средств местного 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02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Подпрограмма "Библиотека"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84 4 03 00000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13688,6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7874,4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Налоги,пошлины и сборы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3,8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Основное мероприятие"Оказание муниципальных услуг библиотеками"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7169,6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7870,6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7169,6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7870,6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84 4 03 42990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7169,6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7611,5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7870,6</w:t>
            </w: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84 4 03 72500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6249,6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Комплектование книжных фондов библиотек муниципальных образований области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L5191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L5191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L5191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 xml:space="preserve">Сохранение достигнутых показателей повышения оплаты труда отдельных категорий работников (за счет средств местного </w:t>
            </w:r>
            <w:r w:rsidRPr="0021296D">
              <w:rPr>
                <w:sz w:val="16"/>
                <w:szCs w:val="16"/>
              </w:rPr>
              <w:lastRenderedPageBreak/>
              <w:t>бюджета)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84 4 03 S2500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</w:tr>
      <w:tr w:rsidR="0021296D" w:rsidRPr="0021296D" w:rsidTr="0021296D">
        <w:trPr>
          <w:trHeight w:val="2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  <w:r w:rsidRPr="0021296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599872,7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476613,0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96D" w:rsidRPr="0021296D" w:rsidRDefault="0021296D" w:rsidP="00B54E61">
            <w:pPr>
              <w:jc w:val="center"/>
              <w:rPr>
                <w:sz w:val="16"/>
                <w:szCs w:val="16"/>
              </w:rPr>
            </w:pPr>
            <w:r w:rsidRPr="0021296D">
              <w:rPr>
                <w:sz w:val="16"/>
                <w:szCs w:val="16"/>
              </w:rPr>
              <w:t>523224,8</w:t>
            </w:r>
          </w:p>
        </w:tc>
      </w:tr>
    </w:tbl>
    <w:p w:rsidR="0021296D" w:rsidRPr="002A65BA" w:rsidRDefault="0021296D" w:rsidP="0021296D">
      <w:pPr>
        <w:rPr>
          <w:sz w:val="28"/>
          <w:szCs w:val="28"/>
        </w:rPr>
      </w:pPr>
    </w:p>
    <w:p w:rsidR="0021296D" w:rsidRDefault="0021296D" w:rsidP="0021296D">
      <w:pPr>
        <w:rPr>
          <w:b/>
          <w:sz w:val="28"/>
          <w:szCs w:val="28"/>
        </w:rPr>
      </w:pPr>
    </w:p>
    <w:p w:rsidR="0021296D" w:rsidRDefault="0021296D" w:rsidP="0021296D">
      <w:pPr>
        <w:rPr>
          <w:b/>
          <w:sz w:val="28"/>
          <w:szCs w:val="28"/>
        </w:rPr>
      </w:pPr>
    </w:p>
    <w:p w:rsidR="0021296D" w:rsidRDefault="0021296D" w:rsidP="0021296D">
      <w:pPr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>Верно:</w:t>
      </w:r>
    </w:p>
    <w:p w:rsidR="0021296D" w:rsidRPr="00416745" w:rsidRDefault="0021296D" w:rsidP="0021296D">
      <w:pPr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 xml:space="preserve">Секретарь </w:t>
      </w:r>
    </w:p>
    <w:p w:rsidR="002A65BA" w:rsidRDefault="0021296D" w:rsidP="0021296D">
      <w:pPr>
        <w:tabs>
          <w:tab w:val="left" w:pos="12900"/>
        </w:tabs>
        <w:rPr>
          <w:b/>
          <w:sz w:val="28"/>
          <w:szCs w:val="28"/>
        </w:rPr>
      </w:pPr>
      <w:r w:rsidRPr="00416745">
        <w:rPr>
          <w:b/>
          <w:sz w:val="28"/>
          <w:szCs w:val="28"/>
        </w:rPr>
        <w:t>районного Собрания</w:t>
      </w:r>
      <w:r>
        <w:rPr>
          <w:b/>
          <w:sz w:val="28"/>
          <w:szCs w:val="28"/>
        </w:rPr>
        <w:tab/>
        <w:t>А.В. Оваденков</w:t>
      </w:r>
    </w:p>
    <w:sectPr w:rsidR="002A65BA" w:rsidSect="0021296D">
      <w:pgSz w:w="16838" w:h="11906" w:orient="landscape"/>
      <w:pgMar w:top="851" w:right="567" w:bottom="1418" w:left="567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09" w:rsidRDefault="00D43409">
      <w:r>
        <w:separator/>
      </w:r>
    </w:p>
  </w:endnote>
  <w:endnote w:type="continuationSeparator" w:id="1">
    <w:p w:rsidR="00D43409" w:rsidRDefault="00D4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BA" w:rsidRDefault="002A65BA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65BA" w:rsidRDefault="002A65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09" w:rsidRDefault="00D43409">
      <w:r>
        <w:separator/>
      </w:r>
    </w:p>
  </w:footnote>
  <w:footnote w:type="continuationSeparator" w:id="1">
    <w:p w:rsidR="00D43409" w:rsidRDefault="00D43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415"/>
    <w:multiLevelType w:val="singleLevel"/>
    <w:tmpl w:val="ECE6CBE4"/>
    <w:lvl w:ilvl="0">
      <w:start w:val="7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1D916DA9"/>
    <w:multiLevelType w:val="singleLevel"/>
    <w:tmpl w:val="63EAA5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DC1FD0"/>
    <w:multiLevelType w:val="singleLevel"/>
    <w:tmpl w:val="6B4254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4196455"/>
    <w:multiLevelType w:val="hybridMultilevel"/>
    <w:tmpl w:val="D9147888"/>
    <w:lvl w:ilvl="0" w:tplc="0419000F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4">
    <w:nsid w:val="36535293"/>
    <w:multiLevelType w:val="singleLevel"/>
    <w:tmpl w:val="F09C20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3C6F3053"/>
    <w:multiLevelType w:val="hybridMultilevel"/>
    <w:tmpl w:val="6D72165E"/>
    <w:lvl w:ilvl="0" w:tplc="E7DA13D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531E72"/>
    <w:multiLevelType w:val="hybridMultilevel"/>
    <w:tmpl w:val="2CF28F18"/>
    <w:lvl w:ilvl="0" w:tplc="B64CF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B33647"/>
    <w:multiLevelType w:val="hybridMultilevel"/>
    <w:tmpl w:val="754C3EBA"/>
    <w:lvl w:ilvl="0" w:tplc="E0FEF5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2A81A59"/>
    <w:multiLevelType w:val="hybridMultilevel"/>
    <w:tmpl w:val="D6924036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9">
    <w:nsid w:val="6ED231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B764FD"/>
    <w:multiLevelType w:val="hybridMultilevel"/>
    <w:tmpl w:val="0C3CD6F2"/>
    <w:lvl w:ilvl="0" w:tplc="666831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5069A"/>
    <w:multiLevelType w:val="hybridMultilevel"/>
    <w:tmpl w:val="A3EA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B67"/>
    <w:multiLevelType w:val="multilevel"/>
    <w:tmpl w:val="873C96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1" w:dllVersion="512" w:checkStyle="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06D76"/>
    <w:rsid w:val="0000010E"/>
    <w:rsid w:val="000044C3"/>
    <w:rsid w:val="00005012"/>
    <w:rsid w:val="000076BC"/>
    <w:rsid w:val="000103F6"/>
    <w:rsid w:val="00015241"/>
    <w:rsid w:val="0001686C"/>
    <w:rsid w:val="00032C09"/>
    <w:rsid w:val="00034D94"/>
    <w:rsid w:val="00036395"/>
    <w:rsid w:val="00036A88"/>
    <w:rsid w:val="000375EE"/>
    <w:rsid w:val="00042258"/>
    <w:rsid w:val="000462F7"/>
    <w:rsid w:val="00046E32"/>
    <w:rsid w:val="0005690A"/>
    <w:rsid w:val="000837BF"/>
    <w:rsid w:val="00093F15"/>
    <w:rsid w:val="000B4279"/>
    <w:rsid w:val="000B7C1A"/>
    <w:rsid w:val="000C6651"/>
    <w:rsid w:val="000D06C5"/>
    <w:rsid w:val="000D12B3"/>
    <w:rsid w:val="000D1F1A"/>
    <w:rsid w:val="000D273C"/>
    <w:rsid w:val="000D380A"/>
    <w:rsid w:val="000D5B05"/>
    <w:rsid w:val="000E1797"/>
    <w:rsid w:val="000F0D47"/>
    <w:rsid w:val="000F4056"/>
    <w:rsid w:val="000F6598"/>
    <w:rsid w:val="001011C8"/>
    <w:rsid w:val="00106EF5"/>
    <w:rsid w:val="00123A7A"/>
    <w:rsid w:val="00132A3B"/>
    <w:rsid w:val="00136BFA"/>
    <w:rsid w:val="00143569"/>
    <w:rsid w:val="0015469D"/>
    <w:rsid w:val="0015599D"/>
    <w:rsid w:val="00161B13"/>
    <w:rsid w:val="00162FFF"/>
    <w:rsid w:val="001645A7"/>
    <w:rsid w:val="001668E9"/>
    <w:rsid w:val="0017456D"/>
    <w:rsid w:val="0017743C"/>
    <w:rsid w:val="00182DDB"/>
    <w:rsid w:val="0018382A"/>
    <w:rsid w:val="00183C71"/>
    <w:rsid w:val="00185ECA"/>
    <w:rsid w:val="00187035"/>
    <w:rsid w:val="0019323D"/>
    <w:rsid w:val="00194AFD"/>
    <w:rsid w:val="0019528C"/>
    <w:rsid w:val="001A0149"/>
    <w:rsid w:val="001A2B61"/>
    <w:rsid w:val="001A35B2"/>
    <w:rsid w:val="001A50DE"/>
    <w:rsid w:val="001A7AE9"/>
    <w:rsid w:val="001B3BAD"/>
    <w:rsid w:val="001B4E27"/>
    <w:rsid w:val="001D1C35"/>
    <w:rsid w:val="001E128D"/>
    <w:rsid w:val="001F36FB"/>
    <w:rsid w:val="00200941"/>
    <w:rsid w:val="00204C5E"/>
    <w:rsid w:val="002067A2"/>
    <w:rsid w:val="0021296D"/>
    <w:rsid w:val="00214045"/>
    <w:rsid w:val="00217C20"/>
    <w:rsid w:val="002238BD"/>
    <w:rsid w:val="002272B2"/>
    <w:rsid w:val="00227672"/>
    <w:rsid w:val="002306A8"/>
    <w:rsid w:val="00233CB4"/>
    <w:rsid w:val="00236949"/>
    <w:rsid w:val="00242D82"/>
    <w:rsid w:val="00246636"/>
    <w:rsid w:val="002519E4"/>
    <w:rsid w:val="0025512F"/>
    <w:rsid w:val="00257D42"/>
    <w:rsid w:val="00262AB8"/>
    <w:rsid w:val="00264F25"/>
    <w:rsid w:val="00285E83"/>
    <w:rsid w:val="00286692"/>
    <w:rsid w:val="00287B3F"/>
    <w:rsid w:val="0029106A"/>
    <w:rsid w:val="00294C0B"/>
    <w:rsid w:val="002971C7"/>
    <w:rsid w:val="002A645F"/>
    <w:rsid w:val="002A65BA"/>
    <w:rsid w:val="002B635C"/>
    <w:rsid w:val="002B6B61"/>
    <w:rsid w:val="002D5D51"/>
    <w:rsid w:val="002E2718"/>
    <w:rsid w:val="002E5F41"/>
    <w:rsid w:val="002E6122"/>
    <w:rsid w:val="002E6ED6"/>
    <w:rsid w:val="002F1473"/>
    <w:rsid w:val="002F435E"/>
    <w:rsid w:val="002F5E50"/>
    <w:rsid w:val="002F72B6"/>
    <w:rsid w:val="00301F43"/>
    <w:rsid w:val="00303EC1"/>
    <w:rsid w:val="00304F27"/>
    <w:rsid w:val="00307E43"/>
    <w:rsid w:val="003239EC"/>
    <w:rsid w:val="00324B90"/>
    <w:rsid w:val="00327E08"/>
    <w:rsid w:val="00331486"/>
    <w:rsid w:val="00342175"/>
    <w:rsid w:val="00343F5E"/>
    <w:rsid w:val="00350104"/>
    <w:rsid w:val="003513D0"/>
    <w:rsid w:val="00351F92"/>
    <w:rsid w:val="003521F4"/>
    <w:rsid w:val="0035529E"/>
    <w:rsid w:val="00356648"/>
    <w:rsid w:val="00356E98"/>
    <w:rsid w:val="00357AD8"/>
    <w:rsid w:val="003721F4"/>
    <w:rsid w:val="00385D91"/>
    <w:rsid w:val="00390A7C"/>
    <w:rsid w:val="003930EF"/>
    <w:rsid w:val="003A6AE5"/>
    <w:rsid w:val="003B048F"/>
    <w:rsid w:val="003B0BA0"/>
    <w:rsid w:val="003B1BAF"/>
    <w:rsid w:val="003C3CDD"/>
    <w:rsid w:val="003C5585"/>
    <w:rsid w:val="003C5D00"/>
    <w:rsid w:val="003C662E"/>
    <w:rsid w:val="003D1EF8"/>
    <w:rsid w:val="003D23D5"/>
    <w:rsid w:val="003D4754"/>
    <w:rsid w:val="003D5687"/>
    <w:rsid w:val="003D6815"/>
    <w:rsid w:val="003E657F"/>
    <w:rsid w:val="003E7C21"/>
    <w:rsid w:val="003F31C3"/>
    <w:rsid w:val="003F3664"/>
    <w:rsid w:val="003F4586"/>
    <w:rsid w:val="003F51BE"/>
    <w:rsid w:val="003F6335"/>
    <w:rsid w:val="003F7808"/>
    <w:rsid w:val="0040091D"/>
    <w:rsid w:val="00404A97"/>
    <w:rsid w:val="0040763F"/>
    <w:rsid w:val="0042046B"/>
    <w:rsid w:val="00420FB2"/>
    <w:rsid w:val="00421B2F"/>
    <w:rsid w:val="00424C8A"/>
    <w:rsid w:val="0042656C"/>
    <w:rsid w:val="00427137"/>
    <w:rsid w:val="00431508"/>
    <w:rsid w:val="004325F5"/>
    <w:rsid w:val="00433873"/>
    <w:rsid w:val="0043786C"/>
    <w:rsid w:val="00442142"/>
    <w:rsid w:val="00443BDA"/>
    <w:rsid w:val="00450960"/>
    <w:rsid w:val="004511E5"/>
    <w:rsid w:val="00461F04"/>
    <w:rsid w:val="004622F8"/>
    <w:rsid w:val="00463AB3"/>
    <w:rsid w:val="004715BF"/>
    <w:rsid w:val="00477CAE"/>
    <w:rsid w:val="00487DD3"/>
    <w:rsid w:val="00487E22"/>
    <w:rsid w:val="00490EAB"/>
    <w:rsid w:val="0049168F"/>
    <w:rsid w:val="004934C1"/>
    <w:rsid w:val="00497C37"/>
    <w:rsid w:val="004A2FC7"/>
    <w:rsid w:val="004A30B7"/>
    <w:rsid w:val="004A56AB"/>
    <w:rsid w:val="004A6261"/>
    <w:rsid w:val="004B6666"/>
    <w:rsid w:val="004C0346"/>
    <w:rsid w:val="004E126B"/>
    <w:rsid w:val="004E3F36"/>
    <w:rsid w:val="004E41DC"/>
    <w:rsid w:val="004F530E"/>
    <w:rsid w:val="00500C09"/>
    <w:rsid w:val="00501250"/>
    <w:rsid w:val="00501F1F"/>
    <w:rsid w:val="00511864"/>
    <w:rsid w:val="0051380E"/>
    <w:rsid w:val="005138BF"/>
    <w:rsid w:val="00513F64"/>
    <w:rsid w:val="00527308"/>
    <w:rsid w:val="005302FE"/>
    <w:rsid w:val="0053281F"/>
    <w:rsid w:val="0053345F"/>
    <w:rsid w:val="00542863"/>
    <w:rsid w:val="00550DCD"/>
    <w:rsid w:val="005527CC"/>
    <w:rsid w:val="00552F75"/>
    <w:rsid w:val="0055394F"/>
    <w:rsid w:val="0055719F"/>
    <w:rsid w:val="0058037F"/>
    <w:rsid w:val="00580AD8"/>
    <w:rsid w:val="005910C2"/>
    <w:rsid w:val="00594B9D"/>
    <w:rsid w:val="00597500"/>
    <w:rsid w:val="005A1F60"/>
    <w:rsid w:val="005A2181"/>
    <w:rsid w:val="005A45A0"/>
    <w:rsid w:val="005A7342"/>
    <w:rsid w:val="005A7933"/>
    <w:rsid w:val="005B1D4B"/>
    <w:rsid w:val="005C0704"/>
    <w:rsid w:val="005C5D7C"/>
    <w:rsid w:val="005C5DED"/>
    <w:rsid w:val="005D7B41"/>
    <w:rsid w:val="005E1F92"/>
    <w:rsid w:val="005E533A"/>
    <w:rsid w:val="005E7629"/>
    <w:rsid w:val="006023D9"/>
    <w:rsid w:val="006068C9"/>
    <w:rsid w:val="00607F3F"/>
    <w:rsid w:val="006108B9"/>
    <w:rsid w:val="0061158B"/>
    <w:rsid w:val="00613330"/>
    <w:rsid w:val="00613677"/>
    <w:rsid w:val="00615431"/>
    <w:rsid w:val="00621FC2"/>
    <w:rsid w:val="00630F0A"/>
    <w:rsid w:val="0063597C"/>
    <w:rsid w:val="006367F2"/>
    <w:rsid w:val="00641548"/>
    <w:rsid w:val="00644240"/>
    <w:rsid w:val="00653DBD"/>
    <w:rsid w:val="00655A90"/>
    <w:rsid w:val="0065711B"/>
    <w:rsid w:val="00663E7B"/>
    <w:rsid w:val="00664087"/>
    <w:rsid w:val="00666C9C"/>
    <w:rsid w:val="00667AF1"/>
    <w:rsid w:val="006742D2"/>
    <w:rsid w:val="006775D4"/>
    <w:rsid w:val="00684157"/>
    <w:rsid w:val="006A39F7"/>
    <w:rsid w:val="006B19AD"/>
    <w:rsid w:val="006B1C2B"/>
    <w:rsid w:val="006B2E7A"/>
    <w:rsid w:val="006B79D6"/>
    <w:rsid w:val="006C0059"/>
    <w:rsid w:val="006C048C"/>
    <w:rsid w:val="006C05BD"/>
    <w:rsid w:val="006C1A88"/>
    <w:rsid w:val="006C1C5F"/>
    <w:rsid w:val="006C2915"/>
    <w:rsid w:val="006C36E8"/>
    <w:rsid w:val="006C5036"/>
    <w:rsid w:val="006E3E7D"/>
    <w:rsid w:val="006E49C5"/>
    <w:rsid w:val="006E768A"/>
    <w:rsid w:val="006F11B1"/>
    <w:rsid w:val="0070257D"/>
    <w:rsid w:val="007042B6"/>
    <w:rsid w:val="00706EB0"/>
    <w:rsid w:val="007135E5"/>
    <w:rsid w:val="0071604F"/>
    <w:rsid w:val="0071704F"/>
    <w:rsid w:val="0072070F"/>
    <w:rsid w:val="00721EEC"/>
    <w:rsid w:val="00723EFA"/>
    <w:rsid w:val="00733AA4"/>
    <w:rsid w:val="007349F1"/>
    <w:rsid w:val="007368A1"/>
    <w:rsid w:val="007429A5"/>
    <w:rsid w:val="00746E02"/>
    <w:rsid w:val="00750CC7"/>
    <w:rsid w:val="00750FBF"/>
    <w:rsid w:val="00755CAD"/>
    <w:rsid w:val="00761C8F"/>
    <w:rsid w:val="00763753"/>
    <w:rsid w:val="00766FED"/>
    <w:rsid w:val="00772A4C"/>
    <w:rsid w:val="007775EA"/>
    <w:rsid w:val="00780642"/>
    <w:rsid w:val="00780BEA"/>
    <w:rsid w:val="0078677F"/>
    <w:rsid w:val="00787E12"/>
    <w:rsid w:val="00790DB6"/>
    <w:rsid w:val="00795058"/>
    <w:rsid w:val="007959AE"/>
    <w:rsid w:val="0079657D"/>
    <w:rsid w:val="007A7775"/>
    <w:rsid w:val="007C5E95"/>
    <w:rsid w:val="007C71F5"/>
    <w:rsid w:val="007C7973"/>
    <w:rsid w:val="007D344A"/>
    <w:rsid w:val="007E3B2F"/>
    <w:rsid w:val="007F3508"/>
    <w:rsid w:val="007F3814"/>
    <w:rsid w:val="007F416C"/>
    <w:rsid w:val="007F741F"/>
    <w:rsid w:val="008014F3"/>
    <w:rsid w:val="0080289D"/>
    <w:rsid w:val="00804EFE"/>
    <w:rsid w:val="00820875"/>
    <w:rsid w:val="00821682"/>
    <w:rsid w:val="00821797"/>
    <w:rsid w:val="008232DA"/>
    <w:rsid w:val="00826592"/>
    <w:rsid w:val="00831596"/>
    <w:rsid w:val="0083271A"/>
    <w:rsid w:val="00840493"/>
    <w:rsid w:val="008442B1"/>
    <w:rsid w:val="00847CE3"/>
    <w:rsid w:val="00852D9A"/>
    <w:rsid w:val="00852F11"/>
    <w:rsid w:val="008600ED"/>
    <w:rsid w:val="008617E8"/>
    <w:rsid w:val="0087198C"/>
    <w:rsid w:val="00880863"/>
    <w:rsid w:val="00881182"/>
    <w:rsid w:val="00882791"/>
    <w:rsid w:val="008940A8"/>
    <w:rsid w:val="00894C28"/>
    <w:rsid w:val="008B26D2"/>
    <w:rsid w:val="008B424A"/>
    <w:rsid w:val="008B7DAE"/>
    <w:rsid w:val="008C128D"/>
    <w:rsid w:val="008C2F57"/>
    <w:rsid w:val="008D4068"/>
    <w:rsid w:val="008D49B6"/>
    <w:rsid w:val="008D7657"/>
    <w:rsid w:val="008E0735"/>
    <w:rsid w:val="008E13F4"/>
    <w:rsid w:val="008E21B7"/>
    <w:rsid w:val="008F086A"/>
    <w:rsid w:val="008F441F"/>
    <w:rsid w:val="008F4F0E"/>
    <w:rsid w:val="009005D4"/>
    <w:rsid w:val="00900A68"/>
    <w:rsid w:val="00901840"/>
    <w:rsid w:val="00906971"/>
    <w:rsid w:val="0091377E"/>
    <w:rsid w:val="009145C1"/>
    <w:rsid w:val="00917292"/>
    <w:rsid w:val="00922117"/>
    <w:rsid w:val="009250CF"/>
    <w:rsid w:val="0092657C"/>
    <w:rsid w:val="00930998"/>
    <w:rsid w:val="00933687"/>
    <w:rsid w:val="00943341"/>
    <w:rsid w:val="00947217"/>
    <w:rsid w:val="00951F89"/>
    <w:rsid w:val="009640B2"/>
    <w:rsid w:val="009667E3"/>
    <w:rsid w:val="0098035B"/>
    <w:rsid w:val="009819E2"/>
    <w:rsid w:val="00984524"/>
    <w:rsid w:val="00985515"/>
    <w:rsid w:val="00991A3E"/>
    <w:rsid w:val="009A02B1"/>
    <w:rsid w:val="009A1996"/>
    <w:rsid w:val="009A790E"/>
    <w:rsid w:val="009D079A"/>
    <w:rsid w:val="009D4442"/>
    <w:rsid w:val="009E0536"/>
    <w:rsid w:val="00A04A96"/>
    <w:rsid w:val="00A053A8"/>
    <w:rsid w:val="00A24936"/>
    <w:rsid w:val="00A25366"/>
    <w:rsid w:val="00A30811"/>
    <w:rsid w:val="00A32F07"/>
    <w:rsid w:val="00A37ADD"/>
    <w:rsid w:val="00A4093E"/>
    <w:rsid w:val="00A41DE0"/>
    <w:rsid w:val="00A461F0"/>
    <w:rsid w:val="00A51120"/>
    <w:rsid w:val="00A51F01"/>
    <w:rsid w:val="00A53B71"/>
    <w:rsid w:val="00A5696C"/>
    <w:rsid w:val="00A61F2D"/>
    <w:rsid w:val="00A677DC"/>
    <w:rsid w:val="00A67B88"/>
    <w:rsid w:val="00A708F1"/>
    <w:rsid w:val="00A72903"/>
    <w:rsid w:val="00A72E05"/>
    <w:rsid w:val="00A80BD4"/>
    <w:rsid w:val="00A84681"/>
    <w:rsid w:val="00A87C2A"/>
    <w:rsid w:val="00A90E30"/>
    <w:rsid w:val="00AA7BBA"/>
    <w:rsid w:val="00AB22FC"/>
    <w:rsid w:val="00AB3A38"/>
    <w:rsid w:val="00AB3E1A"/>
    <w:rsid w:val="00AC03A9"/>
    <w:rsid w:val="00AC3922"/>
    <w:rsid w:val="00AC61FB"/>
    <w:rsid w:val="00AD2CF5"/>
    <w:rsid w:val="00AD3769"/>
    <w:rsid w:val="00AE2AAF"/>
    <w:rsid w:val="00AE334D"/>
    <w:rsid w:val="00AE47A4"/>
    <w:rsid w:val="00B0190A"/>
    <w:rsid w:val="00B06D76"/>
    <w:rsid w:val="00B11276"/>
    <w:rsid w:val="00B12D0A"/>
    <w:rsid w:val="00B17903"/>
    <w:rsid w:val="00B17B30"/>
    <w:rsid w:val="00B347F4"/>
    <w:rsid w:val="00B36893"/>
    <w:rsid w:val="00B40E39"/>
    <w:rsid w:val="00B4448D"/>
    <w:rsid w:val="00B6667F"/>
    <w:rsid w:val="00B66748"/>
    <w:rsid w:val="00B710D5"/>
    <w:rsid w:val="00B71E48"/>
    <w:rsid w:val="00B929B8"/>
    <w:rsid w:val="00B9398F"/>
    <w:rsid w:val="00B96515"/>
    <w:rsid w:val="00BA504A"/>
    <w:rsid w:val="00BA7CD7"/>
    <w:rsid w:val="00BB0FD9"/>
    <w:rsid w:val="00BB22E8"/>
    <w:rsid w:val="00BB79B6"/>
    <w:rsid w:val="00BB7DB7"/>
    <w:rsid w:val="00BC057F"/>
    <w:rsid w:val="00BC0740"/>
    <w:rsid w:val="00BD3FC5"/>
    <w:rsid w:val="00BD5CCC"/>
    <w:rsid w:val="00BE5149"/>
    <w:rsid w:val="00BE5F1D"/>
    <w:rsid w:val="00BF3E12"/>
    <w:rsid w:val="00BF7ACB"/>
    <w:rsid w:val="00C01A44"/>
    <w:rsid w:val="00C047CD"/>
    <w:rsid w:val="00C04B1E"/>
    <w:rsid w:val="00C10BE1"/>
    <w:rsid w:val="00C12584"/>
    <w:rsid w:val="00C209EE"/>
    <w:rsid w:val="00C216C5"/>
    <w:rsid w:val="00C2574E"/>
    <w:rsid w:val="00C376AB"/>
    <w:rsid w:val="00C4324C"/>
    <w:rsid w:val="00C432BE"/>
    <w:rsid w:val="00C43A3D"/>
    <w:rsid w:val="00C46376"/>
    <w:rsid w:val="00C47782"/>
    <w:rsid w:val="00C56525"/>
    <w:rsid w:val="00C64574"/>
    <w:rsid w:val="00C70EB6"/>
    <w:rsid w:val="00C71BBD"/>
    <w:rsid w:val="00C73064"/>
    <w:rsid w:val="00C73654"/>
    <w:rsid w:val="00C75A85"/>
    <w:rsid w:val="00C80A31"/>
    <w:rsid w:val="00C80D18"/>
    <w:rsid w:val="00C818B6"/>
    <w:rsid w:val="00C83EEF"/>
    <w:rsid w:val="00C866FB"/>
    <w:rsid w:val="00C878FD"/>
    <w:rsid w:val="00C92056"/>
    <w:rsid w:val="00C95125"/>
    <w:rsid w:val="00CA4048"/>
    <w:rsid w:val="00CA5F24"/>
    <w:rsid w:val="00CA72E9"/>
    <w:rsid w:val="00CC7EF0"/>
    <w:rsid w:val="00CD0E3D"/>
    <w:rsid w:val="00CD2F7D"/>
    <w:rsid w:val="00CD3E64"/>
    <w:rsid w:val="00CD40CF"/>
    <w:rsid w:val="00CD49E5"/>
    <w:rsid w:val="00CE1D35"/>
    <w:rsid w:val="00CE284C"/>
    <w:rsid w:val="00CE4888"/>
    <w:rsid w:val="00CE68DD"/>
    <w:rsid w:val="00CF027D"/>
    <w:rsid w:val="00CF0E45"/>
    <w:rsid w:val="00CF161E"/>
    <w:rsid w:val="00D024F0"/>
    <w:rsid w:val="00D10233"/>
    <w:rsid w:val="00D212EC"/>
    <w:rsid w:val="00D24E84"/>
    <w:rsid w:val="00D27A94"/>
    <w:rsid w:val="00D317D3"/>
    <w:rsid w:val="00D34289"/>
    <w:rsid w:val="00D43409"/>
    <w:rsid w:val="00D46CE8"/>
    <w:rsid w:val="00D46F4C"/>
    <w:rsid w:val="00D50632"/>
    <w:rsid w:val="00D53CFD"/>
    <w:rsid w:val="00D579BA"/>
    <w:rsid w:val="00D616B0"/>
    <w:rsid w:val="00D66001"/>
    <w:rsid w:val="00D72525"/>
    <w:rsid w:val="00D80D3E"/>
    <w:rsid w:val="00D81664"/>
    <w:rsid w:val="00D85B7D"/>
    <w:rsid w:val="00D87FF0"/>
    <w:rsid w:val="00D90756"/>
    <w:rsid w:val="00DA031D"/>
    <w:rsid w:val="00DA0874"/>
    <w:rsid w:val="00DA181A"/>
    <w:rsid w:val="00DA354D"/>
    <w:rsid w:val="00DA66E2"/>
    <w:rsid w:val="00DB32EF"/>
    <w:rsid w:val="00DC03D1"/>
    <w:rsid w:val="00DC21CC"/>
    <w:rsid w:val="00DC2E49"/>
    <w:rsid w:val="00DC3253"/>
    <w:rsid w:val="00DC3878"/>
    <w:rsid w:val="00DC38DB"/>
    <w:rsid w:val="00DC4666"/>
    <w:rsid w:val="00DC5E6D"/>
    <w:rsid w:val="00DD21A7"/>
    <w:rsid w:val="00DD226D"/>
    <w:rsid w:val="00DD34B9"/>
    <w:rsid w:val="00DD55C4"/>
    <w:rsid w:val="00DD702C"/>
    <w:rsid w:val="00DE0523"/>
    <w:rsid w:val="00DE3633"/>
    <w:rsid w:val="00DE39DA"/>
    <w:rsid w:val="00DE3AE6"/>
    <w:rsid w:val="00DE66BB"/>
    <w:rsid w:val="00DE6E44"/>
    <w:rsid w:val="00DE7C45"/>
    <w:rsid w:val="00E0324D"/>
    <w:rsid w:val="00E07668"/>
    <w:rsid w:val="00E1025B"/>
    <w:rsid w:val="00E10473"/>
    <w:rsid w:val="00E10F73"/>
    <w:rsid w:val="00E15CEA"/>
    <w:rsid w:val="00E27214"/>
    <w:rsid w:val="00E31A05"/>
    <w:rsid w:val="00E33B8C"/>
    <w:rsid w:val="00E469A5"/>
    <w:rsid w:val="00E5009D"/>
    <w:rsid w:val="00E652E3"/>
    <w:rsid w:val="00E713F7"/>
    <w:rsid w:val="00E74CA6"/>
    <w:rsid w:val="00E75D81"/>
    <w:rsid w:val="00E764B8"/>
    <w:rsid w:val="00E77950"/>
    <w:rsid w:val="00E916A6"/>
    <w:rsid w:val="00EA235E"/>
    <w:rsid w:val="00EA45B1"/>
    <w:rsid w:val="00EA4E0E"/>
    <w:rsid w:val="00EB0CAD"/>
    <w:rsid w:val="00EB1AD5"/>
    <w:rsid w:val="00EB2804"/>
    <w:rsid w:val="00EB4073"/>
    <w:rsid w:val="00EB54D3"/>
    <w:rsid w:val="00EC4012"/>
    <w:rsid w:val="00ED04EF"/>
    <w:rsid w:val="00ED2D3A"/>
    <w:rsid w:val="00ED3653"/>
    <w:rsid w:val="00ED3EE6"/>
    <w:rsid w:val="00ED3F24"/>
    <w:rsid w:val="00EE02B0"/>
    <w:rsid w:val="00EE084C"/>
    <w:rsid w:val="00EE2199"/>
    <w:rsid w:val="00EE2293"/>
    <w:rsid w:val="00EE5315"/>
    <w:rsid w:val="00EE5DF8"/>
    <w:rsid w:val="00EE73D7"/>
    <w:rsid w:val="00EF333C"/>
    <w:rsid w:val="00EF6941"/>
    <w:rsid w:val="00EF7F30"/>
    <w:rsid w:val="00F0243C"/>
    <w:rsid w:val="00F258E8"/>
    <w:rsid w:val="00F277E9"/>
    <w:rsid w:val="00F30B26"/>
    <w:rsid w:val="00F30F83"/>
    <w:rsid w:val="00F351D5"/>
    <w:rsid w:val="00F35BD6"/>
    <w:rsid w:val="00F41D92"/>
    <w:rsid w:val="00F51D4B"/>
    <w:rsid w:val="00F56F01"/>
    <w:rsid w:val="00F60172"/>
    <w:rsid w:val="00F6383B"/>
    <w:rsid w:val="00F63D8B"/>
    <w:rsid w:val="00F7063D"/>
    <w:rsid w:val="00F75451"/>
    <w:rsid w:val="00F82152"/>
    <w:rsid w:val="00F85D24"/>
    <w:rsid w:val="00F91688"/>
    <w:rsid w:val="00F91F86"/>
    <w:rsid w:val="00F93EC1"/>
    <w:rsid w:val="00FA1B4A"/>
    <w:rsid w:val="00FA2992"/>
    <w:rsid w:val="00FA5D9D"/>
    <w:rsid w:val="00FA6408"/>
    <w:rsid w:val="00FB007A"/>
    <w:rsid w:val="00FB5066"/>
    <w:rsid w:val="00FB50B6"/>
    <w:rsid w:val="00FD6560"/>
    <w:rsid w:val="00FE48F4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29E"/>
  </w:style>
  <w:style w:type="paragraph" w:styleId="1">
    <w:name w:val="heading 1"/>
    <w:basedOn w:val="a"/>
    <w:next w:val="a"/>
    <w:link w:val="10"/>
    <w:uiPriority w:val="9"/>
    <w:qFormat/>
    <w:rsid w:val="006E49C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5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49C5"/>
    <w:rPr>
      <w:b/>
      <w:sz w:val="28"/>
    </w:rPr>
  </w:style>
  <w:style w:type="character" w:customStyle="1" w:styleId="20">
    <w:name w:val="Заголовок 2 Знак"/>
    <w:link w:val="2"/>
    <w:uiPriority w:val="9"/>
    <w:semiHidden/>
    <w:rsid w:val="006115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B4448D"/>
    <w:pPr>
      <w:ind w:right="4818"/>
    </w:pPr>
    <w:rPr>
      <w:b/>
      <w:bCs/>
      <w:sz w:val="28"/>
    </w:rPr>
  </w:style>
  <w:style w:type="character" w:customStyle="1" w:styleId="a4">
    <w:name w:val="Основной текст Знак"/>
    <w:link w:val="a3"/>
    <w:rsid w:val="00C46376"/>
    <w:rPr>
      <w:b/>
      <w:bCs/>
      <w:sz w:val="28"/>
    </w:rPr>
  </w:style>
  <w:style w:type="paragraph" w:styleId="21">
    <w:name w:val="Body Text 2"/>
    <w:basedOn w:val="a"/>
    <w:rsid w:val="00B4448D"/>
    <w:pPr>
      <w:ind w:right="-2"/>
      <w:jc w:val="both"/>
    </w:pPr>
    <w:rPr>
      <w:sz w:val="28"/>
    </w:rPr>
  </w:style>
  <w:style w:type="paragraph" w:styleId="a5">
    <w:name w:val="Body Text Indent"/>
    <w:basedOn w:val="a"/>
    <w:rsid w:val="00B4448D"/>
    <w:pPr>
      <w:ind w:firstLine="709"/>
      <w:jc w:val="both"/>
    </w:pPr>
    <w:rPr>
      <w:sz w:val="28"/>
    </w:rPr>
  </w:style>
  <w:style w:type="character" w:customStyle="1" w:styleId="a6">
    <w:name w:val="Гипертекстовая ссылка"/>
    <w:rsid w:val="00B4448D"/>
    <w:rPr>
      <w:color w:val="008000"/>
      <w:sz w:val="20"/>
      <w:szCs w:val="20"/>
      <w:u w:val="single"/>
    </w:rPr>
  </w:style>
  <w:style w:type="character" w:customStyle="1" w:styleId="a7">
    <w:name w:val="Не вступил в силу"/>
    <w:rsid w:val="00B4448D"/>
    <w:rPr>
      <w:color w:val="008080"/>
      <w:sz w:val="20"/>
      <w:szCs w:val="20"/>
    </w:rPr>
  </w:style>
  <w:style w:type="paragraph" w:styleId="31">
    <w:name w:val="Body Text 3"/>
    <w:basedOn w:val="a"/>
    <w:link w:val="32"/>
    <w:rsid w:val="00B4448D"/>
    <w:pPr>
      <w:jc w:val="both"/>
    </w:pPr>
    <w:rPr>
      <w:color w:val="000000"/>
      <w:sz w:val="28"/>
    </w:rPr>
  </w:style>
  <w:style w:type="character" w:customStyle="1" w:styleId="32">
    <w:name w:val="Основной текст 3 Знак"/>
    <w:basedOn w:val="a0"/>
    <w:link w:val="31"/>
    <w:rsid w:val="006775D4"/>
    <w:rPr>
      <w:color w:val="000000"/>
      <w:sz w:val="28"/>
    </w:rPr>
  </w:style>
  <w:style w:type="paragraph" w:styleId="22">
    <w:name w:val="Body Text Indent 2"/>
    <w:basedOn w:val="a"/>
    <w:rsid w:val="00B4448D"/>
    <w:pPr>
      <w:ind w:firstLine="720"/>
      <w:jc w:val="both"/>
    </w:pPr>
    <w:rPr>
      <w:sz w:val="28"/>
      <w:szCs w:val="24"/>
    </w:rPr>
  </w:style>
  <w:style w:type="paragraph" w:styleId="33">
    <w:name w:val="Body Text Indent 3"/>
    <w:basedOn w:val="a"/>
    <w:rsid w:val="00B4448D"/>
    <w:pPr>
      <w:ind w:firstLine="720"/>
      <w:jc w:val="both"/>
    </w:pPr>
    <w:rPr>
      <w:color w:val="000000"/>
      <w:sz w:val="28"/>
      <w:szCs w:val="24"/>
    </w:rPr>
  </w:style>
  <w:style w:type="paragraph" w:styleId="a8">
    <w:name w:val="header"/>
    <w:basedOn w:val="a"/>
    <w:link w:val="a9"/>
    <w:uiPriority w:val="99"/>
    <w:rsid w:val="00B4448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6376"/>
  </w:style>
  <w:style w:type="paragraph" w:styleId="aa">
    <w:name w:val="caption"/>
    <w:basedOn w:val="a"/>
    <w:next w:val="a"/>
    <w:qFormat/>
    <w:rsid w:val="00B4448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b">
    <w:name w:val="footer"/>
    <w:basedOn w:val="a"/>
    <w:rsid w:val="00B4448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4448D"/>
  </w:style>
  <w:style w:type="paragraph" w:customStyle="1" w:styleId="ad">
    <w:name w:val="Заголовок статьи"/>
    <w:basedOn w:val="a"/>
    <w:next w:val="a"/>
    <w:rsid w:val="00B4448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e">
    <w:name w:val="No Spacing"/>
    <w:uiPriority w:val="1"/>
    <w:qFormat/>
    <w:rsid w:val="00C80A31"/>
    <w:rPr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C463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rsid w:val="00C46376"/>
    <w:rPr>
      <w:rFonts w:ascii="Cambria" w:hAnsi="Cambria"/>
      <w:b/>
      <w:bCs/>
      <w:kern w:val="28"/>
      <w:sz w:val="32"/>
      <w:szCs w:val="32"/>
    </w:rPr>
  </w:style>
  <w:style w:type="paragraph" w:styleId="af1">
    <w:name w:val="Balloon Text"/>
    <w:basedOn w:val="a"/>
    <w:link w:val="af2"/>
    <w:rsid w:val="006E49C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E49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E49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00941"/>
    <w:rPr>
      <w:rFonts w:ascii="Arial" w:hAnsi="Arial" w:cs="Arial"/>
      <w:lang w:val="ru-RU" w:eastAsia="ru-RU" w:bidi="ar-SA"/>
    </w:rPr>
  </w:style>
  <w:style w:type="character" w:customStyle="1" w:styleId="blk">
    <w:name w:val="blk"/>
    <w:rsid w:val="007135E5"/>
  </w:style>
  <w:style w:type="paragraph" w:customStyle="1" w:styleId="ConsTitle">
    <w:name w:val="ConsTitle"/>
    <w:rsid w:val="002009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uiPriority w:val="34"/>
    <w:qFormat/>
    <w:rsid w:val="00D725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A56AB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Цветовое выделение"/>
    <w:rsid w:val="004A56AB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uiPriority w:val="9"/>
    <w:semiHidden/>
    <w:rsid w:val="002A65BA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A65BA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A65BA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A65BA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A65BA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A65BA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A65BA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6"/>
    <w:uiPriority w:val="11"/>
    <w:rsid w:val="002A65BA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2A65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23">
    <w:name w:val="Цитата 2 Знак"/>
    <w:basedOn w:val="a0"/>
    <w:link w:val="24"/>
    <w:uiPriority w:val="29"/>
    <w:rsid w:val="002A65BA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paragraph" w:styleId="24">
    <w:name w:val="Quote"/>
    <w:basedOn w:val="a"/>
    <w:next w:val="a"/>
    <w:link w:val="23"/>
    <w:uiPriority w:val="29"/>
    <w:qFormat/>
    <w:rsid w:val="002A65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af7">
    <w:name w:val="Выделенная цитата Знак"/>
    <w:basedOn w:val="a0"/>
    <w:link w:val="af8"/>
    <w:uiPriority w:val="30"/>
    <w:rsid w:val="002A65BA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</w:rPr>
  </w:style>
  <w:style w:type="paragraph" w:styleId="af8">
    <w:name w:val="Intense Quote"/>
    <w:basedOn w:val="a"/>
    <w:next w:val="a"/>
    <w:link w:val="af7"/>
    <w:uiPriority w:val="30"/>
    <w:qFormat/>
    <w:rsid w:val="002A65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styleId="af9">
    <w:name w:val="Intense Emphasis"/>
    <w:basedOn w:val="a0"/>
    <w:uiPriority w:val="21"/>
    <w:qFormat/>
    <w:rsid w:val="0021296D"/>
    <w:rPr>
      <w:i/>
      <w:iCs/>
      <w:color w:val="365F91" w:themeColor="accent1" w:themeShade="BF"/>
    </w:rPr>
  </w:style>
  <w:style w:type="character" w:styleId="afa">
    <w:name w:val="Intense Reference"/>
    <w:basedOn w:val="a0"/>
    <w:uiPriority w:val="32"/>
    <w:qFormat/>
    <w:rsid w:val="0021296D"/>
    <w:rPr>
      <w:b/>
      <w:bCs/>
      <w:smallCaps/>
      <w:color w:val="365F91" w:themeColor="accent1" w:themeShade="BF"/>
      <w:spacing w:val="5"/>
    </w:rPr>
  </w:style>
  <w:style w:type="character" w:styleId="afb">
    <w:name w:val="Hyperlink"/>
    <w:basedOn w:val="a0"/>
    <w:uiPriority w:val="99"/>
    <w:unhideWhenUsed/>
    <w:rsid w:val="0021296D"/>
    <w:rPr>
      <w:color w:val="0563C1"/>
      <w:u w:val="single"/>
    </w:rPr>
  </w:style>
  <w:style w:type="character" w:styleId="afc">
    <w:name w:val="FollowedHyperlink"/>
    <w:basedOn w:val="a0"/>
    <w:uiPriority w:val="99"/>
    <w:unhideWhenUsed/>
    <w:rsid w:val="0021296D"/>
    <w:rPr>
      <w:color w:val="954F72"/>
      <w:u w:val="single"/>
    </w:rPr>
  </w:style>
  <w:style w:type="paragraph" w:customStyle="1" w:styleId="msonormal0">
    <w:name w:val="msonormal"/>
    <w:basedOn w:val="a"/>
    <w:rsid w:val="0021296D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2129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2129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21296D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1296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21296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21296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21296D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21296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21296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21296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21296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2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1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129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129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12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212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1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129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12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129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2129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212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21296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21296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296D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2129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212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2129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3467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682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7451">
                                  <w:blockQuote w:val="1"/>
                                  <w:marLeft w:val="-33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7976-697F-4A66-8198-BAB58665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40</Pages>
  <Words>30244</Words>
  <Characters>172393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Собрания Аркадакского муниципального района «О внесении изменений в Устав Аркадакского муниципального района</vt:lpstr>
    </vt:vector>
  </TitlesOfParts>
  <Company>Кадры</Company>
  <LinksUpToDate>false</LinksUpToDate>
  <CharactersWithSpaces>202233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Собрания Аркадакского муниципального района «О внесении изменений в Устав Аркадакского муниципального района</dc:title>
  <dc:creator>Сергей</dc:creator>
  <cp:lastModifiedBy>Пользователь Windows</cp:lastModifiedBy>
  <cp:revision>13</cp:revision>
  <cp:lastPrinted>2023-12-19T05:29:00Z</cp:lastPrinted>
  <dcterms:created xsi:type="dcterms:W3CDTF">2025-02-26T11:35:00Z</dcterms:created>
  <dcterms:modified xsi:type="dcterms:W3CDTF">2025-04-14T05:02:00Z</dcterms:modified>
</cp:coreProperties>
</file>