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22" w:rsidRDefault="00F91422" w:rsidP="00F91422">
      <w:pPr>
        <w:spacing w:before="1332" w:line="300" w:lineRule="exact"/>
        <w:jc w:val="center"/>
        <w:rPr>
          <w:rFonts w:ascii="Courier New" w:hAnsi="Courier New"/>
          <w:spacing w:val="2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5pt;margin-top:12.95pt;width:49.55pt;height:62.35pt;z-index:251661312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7" DrawAspect="Content" ObjectID="_1768732526" r:id="rId9"/>
        </w:pict>
      </w:r>
    </w:p>
    <w:p w:rsidR="00F91422" w:rsidRDefault="00F91422" w:rsidP="00F91422">
      <w:pPr>
        <w:spacing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F91422" w:rsidRDefault="00F91422" w:rsidP="00F91422">
      <w:pPr>
        <w:spacing w:line="252" w:lineRule="auto"/>
        <w:jc w:val="center"/>
        <w:rPr>
          <w:b/>
          <w:spacing w:val="24"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br/>
        <w:t xml:space="preserve">АРКАДАКСКОГО МУНИЦИПАЛЬНОГО </w:t>
      </w:r>
      <w:r>
        <w:rPr>
          <w:b/>
          <w:spacing w:val="24"/>
          <w:sz w:val="24"/>
          <w:szCs w:val="24"/>
        </w:rPr>
        <w:t xml:space="preserve"> РАЙОНА</w:t>
      </w:r>
    </w:p>
    <w:p w:rsidR="00F91422" w:rsidRDefault="00F91422" w:rsidP="00F91422">
      <w:pPr>
        <w:pStyle w:val="a6"/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F91422" w:rsidRDefault="00F91422" w:rsidP="00F91422">
      <w:pPr>
        <w:pStyle w:val="a6"/>
        <w:spacing w:before="24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РАСПОРЯЖЕНИЕ</w:t>
      </w:r>
    </w:p>
    <w:p w:rsidR="00F91422" w:rsidRPr="00F91422" w:rsidRDefault="00F91422" w:rsidP="00F91422">
      <w:pPr>
        <w:pStyle w:val="a6"/>
        <w:spacing w:before="240"/>
        <w:jc w:val="center"/>
        <w:rPr>
          <w:b/>
          <w:spacing w:val="110"/>
          <w:sz w:val="30"/>
        </w:rPr>
      </w:pPr>
      <w:r>
        <w:rPr>
          <w:rFonts w:ascii="Arial" w:hAnsi="Arial"/>
        </w:rPr>
        <w:t>г. Аркадак</w:t>
      </w:r>
    </w:p>
    <w:p w:rsidR="00F91422" w:rsidRDefault="00F91422" w:rsidP="00F91422">
      <w:pPr>
        <w:pStyle w:val="a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.2pt;margin-top:267.2pt;width:223.5pt;height:29.8pt;z-index:251660288;mso-position-horizontal-relative:page;mso-position-vertical-relative:page" stroked="f">
            <v:fill opacity="0" color2="black"/>
            <v:textbox inset="0,0,0,0">
              <w:txbxContent>
                <w:p w:rsidR="00F91422" w:rsidRDefault="00F91422" w:rsidP="00F91422">
                  <w:pPr>
                    <w:tabs>
                      <w:tab w:val="left" w:pos="1985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От </w:t>
                  </w:r>
                  <w:r w:rsidRPr="00F91422">
                    <w:t>_________№ ___________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E38D1" w:rsidRPr="00C91D78" w:rsidRDefault="000E38D1" w:rsidP="00C91D78">
      <w:pPr>
        <w:shd w:val="clear" w:color="auto" w:fill="FFFFFF"/>
        <w:ind w:left="-567" w:firstLine="851"/>
        <w:jc w:val="center"/>
        <w:rPr>
          <w:b/>
          <w:color w:val="000000"/>
          <w:spacing w:val="-4"/>
          <w:szCs w:val="28"/>
        </w:rPr>
      </w:pPr>
      <w:r>
        <w:rPr>
          <w:szCs w:val="28"/>
        </w:rPr>
        <w:t xml:space="preserve">                        </w:t>
      </w:r>
      <w:r w:rsidR="00C91D78">
        <w:rPr>
          <w:szCs w:val="28"/>
        </w:rPr>
        <w:t xml:space="preserve">                              </w:t>
      </w:r>
    </w:p>
    <w:p w:rsidR="000E38D1" w:rsidRDefault="000E38D1" w:rsidP="000E38D1">
      <w:pPr>
        <w:ind w:left="-567" w:firstLine="426"/>
        <w:jc w:val="both"/>
        <w:rPr>
          <w:sz w:val="20"/>
          <w:szCs w:val="20"/>
        </w:rPr>
      </w:pPr>
    </w:p>
    <w:p w:rsidR="000E38D1" w:rsidRDefault="000E38D1" w:rsidP="000E38D1">
      <w:pPr>
        <w:ind w:left="-567" w:firstLine="426"/>
        <w:jc w:val="both"/>
        <w:rPr>
          <w:sz w:val="20"/>
          <w:szCs w:val="20"/>
        </w:rPr>
      </w:pPr>
    </w:p>
    <w:p w:rsidR="00F91422" w:rsidRDefault="00F91422" w:rsidP="00F91422">
      <w:pPr>
        <w:rPr>
          <w:b/>
          <w:szCs w:val="28"/>
        </w:rPr>
      </w:pPr>
      <w:r>
        <w:rPr>
          <w:b/>
          <w:szCs w:val="28"/>
        </w:rPr>
        <w:t xml:space="preserve">Об утверждении Положения о системе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F91422" w:rsidRDefault="00F91422" w:rsidP="00F91422">
      <w:pPr>
        <w:rPr>
          <w:b/>
          <w:szCs w:val="28"/>
        </w:rPr>
      </w:pPr>
      <w:r>
        <w:rPr>
          <w:b/>
          <w:szCs w:val="28"/>
        </w:rPr>
        <w:t xml:space="preserve">внутреннего обеспечения соответствия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F91422" w:rsidRDefault="00F91422" w:rsidP="00F91422">
      <w:pPr>
        <w:rPr>
          <w:b/>
          <w:szCs w:val="28"/>
        </w:rPr>
      </w:pPr>
      <w:r>
        <w:rPr>
          <w:b/>
          <w:szCs w:val="28"/>
        </w:rPr>
        <w:t>требованиям антимонопольного законодательства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(</w:t>
      </w:r>
      <w:proofErr w:type="gramStart"/>
      <w:r>
        <w:rPr>
          <w:b/>
          <w:szCs w:val="28"/>
        </w:rPr>
        <w:t>антимонопольном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комплаенсе</w:t>
      </w:r>
      <w:proofErr w:type="spellEnd"/>
      <w:r>
        <w:rPr>
          <w:b/>
          <w:szCs w:val="28"/>
        </w:rPr>
        <w:t xml:space="preserve">) деятельности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</w:p>
    <w:p w:rsidR="00F91422" w:rsidRDefault="00F91422" w:rsidP="00F91422">
      <w:pPr>
        <w:rPr>
          <w:b/>
          <w:szCs w:val="28"/>
        </w:rPr>
      </w:pPr>
      <w:r>
        <w:rPr>
          <w:b/>
          <w:szCs w:val="28"/>
        </w:rPr>
        <w:t>администрации МО Аркадакского муниципального района</w:t>
      </w:r>
    </w:p>
    <w:p w:rsidR="00F91422" w:rsidRDefault="00F91422" w:rsidP="00F91422">
      <w:pPr>
        <w:jc w:val="both"/>
        <w:rPr>
          <w:b/>
          <w:szCs w:val="28"/>
        </w:rPr>
      </w:pPr>
    </w:p>
    <w:p w:rsidR="00F91422" w:rsidRPr="001B101E" w:rsidRDefault="00F91422" w:rsidP="00F91422">
      <w:pPr>
        <w:jc w:val="both"/>
        <w:rPr>
          <w:szCs w:val="28"/>
        </w:rPr>
      </w:pPr>
      <w:r w:rsidRPr="001B101E">
        <w:rPr>
          <w:szCs w:val="28"/>
        </w:rPr>
        <w:tab/>
        <w:t xml:space="preserve">В соответствии с </w:t>
      </w:r>
      <w:r>
        <w:rPr>
          <w:szCs w:val="28"/>
        </w:rPr>
        <w:t>Указом Президента Российской Федерации от 21.12.2017 №618 «Об основных направлениях государственной политики по развитию конкуренции»</w:t>
      </w:r>
      <w:r w:rsidRPr="001B101E">
        <w:rPr>
          <w:szCs w:val="28"/>
        </w:rPr>
        <w:t>:</w:t>
      </w:r>
    </w:p>
    <w:p w:rsidR="00F91422" w:rsidRPr="001B101E" w:rsidRDefault="00F91422" w:rsidP="00F91422">
      <w:pPr>
        <w:jc w:val="both"/>
        <w:rPr>
          <w:szCs w:val="28"/>
        </w:rPr>
      </w:pPr>
      <w:r w:rsidRPr="001B101E">
        <w:rPr>
          <w:szCs w:val="28"/>
        </w:rPr>
        <w:tab/>
        <w:t xml:space="preserve">1. </w:t>
      </w:r>
      <w:r>
        <w:rPr>
          <w:szCs w:val="28"/>
        </w:rPr>
        <w:t>Создать систему внутреннего обеспечения соответствия требованиям антимонопольного законодательства деятельности администрации МО Аркадакского муниципального района Саратовской области.</w:t>
      </w:r>
    </w:p>
    <w:p w:rsidR="00F91422" w:rsidRPr="001B101E" w:rsidRDefault="00F91422" w:rsidP="00F91422">
      <w:pPr>
        <w:jc w:val="both"/>
        <w:rPr>
          <w:szCs w:val="28"/>
        </w:rPr>
      </w:pPr>
      <w:r w:rsidRPr="001B101E">
        <w:rPr>
          <w:szCs w:val="28"/>
        </w:rPr>
        <w:tab/>
        <w:t>2.</w:t>
      </w:r>
      <w:r w:rsidRPr="001B101E">
        <w:rPr>
          <w:szCs w:val="28"/>
        </w:rPr>
        <w:tab/>
      </w:r>
      <w:r>
        <w:rPr>
          <w:szCs w:val="28"/>
        </w:rPr>
        <w:t xml:space="preserve">Утвердить Положение и состав комиссии по внутреннему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соблюдением соответствия деятельности администрации МО Аркадакского муниципального района требованиям антимонопольного законодательства Российской Федерации согласно приложениям.</w:t>
      </w:r>
    </w:p>
    <w:p w:rsidR="00F91422" w:rsidRPr="006E72D9" w:rsidRDefault="00F91422" w:rsidP="00F91422">
      <w:pPr>
        <w:jc w:val="both"/>
        <w:rPr>
          <w:szCs w:val="28"/>
        </w:rPr>
      </w:pPr>
      <w:r>
        <w:rPr>
          <w:szCs w:val="28"/>
        </w:rPr>
        <w:tab/>
        <w:t xml:space="preserve">3. Распоряжение вступает в силу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его подписания и подлежит размещению на сайте администрации в сети Интернет.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F91422" w:rsidRDefault="00F91422" w:rsidP="00F91422">
      <w:pPr>
        <w:jc w:val="both"/>
        <w:rPr>
          <w:b/>
          <w:szCs w:val="28"/>
        </w:rPr>
      </w:pPr>
    </w:p>
    <w:p w:rsidR="00F91422" w:rsidRDefault="00F91422" w:rsidP="00F91422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</w:p>
    <w:p w:rsidR="00C91D78" w:rsidRPr="00F91422" w:rsidRDefault="00F91422" w:rsidP="00F91422">
      <w:pPr>
        <w:jc w:val="both"/>
        <w:rPr>
          <w:b/>
          <w:szCs w:val="28"/>
        </w:rPr>
      </w:pPr>
      <w:r>
        <w:rPr>
          <w:b/>
          <w:szCs w:val="28"/>
        </w:rPr>
        <w:t>Аркадакского муниципального района</w:t>
      </w:r>
      <w:r w:rsidRPr="00DF5CCE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     </w:t>
      </w:r>
      <w:proofErr w:type="spellStart"/>
      <w:r w:rsidRPr="00DF5CCE">
        <w:rPr>
          <w:b/>
          <w:szCs w:val="28"/>
        </w:rPr>
        <w:t>Н.Н.Луньков</w:t>
      </w:r>
      <w:proofErr w:type="spellEnd"/>
    </w:p>
    <w:p w:rsidR="00C91D78" w:rsidRDefault="00C91D78" w:rsidP="004B2404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</w:p>
    <w:p w:rsidR="00F91422" w:rsidRDefault="00F91422" w:rsidP="004B2404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</w:p>
    <w:p w:rsidR="00F91422" w:rsidRDefault="00F91422" w:rsidP="004B2404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</w:p>
    <w:p w:rsidR="00F91422" w:rsidRDefault="00F91422" w:rsidP="004B2404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</w:p>
    <w:p w:rsidR="005E5417" w:rsidRPr="004B2404" w:rsidRDefault="009A49B4" w:rsidP="004B2404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  <w:r w:rsidRPr="004B2404">
        <w:rPr>
          <w:sz w:val="24"/>
          <w:szCs w:val="24"/>
        </w:rPr>
        <w:lastRenderedPageBreak/>
        <w:t>При</w:t>
      </w:r>
      <w:r w:rsidR="005E5417" w:rsidRPr="004B2404">
        <w:rPr>
          <w:sz w:val="24"/>
          <w:szCs w:val="24"/>
        </w:rPr>
        <w:t>ложение</w:t>
      </w:r>
      <w:r w:rsidR="00BF6C00">
        <w:rPr>
          <w:sz w:val="24"/>
          <w:szCs w:val="24"/>
        </w:rPr>
        <w:t xml:space="preserve"> </w:t>
      </w:r>
    </w:p>
    <w:p w:rsidR="005E5417" w:rsidRPr="004B2404" w:rsidRDefault="005E5417" w:rsidP="00BA3039">
      <w:pPr>
        <w:widowControl w:val="0"/>
        <w:spacing w:line="240" w:lineRule="auto"/>
        <w:ind w:left="5670" w:firstLine="4"/>
        <w:contextualSpacing/>
        <w:jc w:val="right"/>
        <w:rPr>
          <w:sz w:val="24"/>
          <w:szCs w:val="24"/>
        </w:rPr>
      </w:pPr>
      <w:r w:rsidRPr="004B2404">
        <w:rPr>
          <w:sz w:val="24"/>
          <w:szCs w:val="24"/>
        </w:rPr>
        <w:t xml:space="preserve">к </w:t>
      </w:r>
      <w:r w:rsidR="007D047D" w:rsidRPr="004B2404">
        <w:rPr>
          <w:sz w:val="24"/>
          <w:szCs w:val="24"/>
        </w:rPr>
        <w:t>р</w:t>
      </w:r>
      <w:r w:rsidRPr="004B2404">
        <w:rPr>
          <w:sz w:val="24"/>
          <w:szCs w:val="24"/>
        </w:rPr>
        <w:t>аспоряжению</w:t>
      </w:r>
      <w:r w:rsidR="00BF6C00">
        <w:rPr>
          <w:sz w:val="24"/>
          <w:szCs w:val="24"/>
        </w:rPr>
        <w:t xml:space="preserve">  Главы </w:t>
      </w:r>
      <w:r w:rsidR="00BA3039">
        <w:rPr>
          <w:sz w:val="24"/>
          <w:szCs w:val="24"/>
        </w:rPr>
        <w:t xml:space="preserve"> Аркадакского муниципального района   </w:t>
      </w:r>
      <w:proofErr w:type="gramStart"/>
      <w:r w:rsidR="00BA3039">
        <w:rPr>
          <w:sz w:val="24"/>
          <w:szCs w:val="24"/>
        </w:rPr>
        <w:t>от</w:t>
      </w:r>
      <w:proofErr w:type="gramEnd"/>
      <w:r w:rsidR="00BA3039">
        <w:rPr>
          <w:sz w:val="24"/>
          <w:szCs w:val="24"/>
        </w:rPr>
        <w:t xml:space="preserve">  _______ №____</w:t>
      </w:r>
    </w:p>
    <w:p w:rsidR="005E5417" w:rsidRPr="004B2404" w:rsidRDefault="005E5417" w:rsidP="004B2404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  <w:r w:rsidRPr="004B2404">
        <w:rPr>
          <w:sz w:val="24"/>
          <w:szCs w:val="24"/>
        </w:rPr>
        <w:t xml:space="preserve"> </w:t>
      </w:r>
      <w:r w:rsidR="00BA3039">
        <w:rPr>
          <w:sz w:val="24"/>
          <w:szCs w:val="24"/>
        </w:rPr>
        <w:t xml:space="preserve">                                 </w:t>
      </w:r>
      <w:r w:rsidR="007D047D" w:rsidRPr="004B2404">
        <w:rPr>
          <w:sz w:val="24"/>
          <w:szCs w:val="24"/>
        </w:rPr>
        <w:t xml:space="preserve"> </w:t>
      </w:r>
    </w:p>
    <w:p w:rsidR="005E5417" w:rsidRPr="004B2404" w:rsidRDefault="005E5417" w:rsidP="004B2404">
      <w:pPr>
        <w:widowControl w:val="0"/>
        <w:spacing w:line="240" w:lineRule="auto"/>
        <w:contextualSpacing/>
        <w:jc w:val="right"/>
        <w:rPr>
          <w:sz w:val="24"/>
          <w:szCs w:val="24"/>
        </w:rPr>
      </w:pPr>
    </w:p>
    <w:p w:rsidR="003A0CB5" w:rsidRPr="004B2404" w:rsidRDefault="003A0CB5" w:rsidP="004B2404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szCs w:val="28"/>
        </w:rPr>
        <w:t>Положение</w:t>
      </w:r>
    </w:p>
    <w:p w:rsidR="007D047D" w:rsidRPr="004B2404" w:rsidRDefault="003A0CB5" w:rsidP="004B2404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szCs w:val="28"/>
        </w:rPr>
        <w:t>о</w:t>
      </w:r>
      <w:r w:rsidR="002E55A3" w:rsidRPr="004B2404">
        <w:rPr>
          <w:szCs w:val="28"/>
        </w:rPr>
        <w:t xml:space="preserve"> системе внутреннего обеспечения соответствия требованиям </w:t>
      </w:r>
    </w:p>
    <w:p w:rsidR="005E5417" w:rsidRPr="004B2404" w:rsidRDefault="002E55A3" w:rsidP="004B2404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szCs w:val="28"/>
        </w:rPr>
        <w:t>антим</w:t>
      </w:r>
      <w:r w:rsidR="004B2404" w:rsidRPr="004B2404">
        <w:rPr>
          <w:szCs w:val="28"/>
        </w:rPr>
        <w:t>о</w:t>
      </w:r>
      <w:r w:rsidRPr="004B2404">
        <w:rPr>
          <w:szCs w:val="28"/>
        </w:rPr>
        <w:t>нопольного законодательства</w:t>
      </w:r>
      <w:r w:rsidR="003A0CB5" w:rsidRPr="004B2404">
        <w:rPr>
          <w:szCs w:val="28"/>
        </w:rPr>
        <w:t xml:space="preserve"> </w:t>
      </w:r>
      <w:r w:rsidRPr="004B2404">
        <w:rPr>
          <w:szCs w:val="28"/>
        </w:rPr>
        <w:t>(</w:t>
      </w:r>
      <w:proofErr w:type="gramStart"/>
      <w:r w:rsidR="003A0CB5" w:rsidRPr="004B2404">
        <w:rPr>
          <w:szCs w:val="28"/>
        </w:rPr>
        <w:t>антимонопольном</w:t>
      </w:r>
      <w:proofErr w:type="gramEnd"/>
      <w:r w:rsidR="003A0CB5" w:rsidRPr="004B2404">
        <w:rPr>
          <w:szCs w:val="28"/>
        </w:rPr>
        <w:t xml:space="preserve"> </w:t>
      </w:r>
      <w:proofErr w:type="spellStart"/>
      <w:r w:rsidR="003A0CB5" w:rsidRPr="004B2404">
        <w:rPr>
          <w:szCs w:val="28"/>
        </w:rPr>
        <w:t>комплаенсе</w:t>
      </w:r>
      <w:proofErr w:type="spellEnd"/>
      <w:r w:rsidRPr="004B2404">
        <w:rPr>
          <w:szCs w:val="28"/>
        </w:rPr>
        <w:t>)</w:t>
      </w:r>
      <w:r w:rsidR="003A0CB5" w:rsidRPr="004B2404">
        <w:rPr>
          <w:szCs w:val="28"/>
        </w:rPr>
        <w:t xml:space="preserve"> </w:t>
      </w:r>
    </w:p>
    <w:p w:rsidR="00EA3320" w:rsidRPr="004B2404" w:rsidRDefault="008F4F04" w:rsidP="004B2404">
      <w:pPr>
        <w:widowControl w:val="0"/>
        <w:spacing w:line="240" w:lineRule="auto"/>
        <w:contextualSpacing/>
        <w:jc w:val="center"/>
        <w:rPr>
          <w:rFonts w:eastAsia="Times New Roman"/>
          <w:bCs/>
          <w:szCs w:val="28"/>
          <w:lang w:eastAsia="ru-RU" w:bidi="ru-RU"/>
        </w:rPr>
      </w:pPr>
      <w:r w:rsidRPr="004B2404">
        <w:rPr>
          <w:rFonts w:eastAsia="Times New Roman"/>
          <w:bCs/>
          <w:szCs w:val="28"/>
          <w:lang w:eastAsia="ru-RU" w:bidi="ru-RU"/>
        </w:rPr>
        <w:t xml:space="preserve">деятельности администрации </w:t>
      </w:r>
      <w:r w:rsidR="00BA3039">
        <w:rPr>
          <w:rFonts w:eastAsia="Times New Roman"/>
          <w:bCs/>
          <w:szCs w:val="28"/>
          <w:lang w:eastAsia="ru-RU" w:bidi="ru-RU"/>
        </w:rPr>
        <w:t>МО Аркадакского муниципального района</w:t>
      </w:r>
    </w:p>
    <w:p w:rsidR="003A0CB5" w:rsidRPr="004B2404" w:rsidRDefault="00EA3320" w:rsidP="004B2404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rFonts w:eastAsia="Times New Roman"/>
          <w:bCs/>
          <w:szCs w:val="28"/>
          <w:lang w:eastAsia="ru-RU" w:bidi="ru-RU"/>
        </w:rPr>
        <w:t xml:space="preserve"> </w:t>
      </w:r>
    </w:p>
    <w:p w:rsidR="00724902" w:rsidRPr="004B2404" w:rsidRDefault="00D262CD" w:rsidP="004B2404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szCs w:val="28"/>
          <w:lang w:val="en-US"/>
        </w:rPr>
        <w:t>I</w:t>
      </w:r>
      <w:r w:rsidR="001610CF">
        <w:rPr>
          <w:szCs w:val="28"/>
        </w:rPr>
        <w:t>.</w:t>
      </w:r>
      <w:r w:rsidR="00EE2EF5" w:rsidRPr="004B2404">
        <w:rPr>
          <w:szCs w:val="28"/>
        </w:rPr>
        <w:t xml:space="preserve"> Общие положения</w:t>
      </w:r>
    </w:p>
    <w:p w:rsidR="00EE2EF5" w:rsidRPr="004B2404" w:rsidRDefault="00EE2EF5" w:rsidP="004B2404">
      <w:pPr>
        <w:widowControl w:val="0"/>
        <w:spacing w:line="240" w:lineRule="auto"/>
        <w:ind w:firstLine="567"/>
        <w:contextualSpacing/>
        <w:jc w:val="center"/>
        <w:rPr>
          <w:b/>
          <w:szCs w:val="28"/>
        </w:rPr>
      </w:pPr>
    </w:p>
    <w:p w:rsidR="00292766" w:rsidRPr="004B2404" w:rsidRDefault="00C7339A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1. </w:t>
      </w:r>
      <w:r w:rsidR="00292766" w:rsidRPr="004B2404">
        <w:rPr>
          <w:szCs w:val="28"/>
          <w:lang w:eastAsia="ru-RU"/>
        </w:rPr>
        <w:t xml:space="preserve">Настоящее положение разработано в целях создания и организации системы внутреннего обеспечения соответствия требованиям антимонопольного законодательства </w:t>
      </w:r>
      <w:r w:rsidR="00D16A71" w:rsidRPr="004B2404">
        <w:rPr>
          <w:szCs w:val="28"/>
          <w:lang w:eastAsia="ru-RU"/>
        </w:rPr>
        <w:t xml:space="preserve">(антимонопольного </w:t>
      </w:r>
      <w:proofErr w:type="spellStart"/>
      <w:r w:rsidR="00D16A71" w:rsidRPr="004B2404">
        <w:rPr>
          <w:szCs w:val="28"/>
          <w:lang w:eastAsia="ru-RU"/>
        </w:rPr>
        <w:t>комплаенса</w:t>
      </w:r>
      <w:proofErr w:type="spellEnd"/>
      <w:r w:rsidR="00D16A71" w:rsidRPr="004B2404">
        <w:rPr>
          <w:szCs w:val="28"/>
          <w:lang w:eastAsia="ru-RU"/>
        </w:rPr>
        <w:t xml:space="preserve">) </w:t>
      </w:r>
      <w:r w:rsidR="00292766" w:rsidRPr="004B2404">
        <w:rPr>
          <w:szCs w:val="28"/>
          <w:lang w:eastAsia="ru-RU"/>
        </w:rPr>
        <w:t xml:space="preserve">деятельности администрации </w:t>
      </w:r>
      <w:r w:rsidR="00BA3039">
        <w:rPr>
          <w:rFonts w:eastAsia="Times New Roman"/>
          <w:bCs/>
          <w:szCs w:val="28"/>
          <w:lang w:eastAsia="ru-RU" w:bidi="ru-RU"/>
        </w:rPr>
        <w:t>МО Аркадакского муниципального района</w:t>
      </w:r>
      <w:r w:rsidR="007D047D" w:rsidRPr="004B2404">
        <w:rPr>
          <w:szCs w:val="28"/>
          <w:lang w:eastAsia="ru-RU"/>
        </w:rPr>
        <w:t xml:space="preserve"> </w:t>
      </w:r>
      <w:r w:rsidR="00292766" w:rsidRPr="004B2404">
        <w:rPr>
          <w:szCs w:val="28"/>
          <w:lang w:eastAsia="ru-RU"/>
        </w:rPr>
        <w:t xml:space="preserve">и профилактики нарушений антимонопольного законодательства в деятельности администрации и структурных подразделений </w:t>
      </w:r>
      <w:r w:rsidR="00BA3039">
        <w:rPr>
          <w:szCs w:val="28"/>
          <w:lang w:eastAsia="ru-RU"/>
        </w:rPr>
        <w:t>администрации МО Аркадакского муниципального района</w:t>
      </w:r>
      <w:r w:rsidR="00292766" w:rsidRPr="004B2404">
        <w:rPr>
          <w:szCs w:val="28"/>
          <w:lang w:eastAsia="ru-RU"/>
        </w:rPr>
        <w:t>.</w:t>
      </w:r>
    </w:p>
    <w:p w:rsidR="00EE2EF5" w:rsidRPr="004B2404" w:rsidRDefault="00C7339A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Для целей настоящего Положения используются следующие термины:</w:t>
      </w:r>
    </w:p>
    <w:p w:rsidR="00C7339A" w:rsidRPr="004B2404" w:rsidRDefault="00C7339A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proofErr w:type="gramStart"/>
      <w:r w:rsidRPr="004B2404">
        <w:rPr>
          <w:color w:val="000000" w:themeColor="text1"/>
          <w:szCs w:val="28"/>
          <w:lang w:eastAsia="ru-RU"/>
        </w:rPr>
        <w:t>антимонопольный</w:t>
      </w:r>
      <w:proofErr w:type="gramEnd"/>
      <w:r w:rsidRPr="004B2404">
        <w:rPr>
          <w:color w:val="000000" w:themeColor="text1"/>
          <w:szCs w:val="28"/>
          <w:lang w:eastAsia="ru-RU"/>
        </w:rPr>
        <w:t xml:space="preserve"> </w:t>
      </w:r>
      <w:proofErr w:type="spellStart"/>
      <w:r w:rsidRPr="004B2404">
        <w:rPr>
          <w:color w:val="000000" w:themeColor="text1"/>
          <w:szCs w:val="28"/>
          <w:lang w:eastAsia="ru-RU"/>
        </w:rPr>
        <w:t>комплаенс</w:t>
      </w:r>
      <w:proofErr w:type="spellEnd"/>
      <w:r w:rsidRPr="004B2404">
        <w:rPr>
          <w:color w:val="000000" w:themeColor="text1"/>
          <w:szCs w:val="28"/>
          <w:lang w:eastAsia="ru-RU"/>
        </w:rPr>
        <w:t xml:space="preserve"> - создание и организация системы внутреннего обеспечения соответствия требованиям антимонопольного законодательства</w:t>
      </w:r>
      <w:r w:rsidR="008F4F04" w:rsidRPr="004B2404">
        <w:rPr>
          <w:color w:val="FF0000"/>
          <w:szCs w:val="28"/>
          <w:lang w:eastAsia="ru-RU"/>
        </w:rPr>
        <w:t xml:space="preserve"> </w:t>
      </w:r>
      <w:r w:rsidR="008F4F04" w:rsidRPr="004B2404">
        <w:rPr>
          <w:szCs w:val="28"/>
          <w:lang w:eastAsia="ru-RU"/>
        </w:rPr>
        <w:t>деятельности а</w:t>
      </w:r>
      <w:r w:rsidR="00BA3039">
        <w:rPr>
          <w:szCs w:val="28"/>
          <w:lang w:eastAsia="ru-RU"/>
        </w:rPr>
        <w:t>дминистрации МО Аркадакского муниципального района</w:t>
      </w:r>
      <w:r w:rsidRPr="004B2404">
        <w:rPr>
          <w:color w:val="000000" w:themeColor="text1"/>
          <w:szCs w:val="28"/>
          <w:lang w:eastAsia="ru-RU"/>
        </w:rPr>
        <w:t>;</w:t>
      </w:r>
    </w:p>
    <w:p w:rsidR="00EE2EF5" w:rsidRPr="004B2404" w:rsidRDefault="00EE2EF5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proofErr w:type="gramStart"/>
      <w:r w:rsidRPr="004B2404">
        <w:rPr>
          <w:szCs w:val="28"/>
          <w:lang w:eastAsia="ru-RU"/>
        </w:rPr>
        <w:t>а</w:t>
      </w:r>
      <w:r w:rsidR="00C7339A" w:rsidRPr="004B2404">
        <w:rPr>
          <w:szCs w:val="28"/>
          <w:lang w:eastAsia="ru-RU"/>
        </w:rPr>
        <w:t>нтимонопольное законодательство</w:t>
      </w:r>
      <w:r w:rsidRPr="004B2404">
        <w:rPr>
          <w:szCs w:val="28"/>
          <w:lang w:eastAsia="ru-RU"/>
        </w:rPr>
        <w:t xml:space="preserve"> - законодательство, основывающееся на </w:t>
      </w:r>
      <w:hyperlink r:id="rId10" w:history="1">
        <w:r w:rsidRPr="004B2404">
          <w:rPr>
            <w:szCs w:val="28"/>
            <w:lang w:eastAsia="ru-RU"/>
          </w:rPr>
          <w:t>Конституции</w:t>
        </w:r>
      </w:hyperlink>
      <w:r w:rsidRPr="004B2404">
        <w:rPr>
          <w:szCs w:val="28"/>
          <w:lang w:eastAsia="ru-RU"/>
        </w:rPr>
        <w:t xml:space="preserve"> Российской Федерации, Гражданском </w:t>
      </w:r>
      <w:hyperlink r:id="rId11" w:history="1">
        <w:r w:rsidRPr="004B2404">
          <w:rPr>
            <w:szCs w:val="28"/>
            <w:lang w:eastAsia="ru-RU"/>
          </w:rPr>
          <w:t>кодексе</w:t>
        </w:r>
      </w:hyperlink>
      <w:r w:rsidRPr="004B2404">
        <w:rPr>
          <w:szCs w:val="28"/>
          <w:lang w:eastAsia="ru-RU"/>
        </w:rPr>
        <w:t xml:space="preserve"> Российской Федерации и состоящее из Федерального </w:t>
      </w:r>
      <w:hyperlink r:id="rId12" w:history="1">
        <w:r w:rsidRPr="004B2404">
          <w:rPr>
            <w:szCs w:val="28"/>
            <w:lang w:eastAsia="ru-RU"/>
          </w:rPr>
          <w:t>закона</w:t>
        </w:r>
      </w:hyperlink>
      <w:r w:rsidRPr="004B2404">
        <w:rPr>
          <w:szCs w:val="28"/>
          <w:lang w:eastAsia="ru-RU"/>
        </w:rPr>
        <w:t xml:space="preserve"> </w:t>
      </w:r>
      <w:r w:rsidR="005E5417" w:rsidRPr="004B2404">
        <w:rPr>
          <w:szCs w:val="28"/>
          <w:lang w:eastAsia="ru-RU"/>
        </w:rPr>
        <w:t>«</w:t>
      </w:r>
      <w:r w:rsidRPr="004B2404">
        <w:rPr>
          <w:szCs w:val="28"/>
          <w:lang w:eastAsia="ru-RU"/>
        </w:rPr>
        <w:t>О защите конкуренции</w:t>
      </w:r>
      <w:r w:rsidR="005E5417" w:rsidRPr="004B2404">
        <w:rPr>
          <w:szCs w:val="28"/>
          <w:lang w:eastAsia="ru-RU"/>
        </w:rPr>
        <w:t>»</w:t>
      </w:r>
      <w:r w:rsidRPr="004B2404">
        <w:rPr>
          <w:szCs w:val="28"/>
          <w:lang w:eastAsia="ru-RU"/>
        </w:rPr>
        <w:t>, иных федеральных закон</w:t>
      </w:r>
      <w:r w:rsidR="004B2404">
        <w:rPr>
          <w:szCs w:val="28"/>
          <w:lang w:eastAsia="ru-RU"/>
        </w:rPr>
        <w:t>ах</w:t>
      </w:r>
      <w:r w:rsidRPr="004B2404">
        <w:rPr>
          <w:szCs w:val="28"/>
          <w:lang w:eastAsia="ru-RU"/>
        </w:rPr>
        <w:t>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</w:t>
      </w:r>
      <w:r w:rsidR="004B2404">
        <w:rPr>
          <w:szCs w:val="28"/>
          <w:lang w:eastAsia="ru-RU"/>
        </w:rPr>
        <w:t>,</w:t>
      </w:r>
      <w:r w:rsidRPr="004B2404">
        <w:rPr>
          <w:szCs w:val="28"/>
          <w:lang w:eastAsia="ru-RU"/>
        </w:rPr>
        <w:t xml:space="preserve"> осуществляющие функции</w:t>
      </w:r>
      <w:proofErr w:type="gramEnd"/>
      <w:r w:rsidRPr="004B2404">
        <w:rPr>
          <w:szCs w:val="28"/>
          <w:lang w:eastAsia="ru-RU"/>
        </w:rP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7339A" w:rsidRPr="004B2404" w:rsidRDefault="00EE2EF5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антимоно</w:t>
      </w:r>
      <w:r w:rsidR="00C7339A" w:rsidRPr="004B2404">
        <w:rPr>
          <w:szCs w:val="28"/>
          <w:lang w:eastAsia="ru-RU"/>
        </w:rPr>
        <w:t>польный орган</w:t>
      </w:r>
      <w:r w:rsidRPr="004B2404">
        <w:rPr>
          <w:szCs w:val="28"/>
          <w:lang w:eastAsia="ru-RU"/>
        </w:rPr>
        <w:t xml:space="preserve"> - федеральный антимонопольный орган и его</w:t>
      </w:r>
      <w:r w:rsidRPr="004B2404">
        <w:rPr>
          <w:sz w:val="24"/>
          <w:szCs w:val="24"/>
          <w:lang w:eastAsia="ru-RU"/>
        </w:rPr>
        <w:t xml:space="preserve"> </w:t>
      </w:r>
      <w:r w:rsidRPr="004B2404">
        <w:rPr>
          <w:szCs w:val="28"/>
          <w:lang w:eastAsia="ru-RU"/>
        </w:rPr>
        <w:t>территориальные органы;</w:t>
      </w:r>
    </w:p>
    <w:p w:rsidR="00EE2EF5" w:rsidRPr="004B2404" w:rsidRDefault="00EE2EF5" w:rsidP="001610CF">
      <w:pPr>
        <w:widowControl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доклад об антимонопольном </w:t>
      </w:r>
      <w:proofErr w:type="spellStart"/>
      <w:r w:rsidRPr="004B2404">
        <w:rPr>
          <w:szCs w:val="28"/>
          <w:lang w:eastAsia="ru-RU"/>
        </w:rPr>
        <w:t>комплаенсе</w:t>
      </w:r>
      <w:proofErr w:type="spellEnd"/>
      <w:r w:rsidRPr="004B2404">
        <w:rPr>
          <w:szCs w:val="28"/>
          <w:lang w:eastAsia="ru-RU"/>
        </w:rPr>
        <w:t xml:space="preserve"> - документ, содержащий информацию об организации в </w:t>
      </w:r>
      <w:r w:rsidR="00255FF7">
        <w:rPr>
          <w:szCs w:val="28"/>
          <w:lang w:eastAsia="ru-RU"/>
        </w:rPr>
        <w:t xml:space="preserve">администрации </w:t>
      </w:r>
      <w:r w:rsidR="00BA3039">
        <w:rPr>
          <w:szCs w:val="28"/>
          <w:lang w:eastAsia="ru-RU"/>
        </w:rPr>
        <w:t>МО Аркадакского муниципального района</w:t>
      </w:r>
      <w:r w:rsidR="001E34B8" w:rsidRPr="004B2404">
        <w:rPr>
          <w:rFonts w:eastAsia="Times New Roman"/>
          <w:bCs/>
          <w:szCs w:val="28"/>
          <w:lang w:eastAsia="ru-RU" w:bidi="ru-RU"/>
        </w:rPr>
        <w:t xml:space="preserve"> </w:t>
      </w:r>
      <w:r w:rsidRPr="004B2404">
        <w:rPr>
          <w:szCs w:val="28"/>
          <w:lang w:eastAsia="ru-RU"/>
        </w:rPr>
        <w:t xml:space="preserve">антимонопольного </w:t>
      </w:r>
      <w:proofErr w:type="spellStart"/>
      <w:r w:rsidRPr="004B2404">
        <w:rPr>
          <w:szCs w:val="28"/>
          <w:lang w:eastAsia="ru-RU"/>
        </w:rPr>
        <w:t>комплаенса</w:t>
      </w:r>
      <w:proofErr w:type="spellEnd"/>
      <w:r w:rsidRPr="004B2404">
        <w:rPr>
          <w:szCs w:val="28"/>
          <w:lang w:eastAsia="ru-RU"/>
        </w:rPr>
        <w:t xml:space="preserve"> и о его функционировании;</w:t>
      </w:r>
    </w:p>
    <w:p w:rsidR="00EE2EF5" w:rsidRPr="004B2404" w:rsidRDefault="00EE2EF5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коллегиальный орган - совещательный орган, осуществляющий оценку эффективности функционирования антимонопольного </w:t>
      </w:r>
      <w:proofErr w:type="spellStart"/>
      <w:r w:rsidRPr="004B2404">
        <w:rPr>
          <w:szCs w:val="28"/>
          <w:lang w:eastAsia="ru-RU"/>
        </w:rPr>
        <w:t>комплаенса</w:t>
      </w:r>
      <w:proofErr w:type="spellEnd"/>
      <w:r w:rsidRPr="004B2404">
        <w:rPr>
          <w:szCs w:val="28"/>
          <w:lang w:eastAsia="ru-RU"/>
        </w:rPr>
        <w:t>;</w:t>
      </w:r>
    </w:p>
    <w:p w:rsidR="00EE2EF5" w:rsidRPr="004B2404" w:rsidRDefault="00EE2EF5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нарушение антимонопольного законодательства - недопущение, ограничение, устранение конкуренции;</w:t>
      </w:r>
    </w:p>
    <w:p w:rsidR="00EE2EF5" w:rsidRPr="004B2404" w:rsidRDefault="00EE2EF5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</w:t>
      </w:r>
      <w:r w:rsidR="00D26100" w:rsidRPr="004B2404">
        <w:rPr>
          <w:szCs w:val="28"/>
          <w:lang w:eastAsia="ru-RU"/>
        </w:rPr>
        <w:t>ния или недопущения конкуренции.</w:t>
      </w:r>
    </w:p>
    <w:p w:rsidR="00724902" w:rsidRPr="004B2404" w:rsidRDefault="00724902" w:rsidP="004B2404">
      <w:pPr>
        <w:widowControl w:val="0"/>
        <w:spacing w:line="240" w:lineRule="auto"/>
        <w:ind w:firstLine="567"/>
        <w:contextualSpacing/>
        <w:rPr>
          <w:szCs w:val="28"/>
        </w:rPr>
      </w:pPr>
    </w:p>
    <w:p w:rsidR="007D047D" w:rsidRPr="004B2404" w:rsidRDefault="00D262CD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  <w:r w:rsidRPr="004B2404">
        <w:rPr>
          <w:szCs w:val="28"/>
          <w:lang w:val="en-US"/>
        </w:rPr>
        <w:t>II</w:t>
      </w:r>
      <w:r w:rsidR="00724902" w:rsidRPr="004B2404">
        <w:rPr>
          <w:szCs w:val="28"/>
        </w:rPr>
        <w:t>.</w:t>
      </w:r>
      <w:r w:rsidR="00510536" w:rsidRPr="004B2404">
        <w:rPr>
          <w:szCs w:val="28"/>
        </w:rPr>
        <w:t xml:space="preserve"> </w:t>
      </w:r>
      <w:r w:rsidR="00724902" w:rsidRPr="004B2404">
        <w:rPr>
          <w:szCs w:val="28"/>
        </w:rPr>
        <w:t xml:space="preserve">Цели, задачи и принципы антимонопольного </w:t>
      </w:r>
      <w:proofErr w:type="spellStart"/>
      <w:r w:rsidR="00724902" w:rsidRPr="004B2404">
        <w:rPr>
          <w:szCs w:val="28"/>
        </w:rPr>
        <w:t>комплаенса</w:t>
      </w:r>
      <w:proofErr w:type="spellEnd"/>
      <w:r w:rsidR="001D2566" w:rsidRPr="004B2404">
        <w:rPr>
          <w:szCs w:val="28"/>
        </w:rPr>
        <w:t xml:space="preserve"> </w:t>
      </w:r>
    </w:p>
    <w:p w:rsidR="00724902" w:rsidRPr="004B2404" w:rsidRDefault="001D2566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  <w:r w:rsidRPr="004B2404">
        <w:rPr>
          <w:szCs w:val="28"/>
        </w:rPr>
        <w:t xml:space="preserve">в </w:t>
      </w:r>
      <w:r w:rsidR="00BA3039">
        <w:rPr>
          <w:szCs w:val="28"/>
        </w:rPr>
        <w:t>администрации МО Аркадакского муниципального района.</w:t>
      </w:r>
    </w:p>
    <w:p w:rsidR="00724902" w:rsidRPr="004B2404" w:rsidRDefault="00724902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</w:p>
    <w:p w:rsidR="001E6AFD" w:rsidRPr="004B2404" w:rsidRDefault="00510536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2</w:t>
      </w:r>
      <w:r w:rsidR="001E6AFD" w:rsidRPr="004B2404">
        <w:rPr>
          <w:szCs w:val="28"/>
          <w:lang w:eastAsia="ru-RU"/>
        </w:rPr>
        <w:t xml:space="preserve">. Цели </w:t>
      </w:r>
      <w:proofErr w:type="gramStart"/>
      <w:r w:rsidR="001E6AFD" w:rsidRPr="004B2404">
        <w:rPr>
          <w:szCs w:val="28"/>
          <w:lang w:eastAsia="ru-RU"/>
        </w:rPr>
        <w:t>антимонопольного</w:t>
      </w:r>
      <w:proofErr w:type="gramEnd"/>
      <w:r w:rsidR="001E6AFD" w:rsidRPr="004B2404">
        <w:rPr>
          <w:szCs w:val="28"/>
          <w:lang w:eastAsia="ru-RU"/>
        </w:rPr>
        <w:t xml:space="preserve"> </w:t>
      </w:r>
      <w:proofErr w:type="spellStart"/>
      <w:r w:rsidR="001E6AFD" w:rsidRPr="004B2404">
        <w:rPr>
          <w:szCs w:val="28"/>
          <w:lang w:eastAsia="ru-RU"/>
        </w:rPr>
        <w:t>комплаенса</w:t>
      </w:r>
      <w:proofErr w:type="spellEnd"/>
      <w:r w:rsidR="001E6AFD" w:rsidRPr="004B2404">
        <w:rPr>
          <w:szCs w:val="28"/>
          <w:lang w:eastAsia="ru-RU"/>
        </w:rPr>
        <w:t>:</w:t>
      </w:r>
    </w:p>
    <w:p w:rsidR="001E6AFD" w:rsidRPr="004B2404" w:rsidRDefault="001E6AFD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а) обеспечение соответствия деятельности </w:t>
      </w:r>
      <w:r w:rsidR="00D91BA3" w:rsidRPr="004B2404">
        <w:rPr>
          <w:szCs w:val="28"/>
          <w:lang w:eastAsia="ru-RU"/>
        </w:rPr>
        <w:t xml:space="preserve">администрации </w:t>
      </w:r>
      <w:r w:rsidR="00BA3039">
        <w:rPr>
          <w:szCs w:val="28"/>
          <w:lang w:eastAsia="ru-RU"/>
        </w:rPr>
        <w:t xml:space="preserve"> МО Аркадакского муниципального района</w:t>
      </w:r>
      <w:r w:rsidR="00EA3320" w:rsidRPr="004B2404">
        <w:rPr>
          <w:szCs w:val="28"/>
          <w:lang w:eastAsia="ru-RU"/>
        </w:rPr>
        <w:t xml:space="preserve"> </w:t>
      </w:r>
      <w:r w:rsidRPr="004B2404">
        <w:rPr>
          <w:szCs w:val="28"/>
          <w:lang w:eastAsia="ru-RU"/>
        </w:rPr>
        <w:t>требованиям антимонопольного законодательства;</w:t>
      </w:r>
    </w:p>
    <w:p w:rsidR="001E6AFD" w:rsidRPr="004B2404" w:rsidRDefault="001E6AFD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б) профилактика нарушения требований антимонопольного законодательства в деятельности </w:t>
      </w:r>
      <w:r w:rsidR="00D91BA3" w:rsidRPr="004B2404">
        <w:rPr>
          <w:szCs w:val="28"/>
          <w:lang w:eastAsia="ru-RU"/>
        </w:rPr>
        <w:t xml:space="preserve">администрации </w:t>
      </w:r>
      <w:r w:rsidR="00BA3039">
        <w:rPr>
          <w:szCs w:val="28"/>
          <w:lang w:eastAsia="ru-RU"/>
        </w:rPr>
        <w:t>МО Аркадакского муниципального района</w:t>
      </w:r>
      <w:r w:rsidR="00D91BA3" w:rsidRPr="004B2404">
        <w:rPr>
          <w:szCs w:val="28"/>
          <w:lang w:eastAsia="ru-RU"/>
        </w:rPr>
        <w:t>, которая заключается в</w:t>
      </w:r>
      <w:r w:rsidR="001610CF">
        <w:rPr>
          <w:szCs w:val="28"/>
          <w:lang w:eastAsia="ru-RU"/>
        </w:rPr>
        <w:t xml:space="preserve"> </w:t>
      </w:r>
      <w:r w:rsidR="00D91BA3" w:rsidRPr="004B2404">
        <w:rPr>
          <w:szCs w:val="28"/>
          <w:lang w:eastAsia="ru-RU"/>
        </w:rPr>
        <w:t xml:space="preserve">выявлении и предупреждении рисков нарушения требований антимонопольного законодательства структурными подразделениями и организация и функционирование внутреннего </w:t>
      </w:r>
      <w:proofErr w:type="gramStart"/>
      <w:r w:rsidR="00D91BA3" w:rsidRPr="004B2404">
        <w:rPr>
          <w:szCs w:val="28"/>
          <w:lang w:eastAsia="ru-RU"/>
        </w:rPr>
        <w:t>контроля за</w:t>
      </w:r>
      <w:proofErr w:type="gramEnd"/>
      <w:r w:rsidR="00D91BA3" w:rsidRPr="004B2404">
        <w:rPr>
          <w:szCs w:val="28"/>
          <w:lang w:eastAsia="ru-RU"/>
        </w:rPr>
        <w:t xml:space="preserve"> соблюдением соответствия деятельности а</w:t>
      </w:r>
      <w:r w:rsidR="00BA3039">
        <w:rPr>
          <w:szCs w:val="28"/>
          <w:lang w:eastAsia="ru-RU"/>
        </w:rPr>
        <w:t>дминистрации МО Аркадакского муниципального района</w:t>
      </w:r>
      <w:r w:rsidR="00D91BA3" w:rsidRPr="004B2404">
        <w:rPr>
          <w:szCs w:val="28"/>
          <w:lang w:eastAsia="ru-RU"/>
        </w:rPr>
        <w:t xml:space="preserve"> требованиям антимонопольного законодательства (далее - внутренний контроль).</w:t>
      </w:r>
    </w:p>
    <w:p w:rsidR="001E6AFD" w:rsidRPr="004B2404" w:rsidRDefault="00510536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3</w:t>
      </w:r>
      <w:r w:rsidR="001E6AFD" w:rsidRPr="004B2404">
        <w:rPr>
          <w:szCs w:val="28"/>
          <w:lang w:eastAsia="ru-RU"/>
        </w:rPr>
        <w:t xml:space="preserve">. Задачи </w:t>
      </w:r>
      <w:proofErr w:type="gramStart"/>
      <w:r w:rsidR="001E6AFD" w:rsidRPr="004B2404">
        <w:rPr>
          <w:szCs w:val="28"/>
          <w:lang w:eastAsia="ru-RU"/>
        </w:rPr>
        <w:t>антимонопольного</w:t>
      </w:r>
      <w:proofErr w:type="gramEnd"/>
      <w:r w:rsidR="001E6AFD" w:rsidRPr="004B2404">
        <w:rPr>
          <w:szCs w:val="28"/>
          <w:lang w:eastAsia="ru-RU"/>
        </w:rPr>
        <w:t xml:space="preserve"> </w:t>
      </w:r>
      <w:proofErr w:type="spellStart"/>
      <w:r w:rsidR="001E6AFD" w:rsidRPr="004B2404">
        <w:rPr>
          <w:szCs w:val="28"/>
          <w:lang w:eastAsia="ru-RU"/>
        </w:rPr>
        <w:t>комплаенса</w:t>
      </w:r>
      <w:proofErr w:type="spellEnd"/>
      <w:r w:rsidR="001E6AFD" w:rsidRPr="004B2404">
        <w:rPr>
          <w:szCs w:val="28"/>
          <w:lang w:eastAsia="ru-RU"/>
        </w:rPr>
        <w:t>:</w:t>
      </w:r>
    </w:p>
    <w:p w:rsidR="001E6AFD" w:rsidRPr="004B2404" w:rsidRDefault="001E6AFD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а) выявление </w:t>
      </w:r>
      <w:r w:rsidR="00CA18CC" w:rsidRPr="004B2404">
        <w:rPr>
          <w:szCs w:val="28"/>
          <w:lang w:eastAsia="ru-RU"/>
        </w:rPr>
        <w:t xml:space="preserve">и управление </w:t>
      </w:r>
      <w:r w:rsidRPr="004B2404">
        <w:rPr>
          <w:szCs w:val="28"/>
          <w:lang w:eastAsia="ru-RU"/>
        </w:rPr>
        <w:t>риск</w:t>
      </w:r>
      <w:r w:rsidR="00CA18CC" w:rsidRPr="004B2404">
        <w:rPr>
          <w:szCs w:val="28"/>
          <w:lang w:eastAsia="ru-RU"/>
        </w:rPr>
        <w:t>ами</w:t>
      </w:r>
      <w:r w:rsidRPr="004B2404">
        <w:rPr>
          <w:szCs w:val="28"/>
          <w:lang w:eastAsia="ru-RU"/>
        </w:rPr>
        <w:t xml:space="preserve"> нарушения антимонопольного законодательства;</w:t>
      </w:r>
    </w:p>
    <w:p w:rsidR="001E6AFD" w:rsidRPr="004B2404" w:rsidRDefault="001E6AFD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б)</w:t>
      </w:r>
      <w:r w:rsidR="00CA18CC" w:rsidRPr="004B2404">
        <w:rPr>
          <w:szCs w:val="28"/>
          <w:lang w:eastAsia="ru-RU"/>
        </w:rPr>
        <w:t xml:space="preserve"> создание механизмов внутреннего </w:t>
      </w:r>
      <w:r w:rsidRPr="004B2404">
        <w:rPr>
          <w:szCs w:val="28"/>
          <w:lang w:eastAsia="ru-RU"/>
        </w:rPr>
        <w:t>контрол</w:t>
      </w:r>
      <w:r w:rsidR="00CA18CC" w:rsidRPr="004B2404">
        <w:rPr>
          <w:szCs w:val="28"/>
          <w:lang w:eastAsia="ru-RU"/>
        </w:rPr>
        <w:t>я, обеспечивающих соответствие деятельности структурных подразделений требованиям антимонопольного законодательства Российской Федерации</w:t>
      </w:r>
      <w:r w:rsidRPr="004B2404">
        <w:rPr>
          <w:szCs w:val="28"/>
          <w:lang w:eastAsia="ru-RU"/>
        </w:rPr>
        <w:t>;</w:t>
      </w:r>
    </w:p>
    <w:p w:rsidR="00CA18CC" w:rsidRPr="004B2404" w:rsidRDefault="00CA18CC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в) </w:t>
      </w:r>
      <w:r w:rsidR="00F15D07" w:rsidRPr="004B2404">
        <w:rPr>
          <w:szCs w:val="24"/>
        </w:rPr>
        <w:t>внедрение механизмов реализации внутреннего контроля;</w:t>
      </w:r>
    </w:p>
    <w:p w:rsidR="00F15D07" w:rsidRPr="004B2404" w:rsidRDefault="00F15D07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г) регламентация процедур внутреннего контроля;</w:t>
      </w:r>
    </w:p>
    <w:p w:rsidR="00F15D07" w:rsidRPr="004B2404" w:rsidRDefault="00F15D07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B2404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4B2404">
        <w:rPr>
          <w:rFonts w:ascii="Times New Roman" w:hAnsi="Times New Roman" w:cs="Times New Roman"/>
          <w:sz w:val="28"/>
          <w:szCs w:val="24"/>
        </w:rPr>
        <w:t>) повышение уровня оперативного выявления ситуаций, которые могут привести к нарушениям требований антимонопольного законодательства Российской Федерации;</w:t>
      </w:r>
    </w:p>
    <w:p w:rsidR="00F15D07" w:rsidRPr="004B2404" w:rsidRDefault="00F15D07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е) осуществление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 xml:space="preserve"> функционированием и совершенствованием механизмов реализации </w:t>
      </w:r>
      <w:r w:rsidR="00FE0D06" w:rsidRPr="004B2404">
        <w:rPr>
          <w:rFonts w:ascii="Times New Roman" w:hAnsi="Times New Roman" w:cs="Times New Roman"/>
          <w:sz w:val="28"/>
          <w:szCs w:val="24"/>
        </w:rPr>
        <w:t xml:space="preserve">антимонопольного </w:t>
      </w:r>
      <w:proofErr w:type="spellStart"/>
      <w:r w:rsidR="00FE0D06" w:rsidRPr="004B2404">
        <w:rPr>
          <w:rFonts w:ascii="Times New Roman" w:hAnsi="Times New Roman" w:cs="Times New Roman"/>
          <w:sz w:val="28"/>
          <w:szCs w:val="24"/>
        </w:rPr>
        <w:t>комплаенса</w:t>
      </w:r>
      <w:proofErr w:type="spellEnd"/>
      <w:r w:rsidRPr="004B2404">
        <w:rPr>
          <w:rFonts w:ascii="Times New Roman" w:hAnsi="Times New Roman" w:cs="Times New Roman"/>
          <w:sz w:val="28"/>
          <w:szCs w:val="24"/>
        </w:rPr>
        <w:t>.</w:t>
      </w:r>
    </w:p>
    <w:p w:rsidR="001E6AFD" w:rsidRPr="004B2404" w:rsidRDefault="00F15D07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ж</w:t>
      </w:r>
      <w:r w:rsidR="001E6AFD" w:rsidRPr="004B2404">
        <w:rPr>
          <w:szCs w:val="28"/>
          <w:lang w:eastAsia="ru-RU"/>
        </w:rPr>
        <w:t xml:space="preserve">) оценка эффективности функционирования в </w:t>
      </w:r>
      <w:r w:rsidR="00BA3039">
        <w:rPr>
          <w:szCs w:val="28"/>
          <w:lang w:eastAsia="ru-RU"/>
        </w:rPr>
        <w:t>администрации МО Аркадакского муниципального района</w:t>
      </w:r>
      <w:r w:rsidR="00022700" w:rsidRPr="004B2404">
        <w:rPr>
          <w:szCs w:val="28"/>
          <w:lang w:eastAsia="ru-RU"/>
        </w:rPr>
        <w:t xml:space="preserve"> </w:t>
      </w:r>
      <w:r w:rsidR="001E6AFD" w:rsidRPr="004B2404">
        <w:rPr>
          <w:szCs w:val="28"/>
          <w:lang w:eastAsia="ru-RU"/>
        </w:rPr>
        <w:t xml:space="preserve">антимонопольного </w:t>
      </w:r>
      <w:proofErr w:type="spellStart"/>
      <w:r w:rsidR="001E6AFD" w:rsidRPr="004B2404">
        <w:rPr>
          <w:szCs w:val="28"/>
          <w:lang w:eastAsia="ru-RU"/>
        </w:rPr>
        <w:t>комплаенса</w:t>
      </w:r>
      <w:proofErr w:type="spellEnd"/>
      <w:r w:rsidR="001E6AFD" w:rsidRPr="004B2404">
        <w:rPr>
          <w:szCs w:val="28"/>
          <w:lang w:eastAsia="ru-RU"/>
        </w:rPr>
        <w:t>.</w:t>
      </w:r>
    </w:p>
    <w:p w:rsidR="001E6AFD" w:rsidRPr="004B2404" w:rsidRDefault="00510536" w:rsidP="001610C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4</w:t>
      </w:r>
      <w:r w:rsidR="001E6AFD" w:rsidRPr="004B2404">
        <w:rPr>
          <w:szCs w:val="28"/>
          <w:lang w:eastAsia="ru-RU"/>
        </w:rPr>
        <w:t xml:space="preserve">. При организации антимонопольного </w:t>
      </w:r>
      <w:proofErr w:type="spellStart"/>
      <w:r w:rsidR="001E6AFD" w:rsidRPr="004B2404">
        <w:rPr>
          <w:szCs w:val="28"/>
          <w:lang w:eastAsia="ru-RU"/>
        </w:rPr>
        <w:t>комплаенса</w:t>
      </w:r>
      <w:proofErr w:type="spellEnd"/>
      <w:r w:rsidR="001E6AFD" w:rsidRPr="004B2404">
        <w:rPr>
          <w:szCs w:val="28"/>
          <w:lang w:eastAsia="ru-RU"/>
        </w:rPr>
        <w:t xml:space="preserve"> </w:t>
      </w:r>
      <w:r w:rsidR="00BA3039">
        <w:rPr>
          <w:szCs w:val="28"/>
          <w:lang w:eastAsia="ru-RU"/>
        </w:rPr>
        <w:t>администрация МО Аркадакского муниципального района</w:t>
      </w:r>
      <w:r w:rsidR="005F707B" w:rsidRPr="004B2404">
        <w:rPr>
          <w:szCs w:val="28"/>
          <w:lang w:eastAsia="ru-RU"/>
        </w:rPr>
        <w:t xml:space="preserve"> руководст</w:t>
      </w:r>
      <w:r w:rsidR="001E6AFD" w:rsidRPr="004B2404">
        <w:rPr>
          <w:szCs w:val="28"/>
          <w:lang w:eastAsia="ru-RU"/>
        </w:rPr>
        <w:t>в</w:t>
      </w:r>
      <w:r w:rsidR="005F707B" w:rsidRPr="004B2404">
        <w:rPr>
          <w:szCs w:val="28"/>
          <w:lang w:eastAsia="ru-RU"/>
        </w:rPr>
        <w:t>уется</w:t>
      </w:r>
      <w:r w:rsidR="001E6AFD" w:rsidRPr="004B2404">
        <w:rPr>
          <w:szCs w:val="28"/>
          <w:lang w:eastAsia="ru-RU"/>
        </w:rPr>
        <w:t xml:space="preserve"> следующими принципами:</w:t>
      </w:r>
    </w:p>
    <w:p w:rsidR="00853D91" w:rsidRPr="004B2404" w:rsidRDefault="00853D91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а) принцип законности в части соблюдения законодательства Российской Федерации, в том числе требований антимонопольного законодательства Российской Федерации;</w:t>
      </w:r>
    </w:p>
    <w:p w:rsidR="00853D91" w:rsidRPr="004B2404" w:rsidRDefault="00853D91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б) принцип регулярной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оценки рисков нарушений требований антимонопольного законодательства Российской Федерации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>;</w:t>
      </w:r>
    </w:p>
    <w:p w:rsidR="00853D91" w:rsidRPr="004B2404" w:rsidRDefault="00853D91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в) принцип информирования о действующем в а</w:t>
      </w:r>
      <w:r w:rsidR="00BA3039">
        <w:rPr>
          <w:rFonts w:ascii="Times New Roman" w:hAnsi="Times New Roman" w:cs="Times New Roman"/>
          <w:sz w:val="28"/>
          <w:szCs w:val="24"/>
        </w:rPr>
        <w:t>дминистрации МО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 xml:space="preserve"> внутреннем контроле путем размещения такой информации на официальном сайте а</w:t>
      </w:r>
      <w:r w:rsidR="00BA3039">
        <w:rPr>
          <w:rFonts w:ascii="Times New Roman" w:hAnsi="Times New Roman" w:cs="Times New Roman"/>
          <w:sz w:val="28"/>
          <w:szCs w:val="24"/>
        </w:rPr>
        <w:t>дминистрации МО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«Интернет»;</w:t>
      </w:r>
    </w:p>
    <w:p w:rsidR="00853D91" w:rsidRPr="004B2404" w:rsidRDefault="00853D91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г) принцип мониторинга эффективности функционирования механизма </w:t>
      </w:r>
      <w:r w:rsidR="00D16A71" w:rsidRPr="004B2404">
        <w:rPr>
          <w:rFonts w:ascii="Times New Roman" w:hAnsi="Times New Roman" w:cs="Times New Roman"/>
          <w:sz w:val="28"/>
          <w:szCs w:val="24"/>
        </w:rPr>
        <w:t xml:space="preserve">антимонопольного </w:t>
      </w:r>
      <w:proofErr w:type="spellStart"/>
      <w:r w:rsidR="00D16A71" w:rsidRPr="004B2404">
        <w:rPr>
          <w:rFonts w:ascii="Times New Roman" w:hAnsi="Times New Roman" w:cs="Times New Roman"/>
          <w:sz w:val="28"/>
          <w:szCs w:val="24"/>
        </w:rPr>
        <w:t>комплаенса</w:t>
      </w:r>
      <w:proofErr w:type="spellEnd"/>
      <w:r w:rsidRPr="004B2404">
        <w:rPr>
          <w:rFonts w:ascii="Times New Roman" w:hAnsi="Times New Roman" w:cs="Times New Roman"/>
          <w:sz w:val="28"/>
          <w:szCs w:val="24"/>
        </w:rPr>
        <w:t xml:space="preserve"> и осуществления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 xml:space="preserve"> устранением выявленных нарушений антимонопольного законодательства Российской Федерации;</w:t>
      </w:r>
    </w:p>
    <w:p w:rsidR="00853D91" w:rsidRPr="004B2404" w:rsidRDefault="00853D91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B2404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4B2404">
        <w:rPr>
          <w:rFonts w:ascii="Times New Roman" w:hAnsi="Times New Roman" w:cs="Times New Roman"/>
          <w:sz w:val="28"/>
          <w:szCs w:val="24"/>
        </w:rPr>
        <w:t>) принцип ответственности и неотвратимости наказания в части привлечения к ответственности виновных лиц за несоблюдение требований антимонопольного законодательства Российской Федерации в порядке, установленном законодательством Российской Федерации;</w:t>
      </w:r>
    </w:p>
    <w:p w:rsidR="00853D91" w:rsidRPr="004B2404" w:rsidRDefault="00853D91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е) принцип непрерывности функционирования механизма </w:t>
      </w:r>
      <w:r w:rsidR="00D16A71" w:rsidRPr="004B2404">
        <w:rPr>
          <w:rFonts w:ascii="Times New Roman" w:hAnsi="Times New Roman" w:cs="Times New Roman"/>
          <w:sz w:val="28"/>
          <w:szCs w:val="24"/>
        </w:rPr>
        <w:t xml:space="preserve">антимонопольного </w:t>
      </w:r>
      <w:proofErr w:type="spellStart"/>
      <w:r w:rsidR="00D16A71" w:rsidRPr="004B2404">
        <w:rPr>
          <w:rFonts w:ascii="Times New Roman" w:hAnsi="Times New Roman" w:cs="Times New Roman"/>
          <w:sz w:val="28"/>
          <w:szCs w:val="24"/>
        </w:rPr>
        <w:t>комплаенса</w:t>
      </w:r>
      <w:proofErr w:type="spellEnd"/>
      <w:r w:rsidR="00D16A71" w:rsidRPr="004B2404">
        <w:rPr>
          <w:rFonts w:ascii="Times New Roman" w:hAnsi="Times New Roman" w:cs="Times New Roman"/>
          <w:sz w:val="28"/>
          <w:szCs w:val="24"/>
        </w:rPr>
        <w:t xml:space="preserve"> </w:t>
      </w:r>
      <w:r w:rsidRPr="004B2404">
        <w:rPr>
          <w:rFonts w:ascii="Times New Roman" w:hAnsi="Times New Roman" w:cs="Times New Roman"/>
          <w:sz w:val="28"/>
          <w:szCs w:val="24"/>
        </w:rPr>
        <w:t>в целях своевременного выявления признаков нарушений и пресечения нарушений антимонопольного законодательства Российской Федерации, а также в целях предупреждения их появления;</w:t>
      </w:r>
    </w:p>
    <w:p w:rsidR="00ED1A0C" w:rsidRPr="004B2404" w:rsidRDefault="00853D91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ж) принцип совершенствования в части улучшения механизма </w:t>
      </w:r>
      <w:r w:rsidR="00D16A71" w:rsidRPr="004B2404">
        <w:rPr>
          <w:rFonts w:ascii="Times New Roman" w:hAnsi="Times New Roman" w:cs="Times New Roman"/>
          <w:sz w:val="28"/>
          <w:szCs w:val="24"/>
        </w:rPr>
        <w:t xml:space="preserve">антимонопольного </w:t>
      </w:r>
      <w:proofErr w:type="spellStart"/>
      <w:r w:rsidR="00D16A71" w:rsidRPr="004B2404">
        <w:rPr>
          <w:rFonts w:ascii="Times New Roman" w:hAnsi="Times New Roman" w:cs="Times New Roman"/>
          <w:sz w:val="28"/>
          <w:szCs w:val="24"/>
        </w:rPr>
        <w:t>комплаенса</w:t>
      </w:r>
      <w:proofErr w:type="spellEnd"/>
      <w:r w:rsidR="00D16A71" w:rsidRPr="004B2404">
        <w:rPr>
          <w:rFonts w:ascii="Times New Roman" w:hAnsi="Times New Roman" w:cs="Times New Roman"/>
          <w:sz w:val="28"/>
          <w:szCs w:val="24"/>
        </w:rPr>
        <w:t>.</w:t>
      </w:r>
    </w:p>
    <w:p w:rsidR="00D16A71" w:rsidRPr="004B2404" w:rsidRDefault="00D16A71" w:rsidP="004B240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8470D" w:rsidRPr="004B2404" w:rsidRDefault="00D262CD" w:rsidP="004B240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4B2404">
        <w:rPr>
          <w:rFonts w:ascii="Times New Roman" w:hAnsi="Times New Roman" w:cs="Times New Roman"/>
          <w:b w:val="0"/>
          <w:sz w:val="28"/>
          <w:szCs w:val="24"/>
          <w:lang w:val="en-US"/>
        </w:rPr>
        <w:t>III</w:t>
      </w:r>
      <w:r w:rsidR="00ED1A0C" w:rsidRPr="004B2404">
        <w:rPr>
          <w:rFonts w:ascii="Times New Roman" w:hAnsi="Times New Roman" w:cs="Times New Roman"/>
          <w:b w:val="0"/>
          <w:sz w:val="28"/>
          <w:szCs w:val="24"/>
        </w:rPr>
        <w:t xml:space="preserve">. Выявление и предупреждение рисков нарушения требований </w:t>
      </w:r>
    </w:p>
    <w:p w:rsidR="0038470D" w:rsidRPr="004B2404" w:rsidRDefault="00ED1A0C" w:rsidP="004B240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4B2404">
        <w:rPr>
          <w:rFonts w:ascii="Times New Roman" w:hAnsi="Times New Roman" w:cs="Times New Roman"/>
          <w:b w:val="0"/>
          <w:sz w:val="28"/>
          <w:szCs w:val="24"/>
        </w:rPr>
        <w:t xml:space="preserve">антимонопольного законодательства Российской Федерации </w:t>
      </w:r>
    </w:p>
    <w:p w:rsidR="00ED1A0C" w:rsidRPr="004B2404" w:rsidRDefault="00ED1A0C" w:rsidP="004B240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4B2404">
        <w:rPr>
          <w:rFonts w:ascii="Times New Roman" w:hAnsi="Times New Roman" w:cs="Times New Roman"/>
          <w:b w:val="0"/>
          <w:sz w:val="28"/>
          <w:szCs w:val="24"/>
        </w:rPr>
        <w:t xml:space="preserve">в деятельности </w:t>
      </w:r>
      <w:r w:rsidR="007D047D" w:rsidRPr="004B2404">
        <w:rPr>
          <w:rFonts w:ascii="Times New Roman" w:hAnsi="Times New Roman" w:cs="Times New Roman"/>
          <w:b w:val="0"/>
          <w:sz w:val="28"/>
          <w:szCs w:val="24"/>
        </w:rPr>
        <w:t xml:space="preserve">администрации </w:t>
      </w:r>
      <w:r w:rsidR="00BA3039">
        <w:rPr>
          <w:rFonts w:ascii="Times New Roman" w:hAnsi="Times New Roman" w:cs="Times New Roman"/>
          <w:b w:val="0"/>
          <w:sz w:val="28"/>
          <w:szCs w:val="24"/>
        </w:rPr>
        <w:t>МО Аркадакского муниципального района</w:t>
      </w:r>
    </w:p>
    <w:p w:rsidR="00ED1A0C" w:rsidRPr="004B2404" w:rsidRDefault="00ED1A0C" w:rsidP="004B240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5. </w:t>
      </w:r>
      <w:r w:rsidR="00DA492D">
        <w:rPr>
          <w:rFonts w:ascii="Times New Roman" w:hAnsi="Times New Roman" w:cs="Times New Roman"/>
          <w:sz w:val="28"/>
          <w:szCs w:val="24"/>
        </w:rPr>
        <w:t>Работники администрации МО Аркадакского муниципального района</w:t>
      </w:r>
      <w:r w:rsidR="0038470D" w:rsidRPr="004B2404">
        <w:rPr>
          <w:rFonts w:ascii="Times New Roman" w:hAnsi="Times New Roman" w:cs="Times New Roman"/>
          <w:sz w:val="28"/>
          <w:szCs w:val="24"/>
        </w:rPr>
        <w:t xml:space="preserve"> и ее с</w:t>
      </w:r>
      <w:r w:rsidR="0062465E" w:rsidRPr="004B2404">
        <w:rPr>
          <w:rFonts w:ascii="Times New Roman" w:hAnsi="Times New Roman" w:cs="Times New Roman"/>
          <w:sz w:val="28"/>
          <w:szCs w:val="24"/>
        </w:rPr>
        <w:t>труктурны</w:t>
      </w:r>
      <w:r w:rsidR="0038470D" w:rsidRPr="004B2404">
        <w:rPr>
          <w:rFonts w:ascii="Times New Roman" w:hAnsi="Times New Roman" w:cs="Times New Roman"/>
          <w:sz w:val="28"/>
          <w:szCs w:val="24"/>
        </w:rPr>
        <w:t>х</w:t>
      </w:r>
      <w:r w:rsidR="0062465E" w:rsidRPr="004B2404">
        <w:rPr>
          <w:rFonts w:ascii="Times New Roman" w:hAnsi="Times New Roman" w:cs="Times New Roman"/>
          <w:sz w:val="28"/>
          <w:szCs w:val="24"/>
        </w:rPr>
        <w:t xml:space="preserve"> подразделени</w:t>
      </w:r>
      <w:r w:rsidR="0038470D" w:rsidRPr="004B2404">
        <w:rPr>
          <w:rFonts w:ascii="Times New Roman" w:hAnsi="Times New Roman" w:cs="Times New Roman"/>
          <w:sz w:val="28"/>
          <w:szCs w:val="24"/>
        </w:rPr>
        <w:t>й</w:t>
      </w:r>
      <w:r w:rsidR="0062465E" w:rsidRPr="004B2404">
        <w:rPr>
          <w:rFonts w:ascii="Times New Roman" w:hAnsi="Times New Roman" w:cs="Times New Roman"/>
          <w:sz w:val="28"/>
          <w:szCs w:val="24"/>
        </w:rPr>
        <w:t xml:space="preserve"> </w:t>
      </w:r>
      <w:r w:rsidRPr="004B2404">
        <w:rPr>
          <w:rFonts w:ascii="Times New Roman" w:hAnsi="Times New Roman" w:cs="Times New Roman"/>
          <w:sz w:val="28"/>
          <w:szCs w:val="24"/>
        </w:rPr>
        <w:t xml:space="preserve">при ежедневном осуществлении своих должностных обязанностей должны соблюдать требования антимонопольного законодательства Российской Федерации, запреты на совершение </w:t>
      </w:r>
      <w:proofErr w:type="spellStart"/>
      <w:r w:rsidRPr="004B2404">
        <w:rPr>
          <w:rFonts w:ascii="Times New Roman" w:hAnsi="Times New Roman" w:cs="Times New Roman"/>
          <w:sz w:val="28"/>
          <w:szCs w:val="24"/>
        </w:rPr>
        <w:t>антиконкурентных</w:t>
      </w:r>
      <w:proofErr w:type="spellEnd"/>
      <w:r w:rsidRPr="004B2404">
        <w:rPr>
          <w:rFonts w:ascii="Times New Roman" w:hAnsi="Times New Roman" w:cs="Times New Roman"/>
          <w:sz w:val="28"/>
          <w:szCs w:val="24"/>
        </w:rPr>
        <w:t xml:space="preserve"> действий и заключение </w:t>
      </w:r>
      <w:proofErr w:type="spellStart"/>
      <w:r w:rsidRPr="004B2404">
        <w:rPr>
          <w:rFonts w:ascii="Times New Roman" w:hAnsi="Times New Roman" w:cs="Times New Roman"/>
          <w:sz w:val="28"/>
          <w:szCs w:val="24"/>
        </w:rPr>
        <w:t>антиконкурентных</w:t>
      </w:r>
      <w:proofErr w:type="spellEnd"/>
      <w:r w:rsidRPr="004B2404">
        <w:rPr>
          <w:rFonts w:ascii="Times New Roman" w:hAnsi="Times New Roman" w:cs="Times New Roman"/>
          <w:sz w:val="28"/>
          <w:szCs w:val="24"/>
        </w:rPr>
        <w:t xml:space="preserve"> контрактов (договоров, соглашений), выявлять и по возможности предупреждать возникающие риски нарушения антимонопольного законодательства Российской Федерации.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В целях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предупреждения рисков нарушения требований антимонопольного законодательства Российской Федерации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 xml:space="preserve"> </w:t>
      </w:r>
      <w:r w:rsidR="0062465E" w:rsidRPr="004B2404">
        <w:rPr>
          <w:rFonts w:ascii="Times New Roman" w:hAnsi="Times New Roman" w:cs="Times New Roman"/>
          <w:sz w:val="28"/>
          <w:szCs w:val="24"/>
        </w:rPr>
        <w:t xml:space="preserve">работники </w:t>
      </w:r>
      <w:r w:rsidR="0038470D" w:rsidRPr="004B2404">
        <w:rPr>
          <w:rFonts w:ascii="Times New Roman" w:hAnsi="Times New Roman" w:cs="Times New Roman"/>
          <w:sz w:val="28"/>
          <w:szCs w:val="24"/>
        </w:rPr>
        <w:t>а</w:t>
      </w:r>
      <w:r w:rsidR="00DA492D">
        <w:rPr>
          <w:rFonts w:ascii="Times New Roman" w:hAnsi="Times New Roman" w:cs="Times New Roman"/>
          <w:sz w:val="28"/>
          <w:szCs w:val="24"/>
        </w:rPr>
        <w:t>дминистрации МО Аркадакского муниципального района</w:t>
      </w:r>
      <w:r w:rsidR="001610CF">
        <w:rPr>
          <w:rFonts w:ascii="Times New Roman" w:hAnsi="Times New Roman" w:cs="Times New Roman"/>
          <w:sz w:val="28"/>
          <w:szCs w:val="24"/>
        </w:rPr>
        <w:t xml:space="preserve"> </w:t>
      </w:r>
      <w:r w:rsidR="0038470D" w:rsidRPr="004B2404">
        <w:rPr>
          <w:rFonts w:ascii="Times New Roman" w:hAnsi="Times New Roman" w:cs="Times New Roman"/>
          <w:sz w:val="28"/>
          <w:szCs w:val="24"/>
        </w:rPr>
        <w:t xml:space="preserve">и ее </w:t>
      </w:r>
      <w:r w:rsidR="0062465E" w:rsidRPr="004B2404">
        <w:rPr>
          <w:rFonts w:ascii="Times New Roman" w:hAnsi="Times New Roman" w:cs="Times New Roman"/>
          <w:sz w:val="28"/>
          <w:szCs w:val="24"/>
        </w:rPr>
        <w:t xml:space="preserve">структурных подразделений </w:t>
      </w:r>
      <w:r w:rsidRPr="004B2404">
        <w:rPr>
          <w:rFonts w:ascii="Times New Roman" w:hAnsi="Times New Roman" w:cs="Times New Roman"/>
          <w:sz w:val="28"/>
          <w:szCs w:val="24"/>
        </w:rPr>
        <w:t xml:space="preserve">обязаны информировать непосредственного руководителя о возможных нарушениях требований антимонопольного законодательства Российской Федерации </w:t>
      </w:r>
      <w:r w:rsidR="0038470D" w:rsidRPr="004B2404">
        <w:rPr>
          <w:rFonts w:ascii="Times New Roman" w:hAnsi="Times New Roman" w:cs="Times New Roman"/>
          <w:sz w:val="28"/>
          <w:szCs w:val="24"/>
        </w:rPr>
        <w:t>работниками</w:t>
      </w:r>
      <w:r w:rsidR="0062465E" w:rsidRPr="004B2404">
        <w:rPr>
          <w:rFonts w:ascii="Times New Roman" w:hAnsi="Times New Roman" w:cs="Times New Roman"/>
          <w:sz w:val="28"/>
          <w:szCs w:val="24"/>
        </w:rPr>
        <w:t xml:space="preserve"> структурных подразделений а</w:t>
      </w:r>
      <w:r w:rsidR="00DA492D">
        <w:rPr>
          <w:rFonts w:ascii="Times New Roman" w:hAnsi="Times New Roman" w:cs="Times New Roman"/>
          <w:sz w:val="28"/>
          <w:szCs w:val="24"/>
        </w:rPr>
        <w:t>дминистрации МО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>, контрагентами или иными лицами.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6. Процесс выявления и недопущения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рисков нарушения требований антимонопольного законодательства Российской Федерации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 xml:space="preserve"> является неотъем</w:t>
      </w:r>
      <w:r w:rsidR="0062465E" w:rsidRPr="004B2404">
        <w:rPr>
          <w:rFonts w:ascii="Times New Roman" w:hAnsi="Times New Roman" w:cs="Times New Roman"/>
          <w:sz w:val="28"/>
          <w:szCs w:val="24"/>
        </w:rPr>
        <w:t>лемой частью должностных</w:t>
      </w:r>
      <w:r w:rsidRPr="004B2404">
        <w:rPr>
          <w:rFonts w:ascii="Times New Roman" w:hAnsi="Times New Roman" w:cs="Times New Roman"/>
          <w:sz w:val="28"/>
          <w:szCs w:val="24"/>
        </w:rPr>
        <w:t xml:space="preserve"> обязанностей </w:t>
      </w:r>
      <w:r w:rsidR="0038470D" w:rsidRPr="004B2404">
        <w:rPr>
          <w:rFonts w:ascii="Times New Roman" w:hAnsi="Times New Roman" w:cs="Times New Roman"/>
          <w:sz w:val="28"/>
          <w:szCs w:val="24"/>
        </w:rPr>
        <w:t>работников</w:t>
      </w:r>
      <w:r w:rsidR="0062465E" w:rsidRPr="004B2404">
        <w:rPr>
          <w:rFonts w:ascii="Times New Roman" w:hAnsi="Times New Roman" w:cs="Times New Roman"/>
          <w:sz w:val="28"/>
          <w:szCs w:val="24"/>
        </w:rPr>
        <w:t xml:space="preserve"> администрации и ее структурных подразделений</w:t>
      </w:r>
      <w:r w:rsidRPr="004B2404">
        <w:rPr>
          <w:rFonts w:ascii="Times New Roman" w:hAnsi="Times New Roman" w:cs="Times New Roman"/>
          <w:sz w:val="28"/>
          <w:szCs w:val="24"/>
        </w:rPr>
        <w:t>, в сферу деятельности которых входит принятие решений, связанных с применением норм антимонопольного законодательства Российской Федерации.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7. К сферам деятельности </w:t>
      </w:r>
      <w:r w:rsidR="00DA492D">
        <w:rPr>
          <w:rFonts w:ascii="Times New Roman" w:hAnsi="Times New Roman" w:cs="Times New Roman"/>
          <w:sz w:val="28"/>
          <w:szCs w:val="24"/>
        </w:rPr>
        <w:t>администрации МО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 xml:space="preserve">, связанным с применением норм антимонопольного законодательства Российской Федерации, относятся взаимодействие с контрагентами, подготовка и принятие проектов правовых актов и иных документов в сфере деятельности </w:t>
      </w:r>
      <w:r w:rsidR="00257A29" w:rsidRPr="004B2404">
        <w:rPr>
          <w:rFonts w:ascii="Times New Roman" w:hAnsi="Times New Roman" w:cs="Times New Roman"/>
          <w:sz w:val="28"/>
          <w:szCs w:val="24"/>
        </w:rPr>
        <w:t>а</w:t>
      </w:r>
      <w:r w:rsidR="00DA492D">
        <w:rPr>
          <w:rFonts w:ascii="Times New Roman" w:hAnsi="Times New Roman" w:cs="Times New Roman"/>
          <w:sz w:val="28"/>
          <w:szCs w:val="24"/>
        </w:rPr>
        <w:t>дминистрации МО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>, участие в проведении встреч, переговоров, иных мероприятий (далее - мероприятия).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8. Работники </w:t>
      </w:r>
      <w:r w:rsidR="001A365B" w:rsidRPr="004B2404">
        <w:rPr>
          <w:rFonts w:ascii="Times New Roman" w:hAnsi="Times New Roman" w:cs="Times New Roman"/>
          <w:sz w:val="28"/>
          <w:szCs w:val="24"/>
        </w:rPr>
        <w:t>а</w:t>
      </w:r>
      <w:r w:rsidR="00DA492D">
        <w:rPr>
          <w:rFonts w:ascii="Times New Roman" w:hAnsi="Times New Roman" w:cs="Times New Roman"/>
          <w:sz w:val="28"/>
          <w:szCs w:val="24"/>
        </w:rPr>
        <w:t>дминистрации МО Аркадакского муниципального района</w:t>
      </w:r>
      <w:r w:rsidR="001A365B" w:rsidRPr="004B2404">
        <w:rPr>
          <w:rFonts w:ascii="Times New Roman" w:hAnsi="Times New Roman" w:cs="Times New Roman"/>
          <w:sz w:val="28"/>
          <w:szCs w:val="24"/>
        </w:rPr>
        <w:t xml:space="preserve"> и ее структурных подразделений</w:t>
      </w:r>
      <w:r w:rsidR="001610CF">
        <w:rPr>
          <w:rFonts w:ascii="Times New Roman" w:hAnsi="Times New Roman" w:cs="Times New Roman"/>
          <w:sz w:val="28"/>
          <w:szCs w:val="24"/>
        </w:rPr>
        <w:t xml:space="preserve"> </w:t>
      </w:r>
      <w:r w:rsidRPr="004B2404">
        <w:rPr>
          <w:rFonts w:ascii="Times New Roman" w:hAnsi="Times New Roman" w:cs="Times New Roman"/>
          <w:sz w:val="28"/>
          <w:szCs w:val="24"/>
        </w:rPr>
        <w:t xml:space="preserve">в целях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предупреждения рисков нарушения требований антимонопольного законодательства Российской Федерации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 xml:space="preserve"> при участии в проведении мероприятий обязаны: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а) заблаговременно ознакомиться с программой мероприятия;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б) проконсультироваться с </w:t>
      </w:r>
      <w:r w:rsidR="00DA492D">
        <w:rPr>
          <w:rFonts w:ascii="Times New Roman" w:hAnsi="Times New Roman" w:cs="Times New Roman"/>
          <w:sz w:val="28"/>
          <w:szCs w:val="24"/>
        </w:rPr>
        <w:t>главой Аркадакского муниципального района</w:t>
      </w:r>
      <w:r w:rsidR="001A365B" w:rsidRPr="004B2404">
        <w:rPr>
          <w:rFonts w:ascii="Times New Roman" w:hAnsi="Times New Roman" w:cs="Times New Roman"/>
          <w:sz w:val="28"/>
          <w:szCs w:val="24"/>
        </w:rPr>
        <w:t xml:space="preserve">, со своим непосредственным руководителем, </w:t>
      </w:r>
      <w:r w:rsidRPr="004B2404">
        <w:rPr>
          <w:rFonts w:ascii="Times New Roman" w:hAnsi="Times New Roman" w:cs="Times New Roman"/>
          <w:sz w:val="28"/>
          <w:szCs w:val="24"/>
        </w:rPr>
        <w:t>об участии в мероприятиях, в случае</w:t>
      </w:r>
      <w:r w:rsidR="001A365B" w:rsidRPr="004B2404">
        <w:rPr>
          <w:rFonts w:ascii="Times New Roman" w:hAnsi="Times New Roman" w:cs="Times New Roman"/>
          <w:sz w:val="28"/>
          <w:szCs w:val="24"/>
        </w:rPr>
        <w:t>,</w:t>
      </w:r>
      <w:r w:rsidRPr="004B2404">
        <w:rPr>
          <w:rFonts w:ascii="Times New Roman" w:hAnsi="Times New Roman" w:cs="Times New Roman"/>
          <w:sz w:val="28"/>
          <w:szCs w:val="24"/>
        </w:rPr>
        <w:t xml:space="preserve"> если мероприятие может потенциально противоречить требованиям антимонопольного законодательства Российской Федерации и настоящего Положения;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в) в случае, если при участии в мероприятии обсуждается тема, предмет которой противоречит требованиям антимонопольного законодательства Российской Федерации и настоящего Положения, заявить о необходимости прекратить ее обсуждение. Если обсуждение продолжилось, покинуть мероприятие и проконтролировать, чтобы заявленные возражения были внесены в соответствующий протокол мероприятия. По окончании мероприятия уведомить о случившемся </w:t>
      </w:r>
      <w:r w:rsidR="001A365B" w:rsidRPr="004B2404">
        <w:rPr>
          <w:rFonts w:ascii="Times New Roman" w:hAnsi="Times New Roman" w:cs="Times New Roman"/>
          <w:sz w:val="28"/>
          <w:szCs w:val="24"/>
        </w:rPr>
        <w:t>своего руководи</w:t>
      </w:r>
      <w:r w:rsidR="00DA492D">
        <w:rPr>
          <w:rFonts w:ascii="Times New Roman" w:hAnsi="Times New Roman" w:cs="Times New Roman"/>
          <w:sz w:val="28"/>
          <w:szCs w:val="24"/>
        </w:rPr>
        <w:t>теля и главу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>;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г) в случаях поступления предложений участников мероприятия об обсуждении вопросов, противоречащих требованиям антимонопольного законодательства Российской Федерации и настоящего Положения, сообщить о них непосредственному руководителю.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9. Для обеспечения выявления и предупреждения рисков нарушения требований антимонопольного законодательства Российской Федерации и возможности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принятия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 xml:space="preserve"> оперативных мер по их предупреждению </w:t>
      </w:r>
      <w:r w:rsidR="000B5B72" w:rsidRPr="004B2404">
        <w:rPr>
          <w:rFonts w:ascii="Times New Roman" w:hAnsi="Times New Roman" w:cs="Times New Roman"/>
          <w:sz w:val="28"/>
          <w:szCs w:val="24"/>
        </w:rPr>
        <w:t>структурные подразделения и специалисты а</w:t>
      </w:r>
      <w:r w:rsidR="00DA492D">
        <w:rPr>
          <w:rFonts w:ascii="Times New Roman" w:hAnsi="Times New Roman" w:cs="Times New Roman"/>
          <w:sz w:val="28"/>
          <w:szCs w:val="24"/>
        </w:rPr>
        <w:t>дминистрации МО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 xml:space="preserve"> при наличии неурегулированных разногласий, связанных с нарушением требований антимонопольного законодательства Российской Федерации, должны содействовать разрешению таких разногласий, а также вправе принять решение о передаче указанных разногласий на рассмотрение Комиссии по контролю за соблюдением соответствия деятельности требованиям антимонопольного законодательства Российской Федерации (далее - Комиссия), созданной в целях принятия оперативных решений в части соблюдения требований антимонопольного законодательства Российской Федерации и настоящего Положения.</w:t>
      </w:r>
    </w:p>
    <w:p w:rsidR="00ED1A0C" w:rsidRPr="004B2404" w:rsidRDefault="00ED1A0C" w:rsidP="001610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Порядок формирования, функции, права и обязанности, персональный состав Комиссии утверждаются распоряжением </w:t>
      </w:r>
      <w:r w:rsidR="00DA492D">
        <w:rPr>
          <w:rFonts w:ascii="Times New Roman" w:hAnsi="Times New Roman" w:cs="Times New Roman"/>
          <w:sz w:val="28"/>
          <w:szCs w:val="24"/>
        </w:rPr>
        <w:t>главы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>.</w:t>
      </w:r>
    </w:p>
    <w:p w:rsidR="00ED1A0C" w:rsidRDefault="00ED1A0C" w:rsidP="004B2404">
      <w:pPr>
        <w:widowControl w:val="0"/>
        <w:spacing w:line="240" w:lineRule="auto"/>
        <w:ind w:firstLine="567"/>
        <w:contextualSpacing/>
        <w:jc w:val="center"/>
        <w:rPr>
          <w:b/>
          <w:szCs w:val="28"/>
        </w:rPr>
      </w:pPr>
    </w:p>
    <w:p w:rsidR="001610CF" w:rsidRDefault="00D262CD" w:rsidP="001610CF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szCs w:val="28"/>
          <w:lang w:val="en-US"/>
        </w:rPr>
        <w:t>IV</w:t>
      </w:r>
      <w:r w:rsidR="00A7460B" w:rsidRPr="004B2404">
        <w:rPr>
          <w:szCs w:val="28"/>
        </w:rPr>
        <w:t xml:space="preserve">. </w:t>
      </w:r>
      <w:r w:rsidR="0023481B" w:rsidRPr="004B2404">
        <w:rPr>
          <w:szCs w:val="28"/>
        </w:rPr>
        <w:t>О</w:t>
      </w:r>
      <w:r w:rsidR="003A0CB5" w:rsidRPr="004B2404">
        <w:rPr>
          <w:szCs w:val="28"/>
        </w:rPr>
        <w:t>рганизаци</w:t>
      </w:r>
      <w:r w:rsidR="0023481B" w:rsidRPr="004B2404">
        <w:rPr>
          <w:szCs w:val="28"/>
        </w:rPr>
        <w:t>я</w:t>
      </w:r>
      <w:r w:rsidR="003A0CB5" w:rsidRPr="004B2404">
        <w:rPr>
          <w:szCs w:val="28"/>
        </w:rPr>
        <w:t xml:space="preserve"> и функционирование антимоно</w:t>
      </w:r>
      <w:r w:rsidR="009D6428" w:rsidRPr="004B2404">
        <w:rPr>
          <w:szCs w:val="28"/>
        </w:rPr>
        <w:t xml:space="preserve">польного </w:t>
      </w:r>
      <w:proofErr w:type="spellStart"/>
      <w:r w:rsidR="009D6428" w:rsidRPr="004B2404">
        <w:rPr>
          <w:szCs w:val="28"/>
        </w:rPr>
        <w:t>комплаенса</w:t>
      </w:r>
      <w:proofErr w:type="spellEnd"/>
    </w:p>
    <w:p w:rsidR="003A0CB5" w:rsidRPr="004B2404" w:rsidRDefault="009D6428" w:rsidP="001610CF">
      <w:pPr>
        <w:widowControl w:val="0"/>
        <w:spacing w:line="240" w:lineRule="auto"/>
        <w:contextualSpacing/>
        <w:jc w:val="center"/>
        <w:rPr>
          <w:rFonts w:eastAsia="Times New Roman"/>
          <w:bCs/>
          <w:szCs w:val="28"/>
          <w:lang w:eastAsia="ru-RU" w:bidi="ru-RU"/>
        </w:rPr>
      </w:pPr>
      <w:r w:rsidRPr="004B2404">
        <w:rPr>
          <w:szCs w:val="28"/>
        </w:rPr>
        <w:t>в</w:t>
      </w:r>
      <w:r w:rsidR="001610CF">
        <w:rPr>
          <w:szCs w:val="28"/>
        </w:rPr>
        <w:t xml:space="preserve"> </w:t>
      </w:r>
      <w:r w:rsidR="00AA24BD">
        <w:rPr>
          <w:szCs w:val="28"/>
        </w:rPr>
        <w:t xml:space="preserve">администрации </w:t>
      </w:r>
      <w:r w:rsidR="00DA492D">
        <w:rPr>
          <w:szCs w:val="28"/>
        </w:rPr>
        <w:t>МО Аркадакского муниципального района</w:t>
      </w:r>
    </w:p>
    <w:p w:rsidR="00080F87" w:rsidRPr="004B2404" w:rsidRDefault="00080F87" w:rsidP="004B2404">
      <w:pPr>
        <w:widowControl w:val="0"/>
        <w:spacing w:line="240" w:lineRule="auto"/>
        <w:ind w:left="567" w:firstLine="567"/>
        <w:contextualSpacing/>
        <w:jc w:val="center"/>
        <w:rPr>
          <w:b/>
          <w:sz w:val="24"/>
          <w:szCs w:val="24"/>
        </w:rPr>
      </w:pPr>
    </w:p>
    <w:p w:rsidR="0023481B" w:rsidRPr="004B2404" w:rsidRDefault="0023481B" w:rsidP="00CA1B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8"/>
        </w:rPr>
        <w:t>10</w:t>
      </w:r>
      <w:r w:rsidR="00080F87" w:rsidRPr="004B2404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 xml:space="preserve">Организация и функционирование </w:t>
      </w:r>
      <w:r w:rsidRPr="004B2404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4B24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B2404">
        <w:rPr>
          <w:rFonts w:ascii="Times New Roman" w:hAnsi="Times New Roman" w:cs="Times New Roman"/>
          <w:szCs w:val="28"/>
        </w:rPr>
        <w:t xml:space="preserve"> </w:t>
      </w:r>
      <w:r w:rsidRPr="004B2404">
        <w:rPr>
          <w:rFonts w:ascii="Times New Roman" w:hAnsi="Times New Roman" w:cs="Times New Roman"/>
          <w:sz w:val="28"/>
          <w:szCs w:val="24"/>
        </w:rPr>
        <w:t>направлены на внедрение в деятельность высоких стандартов профессиональной этики, формирование максимальной заинтересованности и личной ответственности работников а</w:t>
      </w:r>
      <w:r w:rsidR="00DA492D">
        <w:rPr>
          <w:rFonts w:ascii="Times New Roman" w:hAnsi="Times New Roman" w:cs="Times New Roman"/>
          <w:sz w:val="28"/>
          <w:szCs w:val="24"/>
        </w:rPr>
        <w:t>дминистрации МО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 xml:space="preserve"> за соблюдением требований антимонопольного законодательства Российской Федерации при осуществлении ими должностных обязанностей, совершении действий, влияющих на деятельность а</w:t>
      </w:r>
      <w:r w:rsidR="00DA492D">
        <w:rPr>
          <w:rFonts w:ascii="Times New Roman" w:hAnsi="Times New Roman" w:cs="Times New Roman"/>
          <w:sz w:val="28"/>
          <w:szCs w:val="24"/>
        </w:rPr>
        <w:t>дминистрации МО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080F87" w:rsidRPr="004B2404" w:rsidRDefault="00080F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Общий </w:t>
      </w:r>
      <w:proofErr w:type="gramStart"/>
      <w:r w:rsidRPr="004B2404">
        <w:rPr>
          <w:szCs w:val="28"/>
          <w:lang w:eastAsia="ru-RU"/>
        </w:rPr>
        <w:t>контроль за</w:t>
      </w:r>
      <w:proofErr w:type="gramEnd"/>
      <w:r w:rsidRPr="004B2404">
        <w:rPr>
          <w:szCs w:val="28"/>
          <w:lang w:eastAsia="ru-RU"/>
        </w:rPr>
        <w:t xml:space="preserve"> организацией и функционированием в </w:t>
      </w:r>
      <w:r w:rsidR="004D7A30">
        <w:rPr>
          <w:szCs w:val="28"/>
          <w:lang w:eastAsia="ru-RU"/>
        </w:rPr>
        <w:t xml:space="preserve">администрации </w:t>
      </w:r>
      <w:r w:rsidR="00DA492D">
        <w:rPr>
          <w:szCs w:val="28"/>
          <w:lang w:eastAsia="ru-RU"/>
        </w:rPr>
        <w:t>МО Аркадакского муниципального района</w:t>
      </w:r>
      <w:r w:rsidRPr="004B2404">
        <w:rPr>
          <w:szCs w:val="28"/>
          <w:lang w:eastAsia="ru-RU"/>
        </w:rPr>
        <w:t xml:space="preserve"> антимонопольного </w:t>
      </w:r>
      <w:proofErr w:type="spellStart"/>
      <w:r w:rsidRPr="004B2404">
        <w:rPr>
          <w:szCs w:val="28"/>
          <w:lang w:eastAsia="ru-RU"/>
        </w:rPr>
        <w:t>комплаенса</w:t>
      </w:r>
      <w:proofErr w:type="spellEnd"/>
      <w:r w:rsidRPr="004B2404">
        <w:rPr>
          <w:szCs w:val="28"/>
          <w:lang w:eastAsia="ru-RU"/>
        </w:rPr>
        <w:t xml:space="preserve"> осуществляется Главой</w:t>
      </w:r>
      <w:r w:rsidR="00DA492D">
        <w:rPr>
          <w:szCs w:val="28"/>
          <w:lang w:eastAsia="ru-RU"/>
        </w:rPr>
        <w:t xml:space="preserve"> Аркадакского муниципального района</w:t>
      </w:r>
      <w:r w:rsidRPr="004B2404">
        <w:rPr>
          <w:szCs w:val="28"/>
          <w:lang w:eastAsia="ru-RU"/>
        </w:rPr>
        <w:t>, который:</w:t>
      </w:r>
    </w:p>
    <w:p w:rsidR="00080F87" w:rsidRPr="004B2404" w:rsidRDefault="00080F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proofErr w:type="gramStart"/>
      <w:r w:rsidRPr="004B2404">
        <w:rPr>
          <w:szCs w:val="28"/>
          <w:lang w:eastAsia="ru-RU"/>
        </w:rPr>
        <w:t xml:space="preserve">а) вводит в действие акт об антимонопольном </w:t>
      </w:r>
      <w:proofErr w:type="spellStart"/>
      <w:r w:rsidRPr="004B2404">
        <w:rPr>
          <w:szCs w:val="28"/>
          <w:lang w:eastAsia="ru-RU"/>
        </w:rPr>
        <w:t>комплаенсе</w:t>
      </w:r>
      <w:proofErr w:type="spellEnd"/>
      <w:r w:rsidRPr="004B2404">
        <w:rPr>
          <w:szCs w:val="28"/>
          <w:lang w:eastAsia="ru-RU"/>
        </w:rPr>
        <w:t xml:space="preserve">, вносит в него изменения, а также принимает внутренние документы </w:t>
      </w:r>
      <w:r w:rsidR="004D7A30">
        <w:rPr>
          <w:szCs w:val="28"/>
          <w:lang w:eastAsia="ru-RU"/>
        </w:rPr>
        <w:t>а</w:t>
      </w:r>
      <w:r w:rsidRPr="004B2404">
        <w:rPr>
          <w:szCs w:val="28"/>
          <w:lang w:eastAsia="ru-RU"/>
        </w:rPr>
        <w:t>дминистрации</w:t>
      </w:r>
      <w:r w:rsidR="004D7A30" w:rsidRPr="004D7A30">
        <w:rPr>
          <w:szCs w:val="28"/>
          <w:lang w:eastAsia="ru-RU"/>
        </w:rPr>
        <w:t xml:space="preserve"> </w:t>
      </w:r>
      <w:r w:rsidR="00DA492D">
        <w:rPr>
          <w:szCs w:val="28"/>
          <w:lang w:eastAsia="ru-RU"/>
        </w:rPr>
        <w:t>МО Аркадакского муниципального района</w:t>
      </w:r>
      <w:r w:rsidRPr="004B2404">
        <w:rPr>
          <w:szCs w:val="28"/>
          <w:lang w:eastAsia="ru-RU"/>
        </w:rPr>
        <w:t xml:space="preserve">, регламентирующие функционирование антимонопольного </w:t>
      </w:r>
      <w:proofErr w:type="spellStart"/>
      <w:r w:rsidRPr="004B2404">
        <w:rPr>
          <w:szCs w:val="28"/>
          <w:lang w:eastAsia="ru-RU"/>
        </w:rPr>
        <w:t>комплаенса</w:t>
      </w:r>
      <w:proofErr w:type="spellEnd"/>
      <w:r w:rsidRPr="004B2404">
        <w:rPr>
          <w:szCs w:val="28"/>
          <w:lang w:eastAsia="ru-RU"/>
        </w:rPr>
        <w:t>;</w:t>
      </w:r>
      <w:proofErr w:type="gramEnd"/>
    </w:p>
    <w:p w:rsidR="00080F87" w:rsidRPr="004B2404" w:rsidRDefault="00080F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б) применяет предусмотренные законодательством Российской Федерации меры ответственности за несоблюдение муниципальными служащими </w:t>
      </w:r>
      <w:r w:rsidR="001E34B8" w:rsidRPr="004B2404">
        <w:rPr>
          <w:szCs w:val="28"/>
          <w:lang w:eastAsia="ru-RU"/>
        </w:rPr>
        <w:t>а</w:t>
      </w:r>
      <w:r w:rsidRPr="004B2404">
        <w:rPr>
          <w:szCs w:val="28"/>
          <w:lang w:eastAsia="ru-RU"/>
        </w:rPr>
        <w:t xml:space="preserve">дминистрации акта об </w:t>
      </w:r>
      <w:proofErr w:type="gramStart"/>
      <w:r w:rsidRPr="004B2404">
        <w:rPr>
          <w:szCs w:val="28"/>
          <w:lang w:eastAsia="ru-RU"/>
        </w:rPr>
        <w:t>антимонопольном</w:t>
      </w:r>
      <w:proofErr w:type="gramEnd"/>
      <w:r w:rsidRPr="004B2404">
        <w:rPr>
          <w:szCs w:val="28"/>
          <w:lang w:eastAsia="ru-RU"/>
        </w:rPr>
        <w:t xml:space="preserve"> </w:t>
      </w:r>
      <w:proofErr w:type="spellStart"/>
      <w:r w:rsidRPr="004B2404">
        <w:rPr>
          <w:szCs w:val="28"/>
          <w:lang w:eastAsia="ru-RU"/>
        </w:rPr>
        <w:t>комплаенсе</w:t>
      </w:r>
      <w:proofErr w:type="spellEnd"/>
      <w:r w:rsidRPr="004B2404">
        <w:rPr>
          <w:szCs w:val="28"/>
          <w:lang w:eastAsia="ru-RU"/>
        </w:rPr>
        <w:t>;</w:t>
      </w:r>
    </w:p>
    <w:p w:rsidR="00080F87" w:rsidRPr="004B2404" w:rsidRDefault="00080F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B2404">
        <w:rPr>
          <w:szCs w:val="28"/>
          <w:lang w:eastAsia="ru-RU"/>
        </w:rPr>
        <w:t>комплаенса</w:t>
      </w:r>
      <w:proofErr w:type="spellEnd"/>
      <w:r w:rsidRPr="004B2404">
        <w:rPr>
          <w:szCs w:val="28"/>
          <w:lang w:eastAsia="ru-RU"/>
        </w:rPr>
        <w:t xml:space="preserve"> и принимает меры, направленные на устранение выявленных недостатков;</w:t>
      </w:r>
    </w:p>
    <w:p w:rsidR="00080F87" w:rsidRDefault="00080F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г) осуществляет контроль за устранением выявленных недостат</w:t>
      </w:r>
      <w:r w:rsidR="00AC20D2">
        <w:rPr>
          <w:szCs w:val="28"/>
          <w:lang w:eastAsia="ru-RU"/>
        </w:rPr>
        <w:t xml:space="preserve">ков </w:t>
      </w:r>
      <w:proofErr w:type="gramStart"/>
      <w:r w:rsidR="00AC20D2">
        <w:rPr>
          <w:szCs w:val="28"/>
          <w:lang w:eastAsia="ru-RU"/>
        </w:rPr>
        <w:t>антимонопольного</w:t>
      </w:r>
      <w:proofErr w:type="gramEnd"/>
      <w:r w:rsidR="00AC20D2">
        <w:rPr>
          <w:szCs w:val="28"/>
          <w:lang w:eastAsia="ru-RU"/>
        </w:rPr>
        <w:t xml:space="preserve"> </w:t>
      </w:r>
      <w:proofErr w:type="spellStart"/>
      <w:r w:rsidR="00AC20D2">
        <w:rPr>
          <w:szCs w:val="28"/>
          <w:lang w:eastAsia="ru-RU"/>
        </w:rPr>
        <w:t>комплаенса</w:t>
      </w:r>
      <w:proofErr w:type="spellEnd"/>
      <w:r w:rsidR="00AC20D2">
        <w:rPr>
          <w:szCs w:val="28"/>
          <w:lang w:eastAsia="ru-RU"/>
        </w:rPr>
        <w:t>;</w:t>
      </w:r>
    </w:p>
    <w:p w:rsidR="00AC20D2" w:rsidRPr="004B2404" w:rsidRDefault="00AC20D2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д</w:t>
      </w:r>
      <w:proofErr w:type="spellEnd"/>
      <w:r>
        <w:rPr>
          <w:szCs w:val="28"/>
          <w:lang w:eastAsia="ru-RU"/>
        </w:rPr>
        <w:t xml:space="preserve">) утверждает до 15 февраля года, следующего за отчетным годом, ежегодный доклад о функционировании антимонопольного </w:t>
      </w:r>
      <w:proofErr w:type="spellStart"/>
      <w:r>
        <w:rPr>
          <w:szCs w:val="28"/>
          <w:lang w:eastAsia="ru-RU"/>
        </w:rPr>
        <w:t>комплаенса</w:t>
      </w:r>
      <w:proofErr w:type="spellEnd"/>
      <w:r>
        <w:rPr>
          <w:szCs w:val="28"/>
          <w:lang w:eastAsia="ru-RU"/>
        </w:rPr>
        <w:t>.</w:t>
      </w:r>
    </w:p>
    <w:p w:rsidR="00D72FCC" w:rsidRDefault="008E4A48" w:rsidP="00CA1B0D">
      <w:pPr>
        <w:widowControl w:val="0"/>
        <w:spacing w:line="240" w:lineRule="auto"/>
        <w:ind w:right="-1" w:firstLine="709"/>
        <w:contextualSpacing/>
        <w:jc w:val="both"/>
        <w:rPr>
          <w:szCs w:val="28"/>
        </w:rPr>
      </w:pPr>
      <w:r w:rsidRPr="004B2404">
        <w:rPr>
          <w:szCs w:val="28"/>
          <w:lang w:eastAsia="ru-RU"/>
        </w:rPr>
        <w:t>11</w:t>
      </w:r>
      <w:r w:rsidR="00D26100" w:rsidRPr="004B2404">
        <w:rPr>
          <w:szCs w:val="28"/>
          <w:lang w:eastAsia="ru-RU"/>
        </w:rPr>
        <w:t>. Структурным подразделени</w:t>
      </w:r>
      <w:r w:rsidR="00D72FCC">
        <w:rPr>
          <w:szCs w:val="28"/>
          <w:lang w:eastAsia="ru-RU"/>
        </w:rPr>
        <w:t>ем</w:t>
      </w:r>
      <w:r w:rsidR="00D26100" w:rsidRPr="004B2404">
        <w:rPr>
          <w:szCs w:val="28"/>
          <w:lang w:eastAsia="ru-RU"/>
        </w:rPr>
        <w:t xml:space="preserve">, </w:t>
      </w:r>
      <w:r w:rsidR="00D26100" w:rsidRPr="004B2404">
        <w:rPr>
          <w:szCs w:val="28"/>
        </w:rPr>
        <w:t xml:space="preserve">ответственным за </w:t>
      </w:r>
      <w:r w:rsidR="00D72FCC">
        <w:rPr>
          <w:szCs w:val="28"/>
        </w:rPr>
        <w:t xml:space="preserve">организацию, обеспечение контроля и анализа эффективности антимонопольного </w:t>
      </w:r>
      <w:proofErr w:type="spellStart"/>
      <w:r w:rsidR="00D72FCC">
        <w:rPr>
          <w:szCs w:val="28"/>
        </w:rPr>
        <w:t>комплаенса</w:t>
      </w:r>
      <w:proofErr w:type="spellEnd"/>
      <w:r w:rsidR="00D72FCC">
        <w:rPr>
          <w:szCs w:val="28"/>
        </w:rPr>
        <w:t xml:space="preserve"> является </w:t>
      </w:r>
      <w:r w:rsidR="00DA492D">
        <w:rPr>
          <w:szCs w:val="28"/>
          <w:lang w:eastAsia="ru-RU"/>
        </w:rPr>
        <w:t>отдел правовой работы администрации</w:t>
      </w:r>
      <w:r w:rsidR="00E52357">
        <w:rPr>
          <w:szCs w:val="28"/>
          <w:lang w:eastAsia="ru-RU"/>
        </w:rPr>
        <w:t>.</w:t>
      </w:r>
    </w:p>
    <w:p w:rsidR="00E31446" w:rsidRPr="00790EAD" w:rsidRDefault="000D5A4E" w:rsidP="00790EAD">
      <w:pPr>
        <w:spacing w:line="240" w:lineRule="auto"/>
        <w:ind w:right="-1" w:firstLine="567"/>
        <w:jc w:val="both"/>
        <w:rPr>
          <w:szCs w:val="28"/>
        </w:rPr>
      </w:pPr>
      <w:r>
        <w:rPr>
          <w:szCs w:val="28"/>
          <w:lang w:eastAsia="ru-RU"/>
        </w:rPr>
        <w:t xml:space="preserve"> </w:t>
      </w:r>
      <w:r w:rsidR="00790EAD">
        <w:rPr>
          <w:szCs w:val="28"/>
          <w:lang w:eastAsia="ru-RU"/>
        </w:rPr>
        <w:t xml:space="preserve"> </w:t>
      </w:r>
      <w:r w:rsidR="002667D5" w:rsidRPr="00CB4679">
        <w:rPr>
          <w:szCs w:val="28"/>
          <w:lang w:eastAsia="ru-RU"/>
        </w:rPr>
        <w:t xml:space="preserve"> </w:t>
      </w:r>
      <w:r w:rsidR="00790EAD">
        <w:rPr>
          <w:szCs w:val="28"/>
        </w:rPr>
        <w:t>О</w:t>
      </w:r>
      <w:r w:rsidR="002667D5" w:rsidRPr="00CB4679">
        <w:rPr>
          <w:szCs w:val="28"/>
        </w:rPr>
        <w:t xml:space="preserve">тветственными за внутреннее обеспечение соответствия требованиям антимонопольного законодательства деятельности </w:t>
      </w:r>
      <w:r w:rsidR="00790EAD">
        <w:rPr>
          <w:szCs w:val="28"/>
        </w:rPr>
        <w:t>администрации, являются структурные подразделения и должностные лица администрации.</w:t>
      </w:r>
    </w:p>
    <w:p w:rsidR="00080F87" w:rsidRPr="004B2404" w:rsidRDefault="00E5235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12</w:t>
      </w:r>
      <w:r w:rsidR="00296051" w:rsidRPr="004B2404">
        <w:rPr>
          <w:szCs w:val="28"/>
          <w:lang w:eastAsia="ru-RU"/>
        </w:rPr>
        <w:t>.</w:t>
      </w:r>
      <w:r w:rsidR="00D26100" w:rsidRPr="004B2404">
        <w:rPr>
          <w:szCs w:val="28"/>
          <w:lang w:eastAsia="ru-RU"/>
        </w:rPr>
        <w:t xml:space="preserve">  </w:t>
      </w:r>
      <w:r w:rsidR="00790EAD">
        <w:rPr>
          <w:szCs w:val="28"/>
          <w:lang w:eastAsia="ru-RU"/>
        </w:rPr>
        <w:t>О</w:t>
      </w:r>
      <w:r w:rsidR="00296051" w:rsidRPr="004B2404">
        <w:rPr>
          <w:szCs w:val="28"/>
          <w:lang w:eastAsia="ru-RU"/>
        </w:rPr>
        <w:t xml:space="preserve">тдел </w:t>
      </w:r>
      <w:r w:rsidR="00790EAD">
        <w:rPr>
          <w:szCs w:val="28"/>
          <w:lang w:eastAsia="ru-RU"/>
        </w:rPr>
        <w:t xml:space="preserve">правовой работы администрации </w:t>
      </w:r>
      <w:r w:rsidR="00296051" w:rsidRPr="004B2404">
        <w:rPr>
          <w:szCs w:val="28"/>
          <w:lang w:eastAsia="ru-RU"/>
        </w:rPr>
        <w:t>осуществляет</w:t>
      </w:r>
      <w:r w:rsidR="00080F87" w:rsidRPr="004B2404">
        <w:rPr>
          <w:szCs w:val="28"/>
          <w:lang w:eastAsia="ru-RU"/>
        </w:rPr>
        <w:t>:</w:t>
      </w:r>
    </w:p>
    <w:p w:rsidR="00080F87" w:rsidRPr="004B2404" w:rsidRDefault="00080F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а) подготовк</w:t>
      </w:r>
      <w:r w:rsidR="00177647" w:rsidRPr="004B2404">
        <w:rPr>
          <w:szCs w:val="28"/>
          <w:lang w:eastAsia="ru-RU"/>
        </w:rPr>
        <w:t>у</w:t>
      </w:r>
      <w:r w:rsidR="00790EAD">
        <w:rPr>
          <w:szCs w:val="28"/>
          <w:lang w:eastAsia="ru-RU"/>
        </w:rPr>
        <w:t xml:space="preserve"> и представление Главе Аркадакского муниципального района</w:t>
      </w:r>
      <w:r w:rsidR="00296051" w:rsidRPr="004B2404">
        <w:rPr>
          <w:szCs w:val="28"/>
          <w:lang w:eastAsia="ru-RU"/>
        </w:rPr>
        <w:t xml:space="preserve"> </w:t>
      </w:r>
      <w:r w:rsidRPr="004B2404">
        <w:rPr>
          <w:szCs w:val="28"/>
          <w:lang w:eastAsia="ru-RU"/>
        </w:rPr>
        <w:t>акт</w:t>
      </w:r>
      <w:r w:rsidR="00FE5027" w:rsidRPr="004B2404">
        <w:rPr>
          <w:szCs w:val="28"/>
          <w:lang w:eastAsia="ru-RU"/>
        </w:rPr>
        <w:t>а</w:t>
      </w:r>
      <w:r w:rsidRPr="004B2404">
        <w:rPr>
          <w:szCs w:val="28"/>
          <w:lang w:eastAsia="ru-RU"/>
        </w:rPr>
        <w:t xml:space="preserve"> об </w:t>
      </w:r>
      <w:proofErr w:type="gramStart"/>
      <w:r w:rsidRPr="004B2404">
        <w:rPr>
          <w:szCs w:val="28"/>
          <w:lang w:eastAsia="ru-RU"/>
        </w:rPr>
        <w:t>антимонопольном</w:t>
      </w:r>
      <w:proofErr w:type="gramEnd"/>
      <w:r w:rsidRPr="004B2404">
        <w:rPr>
          <w:szCs w:val="28"/>
          <w:lang w:eastAsia="ru-RU"/>
        </w:rPr>
        <w:t xml:space="preserve"> </w:t>
      </w:r>
      <w:proofErr w:type="spellStart"/>
      <w:r w:rsidRPr="004B2404">
        <w:rPr>
          <w:szCs w:val="28"/>
          <w:lang w:eastAsia="ru-RU"/>
        </w:rPr>
        <w:t>комплаенсе</w:t>
      </w:r>
      <w:proofErr w:type="spellEnd"/>
      <w:r w:rsidRPr="004B2404">
        <w:rPr>
          <w:szCs w:val="28"/>
          <w:lang w:eastAsia="ru-RU"/>
        </w:rPr>
        <w:t xml:space="preserve"> (внесени</w:t>
      </w:r>
      <w:r w:rsidR="00296051" w:rsidRPr="004B2404">
        <w:rPr>
          <w:szCs w:val="28"/>
          <w:lang w:eastAsia="ru-RU"/>
        </w:rPr>
        <w:t>е</w:t>
      </w:r>
      <w:r w:rsidRPr="004B2404">
        <w:rPr>
          <w:szCs w:val="28"/>
          <w:lang w:eastAsia="ru-RU"/>
        </w:rPr>
        <w:t xml:space="preserve"> изменен</w:t>
      </w:r>
      <w:r w:rsidR="00D26100" w:rsidRPr="004B2404">
        <w:rPr>
          <w:szCs w:val="28"/>
          <w:lang w:eastAsia="ru-RU"/>
        </w:rPr>
        <w:t xml:space="preserve">ий в антимонопольный </w:t>
      </w:r>
      <w:proofErr w:type="spellStart"/>
      <w:r w:rsidR="00D26100" w:rsidRPr="004B2404">
        <w:rPr>
          <w:szCs w:val="28"/>
          <w:lang w:eastAsia="ru-RU"/>
        </w:rPr>
        <w:t>комплаенс</w:t>
      </w:r>
      <w:proofErr w:type="spellEnd"/>
      <w:r w:rsidR="00D26100" w:rsidRPr="004B2404">
        <w:rPr>
          <w:szCs w:val="28"/>
          <w:lang w:eastAsia="ru-RU"/>
        </w:rPr>
        <w:t>)</w:t>
      </w:r>
      <w:r w:rsidRPr="004B2404">
        <w:rPr>
          <w:szCs w:val="28"/>
          <w:lang w:eastAsia="ru-RU"/>
        </w:rPr>
        <w:t>;</w:t>
      </w:r>
    </w:p>
    <w:p w:rsidR="00D26100" w:rsidRPr="004B2404" w:rsidRDefault="006A74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б</w:t>
      </w:r>
      <w:r w:rsidR="00D26100" w:rsidRPr="004B2404">
        <w:rPr>
          <w:szCs w:val="28"/>
          <w:lang w:eastAsia="ru-RU"/>
        </w:rPr>
        <w:t xml:space="preserve">) консультирование муниципальных служащих по вопросам, связанным с соблюдением антимонопольного законодательства и антимонопольным </w:t>
      </w:r>
      <w:proofErr w:type="spellStart"/>
      <w:r w:rsidR="00D26100" w:rsidRPr="004B2404">
        <w:rPr>
          <w:szCs w:val="28"/>
          <w:lang w:eastAsia="ru-RU"/>
        </w:rPr>
        <w:t>комплаенсом</w:t>
      </w:r>
      <w:proofErr w:type="spellEnd"/>
      <w:r w:rsidR="00D26100" w:rsidRPr="004B2404">
        <w:rPr>
          <w:szCs w:val="28"/>
          <w:lang w:eastAsia="ru-RU"/>
        </w:rPr>
        <w:t>;</w:t>
      </w:r>
    </w:p>
    <w:p w:rsidR="00177647" w:rsidRPr="004B2404" w:rsidRDefault="0017764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в) разработк</w:t>
      </w:r>
      <w:r w:rsidR="00296051" w:rsidRPr="004B2404">
        <w:rPr>
          <w:szCs w:val="28"/>
          <w:lang w:eastAsia="ru-RU"/>
        </w:rPr>
        <w:t>у</w:t>
      </w:r>
      <w:r w:rsidRPr="004B2404">
        <w:rPr>
          <w:szCs w:val="28"/>
          <w:lang w:eastAsia="ru-RU"/>
        </w:rPr>
        <w:t xml:space="preserve"> процедуры внутреннего расследования, связанного с функционированием антимонопольного </w:t>
      </w:r>
      <w:proofErr w:type="spellStart"/>
      <w:r w:rsidRPr="004B2404">
        <w:rPr>
          <w:szCs w:val="28"/>
          <w:lang w:eastAsia="ru-RU"/>
        </w:rPr>
        <w:t>комплаенса</w:t>
      </w:r>
      <w:proofErr w:type="spellEnd"/>
      <w:r w:rsidRPr="004B2404">
        <w:rPr>
          <w:szCs w:val="28"/>
          <w:lang w:eastAsia="ru-RU"/>
        </w:rPr>
        <w:t>;</w:t>
      </w:r>
    </w:p>
    <w:p w:rsidR="00FE5027" w:rsidRDefault="00FE502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г) </w:t>
      </w:r>
      <w:r w:rsidR="00B13BF6">
        <w:rPr>
          <w:szCs w:val="28"/>
          <w:lang w:eastAsia="ru-RU"/>
        </w:rPr>
        <w:t>подготовку</w:t>
      </w:r>
      <w:r w:rsidR="00C41F83">
        <w:rPr>
          <w:szCs w:val="28"/>
          <w:lang w:eastAsia="ru-RU"/>
        </w:rPr>
        <w:t xml:space="preserve"> проекта доклада</w:t>
      </w:r>
      <w:r w:rsidR="00FF7D8A">
        <w:rPr>
          <w:szCs w:val="28"/>
          <w:lang w:eastAsia="ru-RU"/>
        </w:rPr>
        <w:t xml:space="preserve"> о функционировании антимонопольного </w:t>
      </w:r>
      <w:proofErr w:type="spellStart"/>
      <w:r w:rsidR="00FF7D8A">
        <w:rPr>
          <w:szCs w:val="28"/>
          <w:lang w:eastAsia="ru-RU"/>
        </w:rPr>
        <w:t>комплаенса</w:t>
      </w:r>
      <w:proofErr w:type="spellEnd"/>
      <w:r w:rsidR="000B7DD0">
        <w:rPr>
          <w:szCs w:val="28"/>
          <w:lang w:eastAsia="ru-RU"/>
        </w:rPr>
        <w:t>;</w:t>
      </w:r>
    </w:p>
    <w:p w:rsidR="000B7DD0" w:rsidRPr="004B2404" w:rsidRDefault="000B7DD0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д</w:t>
      </w:r>
      <w:proofErr w:type="spellEnd"/>
      <w:proofErr w:type="gramStart"/>
      <w:r>
        <w:rPr>
          <w:szCs w:val="28"/>
          <w:lang w:eastAsia="ru-RU"/>
        </w:rPr>
        <w:t>)р</w:t>
      </w:r>
      <w:proofErr w:type="gramEnd"/>
      <w:r>
        <w:rPr>
          <w:szCs w:val="28"/>
          <w:lang w:eastAsia="ru-RU"/>
        </w:rPr>
        <w:t>азмещение доклада</w:t>
      </w:r>
      <w:r w:rsidRPr="000B7DD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 функционировании антимонопольного </w:t>
      </w:r>
      <w:proofErr w:type="spellStart"/>
      <w:r>
        <w:rPr>
          <w:szCs w:val="28"/>
          <w:lang w:eastAsia="ru-RU"/>
        </w:rPr>
        <w:t>комплаенса</w:t>
      </w:r>
      <w:proofErr w:type="spellEnd"/>
      <w:r>
        <w:rPr>
          <w:szCs w:val="28"/>
          <w:lang w:eastAsia="ru-RU"/>
        </w:rPr>
        <w:t xml:space="preserve"> на официальном сайте муниципального образования.</w:t>
      </w:r>
    </w:p>
    <w:p w:rsidR="00D26100" w:rsidRPr="004B2404" w:rsidRDefault="008E4A48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1</w:t>
      </w:r>
      <w:r w:rsidR="00C41F83">
        <w:rPr>
          <w:szCs w:val="28"/>
          <w:lang w:eastAsia="ru-RU"/>
        </w:rPr>
        <w:t>3</w:t>
      </w:r>
      <w:r w:rsidR="00D26100" w:rsidRPr="004B2404">
        <w:rPr>
          <w:szCs w:val="28"/>
          <w:lang w:eastAsia="ru-RU"/>
        </w:rPr>
        <w:t xml:space="preserve">. </w:t>
      </w:r>
      <w:r w:rsidR="00790EAD">
        <w:rPr>
          <w:szCs w:val="28"/>
          <w:lang w:eastAsia="ru-RU"/>
        </w:rPr>
        <w:t>Руководители структурных подразделений</w:t>
      </w:r>
      <w:r w:rsidR="00D26100" w:rsidRPr="004B2404">
        <w:rPr>
          <w:szCs w:val="28"/>
          <w:lang w:eastAsia="ru-RU"/>
        </w:rPr>
        <w:t xml:space="preserve"> </w:t>
      </w:r>
      <w:r w:rsidR="00790EAD">
        <w:rPr>
          <w:szCs w:val="28"/>
          <w:lang w:eastAsia="ru-RU"/>
        </w:rPr>
        <w:t>осуществляю</w:t>
      </w:r>
      <w:r w:rsidR="00177647" w:rsidRPr="004B2404">
        <w:rPr>
          <w:szCs w:val="28"/>
          <w:lang w:eastAsia="ru-RU"/>
        </w:rPr>
        <w:t>т</w:t>
      </w:r>
      <w:r w:rsidR="00D26100" w:rsidRPr="004B2404">
        <w:rPr>
          <w:szCs w:val="28"/>
          <w:lang w:eastAsia="ru-RU"/>
        </w:rPr>
        <w:t>:</w:t>
      </w:r>
    </w:p>
    <w:p w:rsidR="00177647" w:rsidRPr="004B2404" w:rsidRDefault="006A7487" w:rsidP="00790EA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а</w:t>
      </w:r>
      <w:r w:rsidR="00D26100" w:rsidRPr="004B2404">
        <w:rPr>
          <w:szCs w:val="28"/>
          <w:lang w:eastAsia="ru-RU"/>
        </w:rPr>
        <w:t>) выявление конфликта интересов в деятельности муниципальных служащих, разработк</w:t>
      </w:r>
      <w:r w:rsidR="00296051" w:rsidRPr="004B2404">
        <w:rPr>
          <w:szCs w:val="28"/>
          <w:lang w:eastAsia="ru-RU"/>
        </w:rPr>
        <w:t>у</w:t>
      </w:r>
      <w:r w:rsidR="00BB36A7">
        <w:rPr>
          <w:szCs w:val="28"/>
          <w:lang w:eastAsia="ru-RU"/>
        </w:rPr>
        <w:t xml:space="preserve"> предложений</w:t>
      </w:r>
      <w:r w:rsidR="00790EAD">
        <w:rPr>
          <w:szCs w:val="28"/>
          <w:lang w:eastAsia="ru-RU"/>
        </w:rPr>
        <w:t xml:space="preserve"> по их исключению;</w:t>
      </w:r>
    </w:p>
    <w:p w:rsidR="00080F87" w:rsidRPr="004B2404" w:rsidRDefault="00790EAD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="00080F87" w:rsidRPr="004B2404">
        <w:rPr>
          <w:szCs w:val="28"/>
          <w:lang w:eastAsia="ru-RU"/>
        </w:rPr>
        <w:t xml:space="preserve">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="00080F87" w:rsidRPr="004B2404">
        <w:rPr>
          <w:szCs w:val="28"/>
          <w:lang w:eastAsia="ru-RU"/>
        </w:rPr>
        <w:t>вероятности возникновения рисков нарушения антимонопольного законодательства</w:t>
      </w:r>
      <w:proofErr w:type="gramEnd"/>
      <w:r w:rsidR="00080F87" w:rsidRPr="004B2404">
        <w:rPr>
          <w:szCs w:val="28"/>
          <w:lang w:eastAsia="ru-RU"/>
        </w:rPr>
        <w:t>;</w:t>
      </w:r>
    </w:p>
    <w:p w:rsidR="00080F87" w:rsidRPr="004B2404" w:rsidRDefault="006A74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в</w:t>
      </w:r>
      <w:r w:rsidR="00080F87" w:rsidRPr="004B2404">
        <w:rPr>
          <w:szCs w:val="28"/>
          <w:lang w:eastAsia="ru-RU"/>
        </w:rPr>
        <w:t>) организаци</w:t>
      </w:r>
      <w:r w:rsidR="00177647" w:rsidRPr="004B2404">
        <w:rPr>
          <w:szCs w:val="28"/>
          <w:lang w:eastAsia="ru-RU"/>
        </w:rPr>
        <w:t>ю</w:t>
      </w:r>
      <w:r w:rsidR="00080F87" w:rsidRPr="004B2404">
        <w:rPr>
          <w:szCs w:val="28"/>
          <w:lang w:eastAsia="ru-RU"/>
        </w:rPr>
        <w:t xml:space="preserve"> внутренних расследований, связанных с функционированием </w:t>
      </w:r>
      <w:proofErr w:type="gramStart"/>
      <w:r w:rsidR="00080F87" w:rsidRPr="004B2404">
        <w:rPr>
          <w:szCs w:val="28"/>
          <w:lang w:eastAsia="ru-RU"/>
        </w:rPr>
        <w:t>антимонопольного</w:t>
      </w:r>
      <w:proofErr w:type="gramEnd"/>
      <w:r w:rsidR="00080F87" w:rsidRPr="004B2404">
        <w:rPr>
          <w:szCs w:val="28"/>
          <w:lang w:eastAsia="ru-RU"/>
        </w:rPr>
        <w:t xml:space="preserve"> </w:t>
      </w:r>
      <w:proofErr w:type="spellStart"/>
      <w:r w:rsidR="00080F87" w:rsidRPr="004B2404">
        <w:rPr>
          <w:szCs w:val="28"/>
          <w:lang w:eastAsia="ru-RU"/>
        </w:rPr>
        <w:t>комплаенса</w:t>
      </w:r>
      <w:proofErr w:type="spellEnd"/>
      <w:r w:rsidR="00080F87" w:rsidRPr="004B2404">
        <w:rPr>
          <w:szCs w:val="28"/>
          <w:lang w:eastAsia="ru-RU"/>
        </w:rPr>
        <w:t>, и участие в них;</w:t>
      </w:r>
    </w:p>
    <w:p w:rsidR="00080F87" w:rsidRPr="004B2404" w:rsidRDefault="006A74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г</w:t>
      </w:r>
      <w:r w:rsidR="00080F87" w:rsidRPr="004B2404">
        <w:rPr>
          <w:szCs w:val="28"/>
          <w:lang w:eastAsia="ru-RU"/>
        </w:rPr>
        <w:t>) взаимодействие с антимонопольным органом и организаци</w:t>
      </w:r>
      <w:r w:rsidR="00D16A71" w:rsidRPr="004B2404">
        <w:rPr>
          <w:szCs w:val="28"/>
          <w:lang w:eastAsia="ru-RU"/>
        </w:rPr>
        <w:t>ю</w:t>
      </w:r>
      <w:r w:rsidR="00080F87" w:rsidRPr="004B2404">
        <w:rPr>
          <w:szCs w:val="28"/>
          <w:lang w:eastAsia="ru-RU"/>
        </w:rPr>
        <w:t xml:space="preserve"> содействия ему в части, касающейся вопросов, связанных с проводимыми проверками;</w:t>
      </w:r>
    </w:p>
    <w:p w:rsidR="00080F87" w:rsidRPr="004B2404" w:rsidRDefault="006A74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proofErr w:type="spellStart"/>
      <w:r w:rsidRPr="004B2404">
        <w:rPr>
          <w:szCs w:val="28"/>
          <w:lang w:eastAsia="ru-RU"/>
        </w:rPr>
        <w:t>д</w:t>
      </w:r>
      <w:proofErr w:type="spellEnd"/>
      <w:r w:rsidR="00080F87" w:rsidRPr="004B2404">
        <w:rPr>
          <w:szCs w:val="28"/>
          <w:lang w:eastAsia="ru-RU"/>
        </w:rPr>
        <w:t xml:space="preserve">) информирование </w:t>
      </w:r>
      <w:r w:rsidR="00CA1B0D">
        <w:rPr>
          <w:szCs w:val="28"/>
          <w:lang w:eastAsia="ru-RU"/>
        </w:rPr>
        <w:t>Г</w:t>
      </w:r>
      <w:r w:rsidR="00821C77" w:rsidRPr="004B2404">
        <w:rPr>
          <w:szCs w:val="28"/>
          <w:lang w:eastAsia="ru-RU"/>
        </w:rPr>
        <w:t>лавы</w:t>
      </w:r>
      <w:r w:rsidR="00080F87" w:rsidRPr="004B2404">
        <w:rPr>
          <w:szCs w:val="28"/>
          <w:lang w:eastAsia="ru-RU"/>
        </w:rPr>
        <w:t xml:space="preserve"> </w:t>
      </w:r>
      <w:r w:rsidR="00296051" w:rsidRPr="004B2404">
        <w:rPr>
          <w:szCs w:val="28"/>
          <w:lang w:eastAsia="ru-RU"/>
        </w:rPr>
        <w:t xml:space="preserve"> </w:t>
      </w:r>
      <w:r w:rsidR="00080F87" w:rsidRPr="004B2404">
        <w:rPr>
          <w:szCs w:val="28"/>
          <w:lang w:eastAsia="ru-RU"/>
        </w:rPr>
        <w:t>о внутренних документах, которые могут повлечь нарушение антимонопольного законодательства;</w:t>
      </w:r>
    </w:p>
    <w:p w:rsidR="00080F87" w:rsidRPr="004B2404" w:rsidRDefault="006A74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е</w:t>
      </w:r>
      <w:r w:rsidR="00080F87" w:rsidRPr="004B2404">
        <w:rPr>
          <w:szCs w:val="28"/>
          <w:lang w:eastAsia="ru-RU"/>
        </w:rPr>
        <w:t xml:space="preserve">) иные функции, связанные с функционированием </w:t>
      </w:r>
      <w:proofErr w:type="gramStart"/>
      <w:r w:rsidR="00080F87" w:rsidRPr="004B2404">
        <w:rPr>
          <w:szCs w:val="28"/>
          <w:lang w:eastAsia="ru-RU"/>
        </w:rPr>
        <w:t>антимонопольного</w:t>
      </w:r>
      <w:proofErr w:type="gramEnd"/>
      <w:r w:rsidR="00080F87" w:rsidRPr="004B2404">
        <w:rPr>
          <w:szCs w:val="28"/>
          <w:lang w:eastAsia="ru-RU"/>
        </w:rPr>
        <w:t xml:space="preserve"> </w:t>
      </w:r>
      <w:proofErr w:type="spellStart"/>
      <w:r w:rsidR="00080F87" w:rsidRPr="004B2404">
        <w:rPr>
          <w:szCs w:val="28"/>
          <w:lang w:eastAsia="ru-RU"/>
        </w:rPr>
        <w:t>комплаенса</w:t>
      </w:r>
      <w:proofErr w:type="spellEnd"/>
      <w:r w:rsidR="00080F87" w:rsidRPr="004B2404">
        <w:rPr>
          <w:szCs w:val="28"/>
          <w:lang w:eastAsia="ru-RU"/>
        </w:rPr>
        <w:t>.</w:t>
      </w:r>
    </w:p>
    <w:p w:rsidR="00080F87" w:rsidRPr="004B2404" w:rsidRDefault="0017764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1</w:t>
      </w:r>
      <w:r w:rsidR="00C41F83">
        <w:rPr>
          <w:szCs w:val="28"/>
          <w:lang w:eastAsia="ru-RU"/>
        </w:rPr>
        <w:t>5</w:t>
      </w:r>
      <w:r w:rsidR="00080F87" w:rsidRPr="004B2404">
        <w:rPr>
          <w:szCs w:val="28"/>
          <w:lang w:eastAsia="ru-RU"/>
        </w:rPr>
        <w:t xml:space="preserve">. Оценку эффективности организации и функционирования в </w:t>
      </w:r>
      <w:r w:rsidR="00790EAD">
        <w:rPr>
          <w:szCs w:val="28"/>
          <w:lang w:eastAsia="ru-RU"/>
        </w:rPr>
        <w:t>администрации МО Аркадакского муниципального района</w:t>
      </w:r>
      <w:r w:rsidR="00296051" w:rsidRPr="004B2404">
        <w:rPr>
          <w:szCs w:val="28"/>
          <w:lang w:eastAsia="ru-RU"/>
        </w:rPr>
        <w:t xml:space="preserve"> </w:t>
      </w:r>
      <w:r w:rsidR="00080F87" w:rsidRPr="004B2404">
        <w:rPr>
          <w:szCs w:val="28"/>
          <w:lang w:eastAsia="ru-RU"/>
        </w:rPr>
        <w:t xml:space="preserve">антимонопольного </w:t>
      </w:r>
      <w:proofErr w:type="spellStart"/>
      <w:r w:rsidR="00080F87" w:rsidRPr="004B2404">
        <w:rPr>
          <w:szCs w:val="28"/>
          <w:lang w:eastAsia="ru-RU"/>
        </w:rPr>
        <w:t>комплаенса</w:t>
      </w:r>
      <w:proofErr w:type="spellEnd"/>
      <w:r w:rsidR="00080F87" w:rsidRPr="004B2404">
        <w:rPr>
          <w:szCs w:val="28"/>
          <w:lang w:eastAsia="ru-RU"/>
        </w:rPr>
        <w:t xml:space="preserve"> осуществляет коллегиальный орган</w:t>
      </w:r>
      <w:r w:rsidR="00175E8D" w:rsidRPr="004B2404">
        <w:rPr>
          <w:szCs w:val="28"/>
          <w:lang w:eastAsia="ru-RU"/>
        </w:rPr>
        <w:t xml:space="preserve"> - Комиссия по оценке эффективности о</w:t>
      </w:r>
      <w:r w:rsidR="00790EAD">
        <w:rPr>
          <w:szCs w:val="28"/>
          <w:lang w:eastAsia="ru-RU"/>
        </w:rPr>
        <w:t>рганизации и функционирова</w:t>
      </w:r>
      <w:r w:rsidR="00F7587C">
        <w:rPr>
          <w:szCs w:val="28"/>
          <w:lang w:eastAsia="ru-RU"/>
        </w:rPr>
        <w:t>ния в администрации МО Аркадакского муниципального района</w:t>
      </w:r>
      <w:r w:rsidR="00175E8D" w:rsidRPr="004B2404">
        <w:rPr>
          <w:szCs w:val="28"/>
          <w:lang w:eastAsia="ru-RU"/>
        </w:rPr>
        <w:t xml:space="preserve"> антимонопольного </w:t>
      </w:r>
      <w:proofErr w:type="spellStart"/>
      <w:r w:rsidR="00175E8D" w:rsidRPr="004B2404">
        <w:rPr>
          <w:szCs w:val="28"/>
          <w:lang w:eastAsia="ru-RU"/>
        </w:rPr>
        <w:t>комплаенса</w:t>
      </w:r>
      <w:proofErr w:type="spellEnd"/>
      <w:r w:rsidR="00175E8D" w:rsidRPr="004B2404">
        <w:rPr>
          <w:szCs w:val="28"/>
          <w:lang w:eastAsia="ru-RU"/>
        </w:rPr>
        <w:t xml:space="preserve"> (далее по тексту - Комиссия).</w:t>
      </w:r>
    </w:p>
    <w:p w:rsidR="00175E8D" w:rsidRPr="004B2404" w:rsidRDefault="00175E8D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1</w:t>
      </w:r>
      <w:r w:rsidR="00C41F83">
        <w:rPr>
          <w:szCs w:val="28"/>
          <w:lang w:eastAsia="ru-RU"/>
        </w:rPr>
        <w:t>6</w:t>
      </w:r>
      <w:r w:rsidRPr="004B2404">
        <w:rPr>
          <w:szCs w:val="28"/>
          <w:lang w:eastAsia="ru-RU"/>
        </w:rPr>
        <w:t xml:space="preserve">. Персональный состав и положение о комиссии утверждается распоряжением </w:t>
      </w:r>
      <w:r w:rsidR="00F7587C">
        <w:rPr>
          <w:szCs w:val="28"/>
          <w:lang w:eastAsia="ru-RU"/>
        </w:rPr>
        <w:t>главы Аркадакского муниципального района</w:t>
      </w:r>
      <w:r w:rsidR="00296051" w:rsidRPr="004B2404">
        <w:rPr>
          <w:szCs w:val="28"/>
          <w:lang w:eastAsia="ru-RU"/>
        </w:rPr>
        <w:t>.</w:t>
      </w:r>
    </w:p>
    <w:p w:rsidR="00080F87" w:rsidRPr="004B2404" w:rsidRDefault="00175E8D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1</w:t>
      </w:r>
      <w:r w:rsidR="00C41F83">
        <w:rPr>
          <w:szCs w:val="28"/>
          <w:lang w:eastAsia="ru-RU"/>
        </w:rPr>
        <w:t>7</w:t>
      </w:r>
      <w:r w:rsidR="00080F87" w:rsidRPr="004B2404">
        <w:rPr>
          <w:szCs w:val="28"/>
          <w:lang w:eastAsia="ru-RU"/>
        </w:rPr>
        <w:t xml:space="preserve">. К </w:t>
      </w:r>
      <w:r w:rsidR="00F02AF8">
        <w:rPr>
          <w:szCs w:val="28"/>
          <w:lang w:eastAsia="ru-RU"/>
        </w:rPr>
        <w:t xml:space="preserve">основным </w:t>
      </w:r>
      <w:r w:rsidR="00080F87" w:rsidRPr="004B2404">
        <w:rPr>
          <w:szCs w:val="28"/>
          <w:lang w:eastAsia="ru-RU"/>
        </w:rPr>
        <w:t xml:space="preserve">функциям </w:t>
      </w:r>
      <w:r w:rsidRPr="004B2404">
        <w:rPr>
          <w:szCs w:val="28"/>
          <w:lang w:eastAsia="ru-RU"/>
        </w:rPr>
        <w:t>Комиссии</w:t>
      </w:r>
      <w:r w:rsidR="00080F87" w:rsidRPr="004B2404">
        <w:rPr>
          <w:szCs w:val="28"/>
          <w:lang w:eastAsia="ru-RU"/>
        </w:rPr>
        <w:t xml:space="preserve"> относится:</w:t>
      </w:r>
    </w:p>
    <w:p w:rsidR="00080F87" w:rsidRPr="004B2404" w:rsidRDefault="00080F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а) рассмотрение и оценка мероприятий </w:t>
      </w:r>
      <w:r w:rsidR="00FC03D0">
        <w:rPr>
          <w:szCs w:val="28"/>
          <w:lang w:eastAsia="ru-RU"/>
        </w:rPr>
        <w:t xml:space="preserve">администрации </w:t>
      </w:r>
      <w:r w:rsidR="00F7587C">
        <w:rPr>
          <w:szCs w:val="28"/>
          <w:lang w:eastAsia="ru-RU"/>
        </w:rPr>
        <w:t>МО Аркадакского муниципального района</w:t>
      </w:r>
      <w:r w:rsidR="00296051" w:rsidRPr="004B2404">
        <w:rPr>
          <w:szCs w:val="28"/>
          <w:lang w:eastAsia="ru-RU"/>
        </w:rPr>
        <w:t xml:space="preserve"> </w:t>
      </w:r>
      <w:r w:rsidRPr="004B2404">
        <w:rPr>
          <w:szCs w:val="28"/>
          <w:lang w:eastAsia="ru-RU"/>
        </w:rPr>
        <w:t xml:space="preserve">в части, касающейся функционирования антимонопольного </w:t>
      </w:r>
      <w:proofErr w:type="spellStart"/>
      <w:r w:rsidRPr="004B2404">
        <w:rPr>
          <w:szCs w:val="28"/>
          <w:lang w:eastAsia="ru-RU"/>
        </w:rPr>
        <w:t>комплаенса</w:t>
      </w:r>
      <w:proofErr w:type="spellEnd"/>
      <w:r w:rsidRPr="004B2404">
        <w:rPr>
          <w:szCs w:val="28"/>
          <w:lang w:eastAsia="ru-RU"/>
        </w:rPr>
        <w:t>;</w:t>
      </w:r>
    </w:p>
    <w:p w:rsidR="00080F87" w:rsidRPr="004B2404" w:rsidRDefault="00080F87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б) рассмотрение</w:t>
      </w:r>
      <w:r w:rsidR="00E22D47">
        <w:rPr>
          <w:szCs w:val="28"/>
          <w:lang w:eastAsia="ru-RU"/>
        </w:rPr>
        <w:t xml:space="preserve"> и утверждение</w:t>
      </w:r>
      <w:r w:rsidRPr="004B2404">
        <w:rPr>
          <w:szCs w:val="28"/>
          <w:lang w:eastAsia="ru-RU"/>
        </w:rPr>
        <w:t xml:space="preserve"> </w:t>
      </w:r>
      <w:r w:rsidR="001B75E9">
        <w:rPr>
          <w:szCs w:val="28"/>
          <w:lang w:eastAsia="ru-RU"/>
        </w:rPr>
        <w:t xml:space="preserve">проекта </w:t>
      </w:r>
      <w:r w:rsidRPr="004B2404">
        <w:rPr>
          <w:szCs w:val="28"/>
          <w:lang w:eastAsia="ru-RU"/>
        </w:rPr>
        <w:t xml:space="preserve">доклада об </w:t>
      </w:r>
      <w:proofErr w:type="gramStart"/>
      <w:r w:rsidRPr="004B2404">
        <w:rPr>
          <w:szCs w:val="28"/>
          <w:lang w:eastAsia="ru-RU"/>
        </w:rPr>
        <w:t>антимонопольном</w:t>
      </w:r>
      <w:proofErr w:type="gramEnd"/>
      <w:r w:rsidRPr="004B2404">
        <w:rPr>
          <w:szCs w:val="28"/>
          <w:lang w:eastAsia="ru-RU"/>
        </w:rPr>
        <w:t xml:space="preserve"> </w:t>
      </w:r>
      <w:proofErr w:type="spellStart"/>
      <w:r w:rsidRPr="004B2404">
        <w:rPr>
          <w:szCs w:val="28"/>
          <w:lang w:eastAsia="ru-RU"/>
        </w:rPr>
        <w:t>комплаенсе</w:t>
      </w:r>
      <w:proofErr w:type="spellEnd"/>
      <w:r w:rsidRPr="004B2404">
        <w:rPr>
          <w:szCs w:val="28"/>
          <w:lang w:eastAsia="ru-RU"/>
        </w:rPr>
        <w:t>.</w:t>
      </w:r>
    </w:p>
    <w:p w:rsidR="003A0CB5" w:rsidRDefault="003A0CB5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</w:p>
    <w:p w:rsidR="004A28AD" w:rsidRDefault="004A28AD" w:rsidP="00CA1B0D">
      <w:pPr>
        <w:widowControl w:val="0"/>
        <w:spacing w:line="240" w:lineRule="auto"/>
        <w:contextualSpacing/>
        <w:jc w:val="center"/>
        <w:rPr>
          <w:szCs w:val="28"/>
          <w:lang w:eastAsia="ru-RU"/>
        </w:rPr>
      </w:pPr>
    </w:p>
    <w:p w:rsidR="00CA1B0D" w:rsidRDefault="00D262CD" w:rsidP="00CA1B0D">
      <w:pPr>
        <w:widowControl w:val="0"/>
        <w:spacing w:line="240" w:lineRule="auto"/>
        <w:contextualSpacing/>
        <w:jc w:val="center"/>
        <w:rPr>
          <w:szCs w:val="28"/>
          <w:lang w:eastAsia="ru-RU"/>
        </w:rPr>
      </w:pPr>
      <w:r w:rsidRPr="004B2404">
        <w:rPr>
          <w:szCs w:val="28"/>
          <w:lang w:val="en-US" w:eastAsia="ru-RU"/>
        </w:rPr>
        <w:t>V</w:t>
      </w:r>
      <w:r w:rsidR="007D12CE" w:rsidRPr="004B2404">
        <w:rPr>
          <w:szCs w:val="28"/>
          <w:lang w:eastAsia="ru-RU"/>
        </w:rPr>
        <w:t xml:space="preserve">. Выявление и оценка рисков нарушения </w:t>
      </w:r>
    </w:p>
    <w:p w:rsidR="007D12CE" w:rsidRPr="004B2404" w:rsidRDefault="007D12CE" w:rsidP="00CA1B0D">
      <w:pPr>
        <w:widowControl w:val="0"/>
        <w:spacing w:line="240" w:lineRule="auto"/>
        <w:contextualSpacing/>
        <w:jc w:val="center"/>
        <w:rPr>
          <w:szCs w:val="28"/>
          <w:lang w:eastAsia="ru-RU"/>
        </w:rPr>
      </w:pPr>
      <w:r w:rsidRPr="004B2404">
        <w:rPr>
          <w:szCs w:val="28"/>
          <w:lang w:eastAsia="ru-RU"/>
        </w:rPr>
        <w:t>антимонопольного законодательства</w:t>
      </w:r>
    </w:p>
    <w:p w:rsidR="007D12CE" w:rsidRPr="004B2404" w:rsidRDefault="007D12CE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</w:p>
    <w:p w:rsidR="007D12CE" w:rsidRPr="004B2404" w:rsidRDefault="00175E8D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1</w:t>
      </w:r>
      <w:r w:rsidR="00C41F83">
        <w:rPr>
          <w:szCs w:val="28"/>
          <w:lang w:eastAsia="ru-RU"/>
        </w:rPr>
        <w:t>8</w:t>
      </w:r>
      <w:r w:rsidR="007D12CE" w:rsidRPr="004B2404">
        <w:rPr>
          <w:szCs w:val="28"/>
          <w:lang w:eastAsia="ru-RU"/>
        </w:rPr>
        <w:t xml:space="preserve">. В целях выявления рисков нарушения антимонопольного </w:t>
      </w:r>
      <w:r w:rsidR="00FB5753">
        <w:rPr>
          <w:szCs w:val="28"/>
          <w:lang w:eastAsia="ru-RU"/>
        </w:rPr>
        <w:t>юридическим отделом</w:t>
      </w:r>
      <w:r w:rsidR="007D12CE" w:rsidRPr="004B2404">
        <w:rPr>
          <w:szCs w:val="28"/>
          <w:lang w:eastAsia="ru-RU"/>
        </w:rPr>
        <w:t xml:space="preserve"> на регулярной основе должны проводиться: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proofErr w:type="gramStart"/>
      <w:r w:rsidRPr="004B2404">
        <w:rPr>
          <w:szCs w:val="28"/>
          <w:lang w:eastAsia="ru-RU"/>
        </w:rPr>
        <w:t xml:space="preserve">а) анализ выявленных нарушений антимонопольного законодательства в деятельности </w:t>
      </w:r>
      <w:r w:rsidR="00E16F06">
        <w:rPr>
          <w:szCs w:val="28"/>
          <w:lang w:eastAsia="ru-RU"/>
        </w:rPr>
        <w:t xml:space="preserve">администрации </w:t>
      </w:r>
      <w:r w:rsidR="00F7587C">
        <w:rPr>
          <w:szCs w:val="28"/>
          <w:lang w:eastAsia="ru-RU"/>
        </w:rPr>
        <w:t>МО Аркадакского муниципального района</w:t>
      </w:r>
      <w:r w:rsidR="00623BB6" w:rsidRPr="004B2404">
        <w:rPr>
          <w:szCs w:val="28"/>
          <w:lang w:eastAsia="ru-RU"/>
        </w:rPr>
        <w:t xml:space="preserve"> </w:t>
      </w:r>
      <w:r w:rsidRPr="004B2404">
        <w:rPr>
          <w:szCs w:val="28"/>
          <w:lang w:eastAsia="ru-RU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б) анализ </w:t>
      </w:r>
      <w:r w:rsidR="00623BB6" w:rsidRPr="004B2404">
        <w:rPr>
          <w:szCs w:val="28"/>
          <w:lang w:eastAsia="ru-RU"/>
        </w:rPr>
        <w:t xml:space="preserve">муниципальных </w:t>
      </w:r>
      <w:r w:rsidRPr="004B2404">
        <w:rPr>
          <w:szCs w:val="28"/>
          <w:lang w:eastAsia="ru-RU"/>
        </w:rPr>
        <w:t xml:space="preserve">нормативных правовых актов </w:t>
      </w:r>
      <w:r w:rsidR="00F62620" w:rsidRPr="004B2404">
        <w:rPr>
          <w:szCs w:val="28"/>
          <w:lang w:eastAsia="ru-RU"/>
        </w:rPr>
        <w:t xml:space="preserve">администрации </w:t>
      </w:r>
      <w:r w:rsidR="00F7587C">
        <w:rPr>
          <w:szCs w:val="28"/>
          <w:lang w:eastAsia="ru-RU"/>
        </w:rPr>
        <w:t>МО Аркадакского муниципального района</w:t>
      </w:r>
      <w:r w:rsidRPr="004B2404">
        <w:rPr>
          <w:szCs w:val="28"/>
          <w:lang w:eastAsia="ru-RU"/>
        </w:rPr>
        <w:t>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в) анализ проектов нормативных правовых актов </w:t>
      </w:r>
      <w:r w:rsidR="00F7587C">
        <w:rPr>
          <w:szCs w:val="28"/>
          <w:lang w:eastAsia="ru-RU"/>
        </w:rPr>
        <w:t>администрации МО Аркадакского муниципального района</w:t>
      </w:r>
      <w:r w:rsidRPr="004B2404">
        <w:rPr>
          <w:szCs w:val="28"/>
          <w:lang w:eastAsia="ru-RU"/>
        </w:rPr>
        <w:t>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г) мониторинг и анализ практики применения </w:t>
      </w:r>
      <w:r w:rsidR="00F62620" w:rsidRPr="004B2404">
        <w:rPr>
          <w:szCs w:val="28"/>
          <w:lang w:eastAsia="ru-RU"/>
        </w:rPr>
        <w:t xml:space="preserve">администрацией </w:t>
      </w:r>
      <w:r w:rsidR="00F7587C">
        <w:rPr>
          <w:szCs w:val="28"/>
          <w:lang w:eastAsia="ru-RU"/>
        </w:rPr>
        <w:t>МО Аркадакского муниципального района</w:t>
      </w:r>
      <w:r w:rsidRPr="004B2404">
        <w:rPr>
          <w:szCs w:val="28"/>
          <w:lang w:eastAsia="ru-RU"/>
        </w:rPr>
        <w:t xml:space="preserve"> антимонопольного законодательства;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proofErr w:type="spellStart"/>
      <w:r w:rsidRPr="004B2404">
        <w:rPr>
          <w:szCs w:val="28"/>
          <w:lang w:eastAsia="ru-RU"/>
        </w:rPr>
        <w:t>д</w:t>
      </w:r>
      <w:proofErr w:type="spellEnd"/>
      <w:r w:rsidRPr="004B2404">
        <w:rPr>
          <w:szCs w:val="28"/>
          <w:lang w:eastAsia="ru-RU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7D12CE" w:rsidRPr="004B2404" w:rsidRDefault="00175E8D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1</w:t>
      </w:r>
      <w:r w:rsidR="00C41F83">
        <w:rPr>
          <w:szCs w:val="28"/>
          <w:lang w:eastAsia="ru-RU"/>
        </w:rPr>
        <w:t>9</w:t>
      </w:r>
      <w:r w:rsidR="007D12CE" w:rsidRPr="004B2404">
        <w:rPr>
          <w:szCs w:val="28"/>
          <w:lang w:eastAsia="ru-RU"/>
        </w:rPr>
        <w:t xml:space="preserve">. При проведении (не </w:t>
      </w:r>
      <w:r w:rsidR="00A240FB">
        <w:rPr>
          <w:szCs w:val="28"/>
          <w:lang w:eastAsia="ru-RU"/>
        </w:rPr>
        <w:t xml:space="preserve">реже </w:t>
      </w:r>
      <w:r w:rsidR="00874F57">
        <w:rPr>
          <w:szCs w:val="28"/>
          <w:lang w:eastAsia="ru-RU"/>
        </w:rPr>
        <w:t>одного</w:t>
      </w:r>
      <w:r w:rsidR="007D12CE" w:rsidRPr="004B2404">
        <w:rPr>
          <w:szCs w:val="28"/>
          <w:lang w:eastAsia="ru-RU"/>
        </w:rPr>
        <w:t xml:space="preserve"> раз</w:t>
      </w:r>
      <w:r w:rsidR="00874F57">
        <w:rPr>
          <w:szCs w:val="28"/>
          <w:lang w:eastAsia="ru-RU"/>
        </w:rPr>
        <w:t>а</w:t>
      </w:r>
      <w:r w:rsidR="007D12CE" w:rsidRPr="004B2404">
        <w:rPr>
          <w:szCs w:val="28"/>
          <w:lang w:eastAsia="ru-RU"/>
        </w:rPr>
        <w:t xml:space="preserve"> в год) </w:t>
      </w:r>
      <w:r w:rsidR="001C61B8">
        <w:rPr>
          <w:szCs w:val="28"/>
          <w:lang w:eastAsia="ru-RU"/>
        </w:rPr>
        <w:t>юридическим отделом</w:t>
      </w:r>
      <w:r w:rsidRPr="004B2404">
        <w:rPr>
          <w:szCs w:val="28"/>
          <w:lang w:eastAsia="ru-RU"/>
        </w:rPr>
        <w:t xml:space="preserve"> </w:t>
      </w:r>
      <w:r w:rsidR="007D12CE" w:rsidRPr="004B2404">
        <w:rPr>
          <w:szCs w:val="28"/>
          <w:lang w:eastAsia="ru-RU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</w:t>
      </w:r>
      <w:r w:rsidR="00F62620" w:rsidRPr="004B2404">
        <w:rPr>
          <w:szCs w:val="28"/>
          <w:lang w:eastAsia="ru-RU"/>
        </w:rPr>
        <w:t>,</w:t>
      </w:r>
      <w:r w:rsidR="007D12CE" w:rsidRPr="004B2404">
        <w:rPr>
          <w:szCs w:val="28"/>
          <w:lang w:eastAsia="ru-RU"/>
        </w:rPr>
        <w:t xml:space="preserve"> реализ</w:t>
      </w:r>
      <w:r w:rsidR="00623BB6" w:rsidRPr="004B2404">
        <w:rPr>
          <w:szCs w:val="28"/>
          <w:lang w:eastAsia="ru-RU"/>
        </w:rPr>
        <w:t>уют</w:t>
      </w:r>
      <w:r w:rsidR="007D12CE" w:rsidRPr="004B2404">
        <w:rPr>
          <w:szCs w:val="28"/>
          <w:lang w:eastAsia="ru-RU"/>
        </w:rPr>
        <w:t>ся следующие мероприятия: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а) </w:t>
      </w:r>
      <w:r w:rsidR="00E30B40">
        <w:rPr>
          <w:szCs w:val="28"/>
          <w:lang w:eastAsia="ru-RU"/>
        </w:rPr>
        <w:t>осуществление сбора сведений о наличии выявленных Управлением Федеральной антимонопольно</w:t>
      </w:r>
      <w:r w:rsidR="00F7587C">
        <w:rPr>
          <w:szCs w:val="28"/>
          <w:lang w:eastAsia="ru-RU"/>
        </w:rPr>
        <w:t>й службы по Саратовской области</w:t>
      </w:r>
      <w:r w:rsidR="00E30B40">
        <w:rPr>
          <w:szCs w:val="28"/>
          <w:lang w:eastAsia="ru-RU"/>
        </w:rPr>
        <w:t xml:space="preserve"> нарушений антимонопольного законодательства администрацией </w:t>
      </w:r>
      <w:r w:rsidR="00F7587C">
        <w:rPr>
          <w:szCs w:val="28"/>
          <w:lang w:eastAsia="ru-RU"/>
        </w:rPr>
        <w:t>МО Аркадакского муниципального района</w:t>
      </w:r>
      <w:r w:rsidRPr="004B2404">
        <w:rPr>
          <w:szCs w:val="28"/>
          <w:lang w:eastAsia="ru-RU"/>
        </w:rPr>
        <w:t>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proofErr w:type="gramStart"/>
      <w:r w:rsidRPr="004B2404">
        <w:rPr>
          <w:szCs w:val="28"/>
          <w:lang w:eastAsia="ru-RU"/>
        </w:rPr>
        <w:t xml:space="preserve">б) составление перечня нарушений антимонопольного законодательства в </w:t>
      </w:r>
      <w:r w:rsidR="00F62620" w:rsidRPr="004B2404">
        <w:rPr>
          <w:szCs w:val="28"/>
          <w:lang w:eastAsia="ru-RU"/>
        </w:rPr>
        <w:t xml:space="preserve">администрации </w:t>
      </w:r>
      <w:r w:rsidR="00F7587C">
        <w:rPr>
          <w:szCs w:val="28"/>
          <w:lang w:eastAsia="ru-RU"/>
        </w:rPr>
        <w:t>МО Аркадакского муниципального района</w:t>
      </w:r>
      <w:r w:rsidRPr="004B2404">
        <w:rPr>
          <w:szCs w:val="28"/>
          <w:lang w:eastAsia="ru-RU"/>
        </w:rPr>
        <w:t xml:space="preserve">, который содержит классифицированные по сферам деятельности </w:t>
      </w:r>
      <w:r w:rsidR="00E16F06">
        <w:rPr>
          <w:szCs w:val="28"/>
          <w:lang w:eastAsia="ru-RU"/>
        </w:rPr>
        <w:t xml:space="preserve">администрации </w:t>
      </w:r>
      <w:r w:rsidR="00F7587C">
        <w:rPr>
          <w:szCs w:val="28"/>
          <w:lang w:eastAsia="ru-RU"/>
        </w:rPr>
        <w:t>МО Аркадакского муниципального района</w:t>
      </w:r>
      <w:r w:rsidR="007D03E7" w:rsidRPr="004B2404">
        <w:rPr>
          <w:szCs w:val="28"/>
          <w:lang w:eastAsia="ru-RU"/>
        </w:rPr>
        <w:t xml:space="preserve"> </w:t>
      </w:r>
      <w:r w:rsidRPr="004B2404">
        <w:rPr>
          <w:szCs w:val="28"/>
          <w:lang w:eastAsia="ru-RU"/>
        </w:rPr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</w:t>
      </w:r>
      <w:proofErr w:type="gramEnd"/>
      <w:r w:rsidRPr="004B2404">
        <w:rPr>
          <w:szCs w:val="28"/>
          <w:lang w:eastAsia="ru-RU"/>
        </w:rPr>
        <w:t xml:space="preserve"> органом), позицию антимонопольного органа, сведения о мерах по устранению нарушения, а также о мерах, направленных </w:t>
      </w:r>
      <w:r w:rsidR="00F62620" w:rsidRPr="004B2404">
        <w:rPr>
          <w:szCs w:val="28"/>
          <w:lang w:eastAsia="ru-RU"/>
        </w:rPr>
        <w:t xml:space="preserve">администрацией </w:t>
      </w:r>
      <w:r w:rsidR="007D03E7" w:rsidRPr="004B2404">
        <w:rPr>
          <w:szCs w:val="28"/>
          <w:lang w:eastAsia="ru-RU"/>
        </w:rPr>
        <w:t xml:space="preserve"> </w:t>
      </w:r>
      <w:r w:rsidRPr="004B2404">
        <w:rPr>
          <w:szCs w:val="28"/>
          <w:lang w:eastAsia="ru-RU"/>
        </w:rPr>
        <w:t>на недопущение повторения нарушения.</w:t>
      </w:r>
    </w:p>
    <w:p w:rsidR="007D12CE" w:rsidRPr="004B2404" w:rsidRDefault="005615D8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20</w:t>
      </w:r>
      <w:r w:rsidR="007D12CE" w:rsidRPr="004B2404">
        <w:rPr>
          <w:szCs w:val="28"/>
          <w:lang w:eastAsia="ru-RU"/>
        </w:rPr>
        <w:t>. При проведении (не реже одного раза в год)</w:t>
      </w:r>
      <w:r w:rsidR="00175E8D" w:rsidRPr="004B2404">
        <w:rPr>
          <w:szCs w:val="28"/>
          <w:lang w:eastAsia="ru-RU"/>
        </w:rPr>
        <w:t xml:space="preserve"> </w:t>
      </w:r>
      <w:r w:rsidR="004E1261">
        <w:rPr>
          <w:szCs w:val="28"/>
          <w:lang w:eastAsia="ru-RU"/>
        </w:rPr>
        <w:t>юридическим отделом</w:t>
      </w:r>
      <w:r w:rsidR="007D12CE" w:rsidRPr="004B2404">
        <w:rPr>
          <w:szCs w:val="28"/>
          <w:lang w:eastAsia="ru-RU"/>
        </w:rPr>
        <w:t xml:space="preserve"> анализа нормативных правовых актов </w:t>
      </w:r>
      <w:r w:rsidR="0069435B">
        <w:rPr>
          <w:szCs w:val="28"/>
          <w:lang w:eastAsia="ru-RU"/>
        </w:rPr>
        <w:t xml:space="preserve">администрации </w:t>
      </w:r>
      <w:r w:rsidR="00F7587C">
        <w:rPr>
          <w:szCs w:val="28"/>
          <w:lang w:eastAsia="ru-RU"/>
        </w:rPr>
        <w:t>МО Аркадакского муниципального района</w:t>
      </w:r>
      <w:r w:rsidR="00347116" w:rsidRPr="004B2404">
        <w:rPr>
          <w:szCs w:val="28"/>
          <w:lang w:eastAsia="ru-RU"/>
        </w:rPr>
        <w:t>,</w:t>
      </w:r>
      <w:r w:rsidR="00623BB6" w:rsidRPr="004B2404">
        <w:rPr>
          <w:szCs w:val="28"/>
          <w:lang w:eastAsia="ru-RU"/>
        </w:rPr>
        <w:t xml:space="preserve"> </w:t>
      </w:r>
      <w:r w:rsidR="007D12CE" w:rsidRPr="004B2404">
        <w:rPr>
          <w:szCs w:val="28"/>
          <w:lang w:eastAsia="ru-RU"/>
        </w:rPr>
        <w:t>реализ</w:t>
      </w:r>
      <w:r w:rsidR="00623BB6" w:rsidRPr="004B2404">
        <w:rPr>
          <w:szCs w:val="28"/>
          <w:lang w:eastAsia="ru-RU"/>
        </w:rPr>
        <w:t>уются</w:t>
      </w:r>
      <w:r w:rsidR="007D12CE" w:rsidRPr="004B2404">
        <w:rPr>
          <w:szCs w:val="28"/>
          <w:lang w:eastAsia="ru-RU"/>
        </w:rPr>
        <w:t xml:space="preserve"> следующие мероприятия: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а) разработка и размещение на официальном сайте исчерпывающего перечня нормативных правовых актов </w:t>
      </w:r>
      <w:r w:rsidR="00BD7948">
        <w:rPr>
          <w:szCs w:val="28"/>
          <w:lang w:eastAsia="ru-RU"/>
        </w:rPr>
        <w:t xml:space="preserve">администрации </w:t>
      </w:r>
      <w:r w:rsidR="00623BB6" w:rsidRPr="004B2404">
        <w:rPr>
          <w:szCs w:val="28"/>
          <w:lang w:eastAsia="ru-RU"/>
        </w:rPr>
        <w:t xml:space="preserve"> </w:t>
      </w:r>
      <w:r w:rsidRPr="004B2404">
        <w:rPr>
          <w:szCs w:val="28"/>
          <w:lang w:eastAsia="ru-RU"/>
        </w:rPr>
        <w:t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г) представление</w:t>
      </w:r>
      <w:r w:rsidR="00623BB6" w:rsidRPr="004B2404">
        <w:rPr>
          <w:szCs w:val="28"/>
          <w:lang w:eastAsia="ru-RU"/>
        </w:rPr>
        <w:t xml:space="preserve"> Главе</w:t>
      </w:r>
      <w:r w:rsidR="00F7587C">
        <w:rPr>
          <w:szCs w:val="28"/>
          <w:lang w:eastAsia="ru-RU"/>
        </w:rPr>
        <w:t xml:space="preserve"> Аркадакского муниципального района</w:t>
      </w:r>
      <w:r w:rsidR="007D03E7" w:rsidRPr="004B2404">
        <w:rPr>
          <w:szCs w:val="28"/>
          <w:lang w:eastAsia="ru-RU"/>
        </w:rPr>
        <w:t xml:space="preserve"> </w:t>
      </w:r>
      <w:r w:rsidRPr="004B2404">
        <w:rPr>
          <w:szCs w:val="28"/>
          <w:lang w:eastAsia="ru-RU"/>
        </w:rPr>
        <w:t xml:space="preserve">сводного доклада с обоснованием целесообразности (нецелесообразности) внесения изменений в нормативные правовые акты </w:t>
      </w:r>
      <w:r w:rsidR="00F7587C">
        <w:rPr>
          <w:szCs w:val="28"/>
          <w:lang w:eastAsia="ru-RU"/>
        </w:rPr>
        <w:t>администрации</w:t>
      </w:r>
      <w:r w:rsidRPr="004B2404">
        <w:rPr>
          <w:szCs w:val="28"/>
          <w:lang w:eastAsia="ru-RU"/>
        </w:rPr>
        <w:t>.</w:t>
      </w:r>
    </w:p>
    <w:p w:rsidR="007D12CE" w:rsidRPr="004B2404" w:rsidRDefault="005615D8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21</w:t>
      </w:r>
      <w:r w:rsidR="007D12CE" w:rsidRPr="004B2404">
        <w:rPr>
          <w:szCs w:val="28"/>
          <w:lang w:eastAsia="ru-RU"/>
        </w:rPr>
        <w:t xml:space="preserve">. </w:t>
      </w:r>
      <w:r w:rsidR="00FB5753">
        <w:rPr>
          <w:szCs w:val="28"/>
          <w:lang w:eastAsia="ru-RU"/>
        </w:rPr>
        <w:t xml:space="preserve">Юридическим отделом </w:t>
      </w:r>
      <w:r w:rsidR="00861A98" w:rsidRPr="004B2404">
        <w:rPr>
          <w:szCs w:val="28"/>
          <w:lang w:eastAsia="ru-RU"/>
        </w:rPr>
        <w:t>при проведении анализа проектов подготовленных нормативных правовых актов</w:t>
      </w:r>
      <w:r w:rsidR="00347116" w:rsidRPr="004B2404">
        <w:rPr>
          <w:szCs w:val="28"/>
          <w:lang w:eastAsia="ru-RU"/>
        </w:rPr>
        <w:t>,</w:t>
      </w:r>
      <w:r w:rsidR="007D12CE" w:rsidRPr="004B2404">
        <w:rPr>
          <w:szCs w:val="28"/>
          <w:lang w:eastAsia="ru-RU"/>
        </w:rPr>
        <w:t xml:space="preserve"> </w:t>
      </w:r>
      <w:r w:rsidR="00861A98" w:rsidRPr="004B2404">
        <w:rPr>
          <w:szCs w:val="28"/>
          <w:lang w:eastAsia="ru-RU"/>
        </w:rPr>
        <w:t>р</w:t>
      </w:r>
      <w:r w:rsidR="007D12CE" w:rsidRPr="004B2404">
        <w:rPr>
          <w:szCs w:val="28"/>
          <w:lang w:eastAsia="ru-RU"/>
        </w:rPr>
        <w:t>еализ</w:t>
      </w:r>
      <w:r w:rsidR="00623BB6" w:rsidRPr="004B2404">
        <w:rPr>
          <w:szCs w:val="28"/>
          <w:lang w:eastAsia="ru-RU"/>
        </w:rPr>
        <w:t>уются</w:t>
      </w:r>
      <w:r w:rsidR="007D12CE" w:rsidRPr="004B2404">
        <w:rPr>
          <w:szCs w:val="28"/>
          <w:lang w:eastAsia="ru-RU"/>
        </w:rPr>
        <w:t xml:space="preserve"> следующие мероприятия: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а) размещение на официальном сайте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7D12CE" w:rsidRPr="004B2404" w:rsidRDefault="008E4A48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2</w:t>
      </w:r>
      <w:r w:rsidR="005615D8">
        <w:rPr>
          <w:szCs w:val="28"/>
          <w:lang w:eastAsia="ru-RU"/>
        </w:rPr>
        <w:t>2</w:t>
      </w:r>
      <w:r w:rsidR="007D12CE" w:rsidRPr="004B2404">
        <w:rPr>
          <w:szCs w:val="28"/>
          <w:lang w:eastAsia="ru-RU"/>
        </w:rPr>
        <w:t>. При проведении мониторинга и анализа практики применения анти</w:t>
      </w:r>
      <w:r w:rsidR="00F7587C">
        <w:rPr>
          <w:szCs w:val="28"/>
          <w:lang w:eastAsia="ru-RU"/>
        </w:rPr>
        <w:t>монопольного законодательства в администрации</w:t>
      </w:r>
      <w:r w:rsidR="007D12CE" w:rsidRPr="004B2404">
        <w:rPr>
          <w:szCs w:val="28"/>
          <w:lang w:eastAsia="ru-RU"/>
        </w:rPr>
        <w:t xml:space="preserve"> </w:t>
      </w:r>
      <w:r w:rsidR="00146194">
        <w:rPr>
          <w:szCs w:val="28"/>
          <w:lang w:eastAsia="ru-RU"/>
        </w:rPr>
        <w:t xml:space="preserve"> отделом</w:t>
      </w:r>
      <w:r w:rsidR="00F7587C">
        <w:rPr>
          <w:szCs w:val="28"/>
          <w:lang w:eastAsia="ru-RU"/>
        </w:rPr>
        <w:t xml:space="preserve"> правовой работы</w:t>
      </w:r>
      <w:r w:rsidR="00861A98" w:rsidRPr="004B2404">
        <w:rPr>
          <w:szCs w:val="28"/>
          <w:lang w:eastAsia="ru-RU"/>
        </w:rPr>
        <w:t xml:space="preserve">, в установленной сфере деятельности </w:t>
      </w:r>
      <w:r w:rsidR="007D12CE" w:rsidRPr="004B2404">
        <w:rPr>
          <w:szCs w:val="28"/>
          <w:lang w:eastAsia="ru-RU"/>
        </w:rPr>
        <w:t>реализ</w:t>
      </w:r>
      <w:r w:rsidR="001B790A" w:rsidRPr="004B2404">
        <w:rPr>
          <w:szCs w:val="28"/>
          <w:lang w:eastAsia="ru-RU"/>
        </w:rPr>
        <w:t>уются</w:t>
      </w:r>
      <w:r w:rsidR="007D12CE" w:rsidRPr="004B2404">
        <w:rPr>
          <w:szCs w:val="28"/>
          <w:lang w:eastAsia="ru-RU"/>
        </w:rPr>
        <w:t xml:space="preserve"> следующие мероприятия: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bookmarkStart w:id="0" w:name="Par18"/>
      <w:bookmarkEnd w:id="0"/>
      <w:r w:rsidRPr="004B2404">
        <w:rPr>
          <w:szCs w:val="28"/>
          <w:lang w:eastAsia="ru-RU"/>
        </w:rPr>
        <w:t xml:space="preserve">а) осуществление на постоянной основе сбора сведений о правоприменительной практике в </w:t>
      </w:r>
      <w:r w:rsidR="00F7587C">
        <w:rPr>
          <w:szCs w:val="28"/>
          <w:lang w:eastAsia="ru-RU"/>
        </w:rPr>
        <w:t>администрации</w:t>
      </w:r>
      <w:r w:rsidRPr="004B2404">
        <w:rPr>
          <w:szCs w:val="28"/>
          <w:lang w:eastAsia="ru-RU"/>
        </w:rPr>
        <w:t>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б) подготовка по итогам сбора информации, предусмотренной </w:t>
      </w:r>
      <w:hyperlink w:anchor="Par18" w:history="1">
        <w:r w:rsidRPr="004B2404">
          <w:rPr>
            <w:szCs w:val="28"/>
            <w:lang w:eastAsia="ru-RU"/>
          </w:rPr>
          <w:t xml:space="preserve">подпунктом </w:t>
        </w:r>
        <w:r w:rsidR="005E5417" w:rsidRPr="004B2404">
          <w:rPr>
            <w:szCs w:val="28"/>
            <w:lang w:eastAsia="ru-RU"/>
          </w:rPr>
          <w:t>«</w:t>
        </w:r>
        <w:r w:rsidRPr="004B2404">
          <w:rPr>
            <w:szCs w:val="28"/>
            <w:lang w:eastAsia="ru-RU"/>
          </w:rPr>
          <w:t>а</w:t>
        </w:r>
        <w:r w:rsidR="005E5417" w:rsidRPr="004B2404">
          <w:rPr>
            <w:szCs w:val="28"/>
            <w:lang w:eastAsia="ru-RU"/>
          </w:rPr>
          <w:t>»</w:t>
        </w:r>
      </w:hyperlink>
      <w:r w:rsidRPr="004B2404">
        <w:rPr>
          <w:szCs w:val="28"/>
          <w:lang w:eastAsia="ru-RU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F7587C">
        <w:rPr>
          <w:szCs w:val="28"/>
          <w:lang w:eastAsia="ru-RU"/>
        </w:rPr>
        <w:t>администрации</w:t>
      </w:r>
      <w:r w:rsidRPr="004B2404">
        <w:rPr>
          <w:szCs w:val="28"/>
          <w:lang w:eastAsia="ru-RU"/>
        </w:rPr>
        <w:t>;</w:t>
      </w:r>
    </w:p>
    <w:p w:rsidR="007D12CE" w:rsidRPr="004B2404" w:rsidRDefault="008E4A48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2</w:t>
      </w:r>
      <w:r w:rsidR="005615D8">
        <w:rPr>
          <w:szCs w:val="28"/>
          <w:lang w:eastAsia="ru-RU"/>
        </w:rPr>
        <w:t>3</w:t>
      </w:r>
      <w:r w:rsidR="007D12CE" w:rsidRPr="004B2404">
        <w:rPr>
          <w:szCs w:val="28"/>
          <w:lang w:eastAsia="ru-RU"/>
        </w:rPr>
        <w:t>. При выявлении рисков нарушения ан</w:t>
      </w:r>
      <w:r w:rsidR="00F7587C">
        <w:rPr>
          <w:szCs w:val="28"/>
          <w:lang w:eastAsia="ru-RU"/>
        </w:rPr>
        <w:t>тимонопольного законодательства</w:t>
      </w:r>
      <w:r w:rsidR="00A250E9">
        <w:rPr>
          <w:szCs w:val="28"/>
          <w:lang w:eastAsia="ru-RU"/>
        </w:rPr>
        <w:t xml:space="preserve"> отделом</w:t>
      </w:r>
      <w:r w:rsidR="00556BCE" w:rsidRPr="004B2404">
        <w:rPr>
          <w:szCs w:val="28"/>
          <w:lang w:eastAsia="ru-RU"/>
        </w:rPr>
        <w:t xml:space="preserve"> </w:t>
      </w:r>
      <w:r w:rsidR="00F7587C">
        <w:rPr>
          <w:szCs w:val="28"/>
          <w:lang w:eastAsia="ru-RU"/>
        </w:rPr>
        <w:t xml:space="preserve">правовой работы </w:t>
      </w:r>
      <w:r w:rsidR="007D12CE" w:rsidRPr="004B2404">
        <w:rPr>
          <w:szCs w:val="28"/>
          <w:lang w:eastAsia="ru-RU"/>
        </w:rPr>
        <w:t>должна проводиться оценка таких рисков с учетом следующих показателей: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а) отрицательное влияние на отношение институтов гражданского общества к деятельности </w:t>
      </w:r>
      <w:r w:rsidR="00F62620" w:rsidRPr="004B2404">
        <w:rPr>
          <w:szCs w:val="28"/>
          <w:lang w:eastAsia="ru-RU"/>
        </w:rPr>
        <w:t xml:space="preserve">администрации </w:t>
      </w:r>
      <w:r w:rsidR="001B790A" w:rsidRPr="004B2404">
        <w:rPr>
          <w:szCs w:val="28"/>
          <w:lang w:eastAsia="ru-RU"/>
        </w:rPr>
        <w:t xml:space="preserve"> </w:t>
      </w:r>
      <w:r w:rsidRPr="004B2404">
        <w:rPr>
          <w:szCs w:val="28"/>
          <w:lang w:eastAsia="ru-RU"/>
        </w:rPr>
        <w:t>по развитию конкуренции;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в) возбуждение дела о нарушении антимонопольного законодательства;</w:t>
      </w:r>
    </w:p>
    <w:p w:rsidR="007D12CE" w:rsidRPr="004B2404" w:rsidRDefault="007D12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7D12CE" w:rsidRPr="004B2404" w:rsidRDefault="008E4A48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2</w:t>
      </w:r>
      <w:r w:rsidR="005615D8">
        <w:rPr>
          <w:szCs w:val="28"/>
          <w:lang w:eastAsia="ru-RU"/>
        </w:rPr>
        <w:t>4</w:t>
      </w:r>
      <w:r w:rsidR="007D12CE" w:rsidRPr="004B2404">
        <w:rPr>
          <w:szCs w:val="28"/>
          <w:lang w:eastAsia="ru-RU"/>
        </w:rPr>
        <w:t xml:space="preserve">. Выявляемые риски нарушения антимонопольного законодательства распределяются по уровням </w:t>
      </w:r>
      <w:proofErr w:type="gramStart"/>
      <w:r w:rsidR="007D12CE" w:rsidRPr="004B2404">
        <w:rPr>
          <w:szCs w:val="28"/>
          <w:lang w:eastAsia="ru-RU"/>
        </w:rPr>
        <w:t xml:space="preserve">согласно </w:t>
      </w:r>
      <w:hyperlink r:id="rId13" w:history="1">
        <w:r w:rsidR="008D3C02">
          <w:rPr>
            <w:szCs w:val="28"/>
            <w:lang w:eastAsia="ru-RU"/>
          </w:rPr>
          <w:t>приложения</w:t>
        </w:r>
        <w:proofErr w:type="gramEnd"/>
      </w:hyperlink>
      <w:r w:rsidR="007D12CE" w:rsidRPr="004B2404">
        <w:rPr>
          <w:szCs w:val="28"/>
          <w:lang w:eastAsia="ru-RU"/>
        </w:rPr>
        <w:t>.</w:t>
      </w:r>
    </w:p>
    <w:p w:rsidR="007D12CE" w:rsidRPr="004B2404" w:rsidRDefault="00556B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2</w:t>
      </w:r>
      <w:r w:rsidR="00B0102B">
        <w:rPr>
          <w:szCs w:val="28"/>
          <w:lang w:eastAsia="ru-RU"/>
        </w:rPr>
        <w:t>5</w:t>
      </w:r>
      <w:r w:rsidR="007D12CE" w:rsidRPr="004B2404">
        <w:rPr>
          <w:szCs w:val="28"/>
          <w:lang w:eastAsia="ru-RU"/>
        </w:rPr>
        <w:t xml:space="preserve">. На основе проведенной оценки рисков нарушения антимонопольного законодательства </w:t>
      </w:r>
      <w:r w:rsidR="00C1789A">
        <w:rPr>
          <w:szCs w:val="28"/>
          <w:lang w:eastAsia="ru-RU"/>
        </w:rPr>
        <w:t>юридическим отделом</w:t>
      </w:r>
      <w:r w:rsidR="007D12CE" w:rsidRPr="004B2404">
        <w:rPr>
          <w:szCs w:val="28"/>
          <w:lang w:eastAsia="ru-RU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:rsidR="007D12CE" w:rsidRPr="004B2404" w:rsidRDefault="00556BCE" w:rsidP="00CA1B0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2</w:t>
      </w:r>
      <w:r w:rsidR="00B0102B">
        <w:rPr>
          <w:szCs w:val="28"/>
          <w:lang w:eastAsia="ru-RU"/>
        </w:rPr>
        <w:t>6</w:t>
      </w:r>
      <w:r w:rsidR="007D12CE" w:rsidRPr="004B2404">
        <w:rPr>
          <w:szCs w:val="28"/>
          <w:lang w:eastAsia="ru-RU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7D12CE" w:rsidRPr="004B2404">
        <w:rPr>
          <w:szCs w:val="28"/>
          <w:lang w:eastAsia="ru-RU"/>
        </w:rPr>
        <w:t>об</w:t>
      </w:r>
      <w:proofErr w:type="gramEnd"/>
      <w:r w:rsidR="007D12CE" w:rsidRPr="004B2404">
        <w:rPr>
          <w:szCs w:val="28"/>
          <w:lang w:eastAsia="ru-RU"/>
        </w:rPr>
        <w:t xml:space="preserve"> антимонопольном </w:t>
      </w:r>
      <w:proofErr w:type="spellStart"/>
      <w:r w:rsidR="007D12CE" w:rsidRPr="004B2404">
        <w:rPr>
          <w:szCs w:val="28"/>
          <w:lang w:eastAsia="ru-RU"/>
        </w:rPr>
        <w:t>комплаенсе</w:t>
      </w:r>
      <w:proofErr w:type="spellEnd"/>
      <w:r w:rsidR="007D12CE" w:rsidRPr="004B2404">
        <w:rPr>
          <w:szCs w:val="28"/>
          <w:lang w:eastAsia="ru-RU"/>
        </w:rPr>
        <w:t>.</w:t>
      </w:r>
    </w:p>
    <w:p w:rsidR="005E5417" w:rsidRPr="004B2404" w:rsidRDefault="005E5417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Cs w:val="28"/>
          <w:lang w:eastAsia="ru-RU"/>
        </w:rPr>
      </w:pPr>
    </w:p>
    <w:p w:rsidR="007D12CE" w:rsidRPr="004B2404" w:rsidRDefault="00D262CD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bCs/>
          <w:szCs w:val="28"/>
          <w:lang w:eastAsia="ru-RU"/>
        </w:rPr>
      </w:pPr>
      <w:r w:rsidRPr="004B2404">
        <w:rPr>
          <w:bCs/>
          <w:szCs w:val="28"/>
          <w:lang w:val="en-US" w:eastAsia="ru-RU"/>
        </w:rPr>
        <w:t>VI</w:t>
      </w:r>
      <w:r w:rsidR="007D12CE" w:rsidRPr="004B2404">
        <w:rPr>
          <w:bCs/>
          <w:szCs w:val="28"/>
          <w:lang w:eastAsia="ru-RU"/>
        </w:rPr>
        <w:t>. Мероприятия по снижению рисков нарушения</w:t>
      </w:r>
      <w:r w:rsidR="001B790A" w:rsidRPr="004B2404">
        <w:rPr>
          <w:bCs/>
          <w:szCs w:val="28"/>
          <w:lang w:eastAsia="ru-RU"/>
        </w:rPr>
        <w:t xml:space="preserve"> </w:t>
      </w:r>
      <w:r w:rsidR="007D12CE" w:rsidRPr="004B2404">
        <w:rPr>
          <w:bCs/>
          <w:szCs w:val="28"/>
          <w:lang w:eastAsia="ru-RU"/>
        </w:rPr>
        <w:t>антимонопольного законодательства</w:t>
      </w:r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szCs w:val="28"/>
          <w:lang w:eastAsia="ru-RU"/>
        </w:rPr>
      </w:pPr>
    </w:p>
    <w:p w:rsidR="007D12CE" w:rsidRPr="004B2404" w:rsidRDefault="00556BCE" w:rsidP="00874F5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2</w:t>
      </w:r>
      <w:r w:rsidR="00B0102B">
        <w:rPr>
          <w:szCs w:val="28"/>
          <w:lang w:eastAsia="ru-RU"/>
        </w:rPr>
        <w:t>7</w:t>
      </w:r>
      <w:r w:rsidR="007D12CE" w:rsidRPr="004B2404">
        <w:rPr>
          <w:szCs w:val="28"/>
          <w:lang w:eastAsia="ru-RU"/>
        </w:rPr>
        <w:t>. В целях снижения рисков нарушения антимонопольного законодательства</w:t>
      </w:r>
      <w:r w:rsidR="00CA29CD" w:rsidRPr="004B2404">
        <w:rPr>
          <w:szCs w:val="28"/>
          <w:lang w:eastAsia="ru-RU"/>
        </w:rPr>
        <w:t xml:space="preserve"> </w:t>
      </w:r>
      <w:r w:rsidR="009D198B">
        <w:rPr>
          <w:szCs w:val="28"/>
          <w:lang w:eastAsia="ru-RU"/>
        </w:rPr>
        <w:t xml:space="preserve">юридическим отделом </w:t>
      </w:r>
      <w:r w:rsidRPr="004B2404">
        <w:rPr>
          <w:szCs w:val="28"/>
          <w:lang w:eastAsia="ru-RU"/>
        </w:rPr>
        <w:t>разрабатываются</w:t>
      </w:r>
      <w:r w:rsidR="007D12CE" w:rsidRPr="004B2404">
        <w:rPr>
          <w:szCs w:val="28"/>
          <w:lang w:eastAsia="ru-RU"/>
        </w:rPr>
        <w:t xml:space="preserve"> (не реже одного раза в год) мероприятия по снижению рисков нарушения антимонопольного законодательства.</w:t>
      </w:r>
    </w:p>
    <w:p w:rsidR="007D12CE" w:rsidRPr="004B2404" w:rsidRDefault="00CA29CD" w:rsidP="00874F5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2</w:t>
      </w:r>
      <w:r w:rsidR="00B0102B">
        <w:rPr>
          <w:szCs w:val="28"/>
          <w:lang w:eastAsia="ru-RU"/>
        </w:rPr>
        <w:t>8</w:t>
      </w:r>
      <w:r w:rsidR="008D3C02">
        <w:rPr>
          <w:szCs w:val="28"/>
          <w:lang w:eastAsia="ru-RU"/>
        </w:rPr>
        <w:t>. О</w:t>
      </w:r>
      <w:r w:rsidR="009D198B">
        <w:rPr>
          <w:szCs w:val="28"/>
          <w:lang w:eastAsia="ru-RU"/>
        </w:rPr>
        <w:t>тдел</w:t>
      </w:r>
      <w:r w:rsidR="007D12CE" w:rsidRPr="004B2404">
        <w:rPr>
          <w:szCs w:val="28"/>
          <w:lang w:eastAsia="ru-RU"/>
        </w:rPr>
        <w:t xml:space="preserve"> </w:t>
      </w:r>
      <w:r w:rsidR="008D3C02">
        <w:rPr>
          <w:szCs w:val="28"/>
          <w:lang w:eastAsia="ru-RU"/>
        </w:rPr>
        <w:t xml:space="preserve">правовой работы </w:t>
      </w:r>
      <w:r w:rsidR="007D12CE" w:rsidRPr="004B2404">
        <w:rPr>
          <w:szCs w:val="28"/>
          <w:lang w:eastAsia="ru-RU"/>
        </w:rPr>
        <w:t>осуществля</w:t>
      </w:r>
      <w:r w:rsidR="008D3C02">
        <w:rPr>
          <w:szCs w:val="28"/>
          <w:lang w:eastAsia="ru-RU"/>
        </w:rPr>
        <w:t>е</w:t>
      </w:r>
      <w:r w:rsidR="007D12CE" w:rsidRPr="004B2404">
        <w:rPr>
          <w:szCs w:val="28"/>
          <w:lang w:eastAsia="ru-RU"/>
        </w:rPr>
        <w:t>т мониторинг исполнения мероприятий по снижению рисков нарушения антимонопольного законодательства.</w:t>
      </w:r>
    </w:p>
    <w:p w:rsidR="007D12CE" w:rsidRPr="004B2404" w:rsidRDefault="00CA29CD" w:rsidP="00874F5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2</w:t>
      </w:r>
      <w:r w:rsidR="00B0102B">
        <w:rPr>
          <w:szCs w:val="28"/>
          <w:lang w:eastAsia="ru-RU"/>
        </w:rPr>
        <w:t>9</w:t>
      </w:r>
      <w:r w:rsidR="007D12CE" w:rsidRPr="004B2404">
        <w:rPr>
          <w:szCs w:val="28"/>
          <w:lang w:eastAsia="ru-RU"/>
        </w:rPr>
        <w:t xml:space="preserve">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 w:rsidR="007D12CE" w:rsidRPr="004B2404">
        <w:rPr>
          <w:szCs w:val="28"/>
          <w:lang w:eastAsia="ru-RU"/>
        </w:rPr>
        <w:t>об</w:t>
      </w:r>
      <w:proofErr w:type="gramEnd"/>
      <w:r w:rsidR="007D12CE" w:rsidRPr="004B2404">
        <w:rPr>
          <w:szCs w:val="28"/>
          <w:lang w:eastAsia="ru-RU"/>
        </w:rPr>
        <w:t xml:space="preserve"> антимонопольном </w:t>
      </w:r>
      <w:proofErr w:type="spellStart"/>
      <w:r w:rsidR="007D12CE" w:rsidRPr="004B2404">
        <w:rPr>
          <w:szCs w:val="28"/>
          <w:lang w:eastAsia="ru-RU"/>
        </w:rPr>
        <w:t>комплаенсе</w:t>
      </w:r>
      <w:proofErr w:type="spellEnd"/>
      <w:r w:rsidR="007D12CE" w:rsidRPr="004B2404">
        <w:rPr>
          <w:szCs w:val="28"/>
          <w:lang w:eastAsia="ru-RU"/>
        </w:rPr>
        <w:t>.</w:t>
      </w:r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  <w:lang w:eastAsia="ru-RU"/>
        </w:rPr>
      </w:pPr>
    </w:p>
    <w:p w:rsidR="00D11E6E" w:rsidRPr="004B2404" w:rsidRDefault="00D262CD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bCs/>
          <w:szCs w:val="28"/>
          <w:lang w:eastAsia="ru-RU"/>
        </w:rPr>
      </w:pPr>
      <w:r w:rsidRPr="004B2404">
        <w:rPr>
          <w:bCs/>
          <w:szCs w:val="28"/>
          <w:lang w:val="en-US" w:eastAsia="ru-RU"/>
        </w:rPr>
        <w:t>VII</w:t>
      </w:r>
      <w:r w:rsidR="007D12CE" w:rsidRPr="004B2404">
        <w:rPr>
          <w:bCs/>
          <w:szCs w:val="28"/>
          <w:lang w:eastAsia="ru-RU"/>
        </w:rPr>
        <w:t xml:space="preserve">. Оценка эффективности функционирования </w:t>
      </w:r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bCs/>
          <w:szCs w:val="28"/>
          <w:lang w:eastAsia="ru-RU"/>
        </w:rPr>
      </w:pPr>
      <w:r w:rsidRPr="004B2404">
        <w:rPr>
          <w:bCs/>
          <w:szCs w:val="28"/>
          <w:lang w:eastAsia="ru-RU"/>
        </w:rPr>
        <w:t xml:space="preserve">антимонопольного </w:t>
      </w:r>
      <w:proofErr w:type="spellStart"/>
      <w:r w:rsidRPr="004B2404">
        <w:rPr>
          <w:bCs/>
          <w:szCs w:val="28"/>
          <w:lang w:eastAsia="ru-RU"/>
        </w:rPr>
        <w:t>комплаенса</w:t>
      </w:r>
      <w:proofErr w:type="spellEnd"/>
    </w:p>
    <w:p w:rsidR="007D12CE" w:rsidRPr="004B2404" w:rsidRDefault="007D12CE" w:rsidP="00874F5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Cs w:val="28"/>
          <w:lang w:eastAsia="ru-RU"/>
        </w:rPr>
      </w:pPr>
    </w:p>
    <w:p w:rsidR="007D12CE" w:rsidRPr="004B2404" w:rsidRDefault="00B0102B" w:rsidP="00874F5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30</w:t>
      </w:r>
      <w:r w:rsidR="007D12CE" w:rsidRPr="004B2404">
        <w:rPr>
          <w:szCs w:val="28"/>
          <w:lang w:eastAsia="ru-RU"/>
        </w:rPr>
        <w:t xml:space="preserve">. В целях оценки эффективности функционирования в </w:t>
      </w:r>
      <w:r w:rsidR="007D03E7" w:rsidRPr="004B2404">
        <w:rPr>
          <w:szCs w:val="28"/>
          <w:lang w:eastAsia="ru-RU"/>
        </w:rPr>
        <w:t>а</w:t>
      </w:r>
      <w:r w:rsidR="008D3C02">
        <w:rPr>
          <w:szCs w:val="28"/>
          <w:lang w:eastAsia="ru-RU"/>
        </w:rPr>
        <w:t>дминистрации</w:t>
      </w:r>
      <w:r w:rsidR="007D12CE" w:rsidRPr="004B2404">
        <w:rPr>
          <w:szCs w:val="28"/>
          <w:lang w:eastAsia="ru-RU"/>
        </w:rPr>
        <w:t xml:space="preserve"> антимонопольного </w:t>
      </w:r>
      <w:proofErr w:type="spellStart"/>
      <w:r w:rsidR="007D12CE" w:rsidRPr="004B2404">
        <w:rPr>
          <w:szCs w:val="28"/>
          <w:lang w:eastAsia="ru-RU"/>
        </w:rPr>
        <w:t>комплаенса</w:t>
      </w:r>
      <w:proofErr w:type="spellEnd"/>
      <w:r w:rsidR="007D12CE" w:rsidRPr="004B2404">
        <w:rPr>
          <w:szCs w:val="28"/>
          <w:lang w:eastAsia="ru-RU"/>
        </w:rPr>
        <w:t xml:space="preserve"> устанавлива</w:t>
      </w:r>
      <w:r w:rsidR="007D03E7" w:rsidRPr="004B2404">
        <w:rPr>
          <w:szCs w:val="28"/>
          <w:lang w:eastAsia="ru-RU"/>
        </w:rPr>
        <w:t>ют</w:t>
      </w:r>
      <w:r w:rsidR="007D12CE" w:rsidRPr="004B2404">
        <w:rPr>
          <w:szCs w:val="28"/>
          <w:lang w:eastAsia="ru-RU"/>
        </w:rPr>
        <w:t xml:space="preserve">ся ключевые показатели </w:t>
      </w:r>
      <w:r w:rsidR="008D3C02">
        <w:rPr>
          <w:szCs w:val="28"/>
          <w:lang w:eastAsia="ru-RU"/>
        </w:rPr>
        <w:t>(Приложение</w:t>
      </w:r>
      <w:r w:rsidR="00CA29CD" w:rsidRPr="004B2404">
        <w:rPr>
          <w:szCs w:val="28"/>
          <w:lang w:eastAsia="ru-RU"/>
        </w:rPr>
        <w:t>)</w:t>
      </w:r>
      <w:r w:rsidR="007D12CE" w:rsidRPr="004B2404">
        <w:rPr>
          <w:szCs w:val="28"/>
          <w:lang w:eastAsia="ru-RU"/>
        </w:rPr>
        <w:t>.</w:t>
      </w:r>
    </w:p>
    <w:p w:rsidR="007D12CE" w:rsidRPr="004B2404" w:rsidRDefault="00B0102B" w:rsidP="00874F5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31</w:t>
      </w:r>
      <w:r w:rsidR="007D12CE" w:rsidRPr="004B2404">
        <w:rPr>
          <w:szCs w:val="28"/>
          <w:lang w:eastAsia="ru-RU"/>
        </w:rPr>
        <w:t xml:space="preserve">. </w:t>
      </w:r>
      <w:r w:rsidR="00A56F02">
        <w:rPr>
          <w:szCs w:val="28"/>
          <w:lang w:eastAsia="ru-RU"/>
        </w:rPr>
        <w:t>Юридический отдел</w:t>
      </w:r>
      <w:r w:rsidR="007D12CE" w:rsidRPr="004B2404">
        <w:rPr>
          <w:szCs w:val="28"/>
          <w:lang w:eastAsia="ru-RU"/>
        </w:rPr>
        <w:t xml:space="preserve"> долж</w:t>
      </w:r>
      <w:r w:rsidR="00A56F02">
        <w:rPr>
          <w:szCs w:val="28"/>
          <w:lang w:eastAsia="ru-RU"/>
        </w:rPr>
        <w:t>е</w:t>
      </w:r>
      <w:r w:rsidR="007D12CE" w:rsidRPr="004B2404">
        <w:rPr>
          <w:szCs w:val="28"/>
          <w:lang w:eastAsia="ru-RU"/>
        </w:rPr>
        <w:t>н проводить (не реже одного раза в год) оценку достижения ключевых показателей эффективност</w:t>
      </w:r>
      <w:r w:rsidR="00CA29CD" w:rsidRPr="004B2404">
        <w:rPr>
          <w:szCs w:val="28"/>
          <w:lang w:eastAsia="ru-RU"/>
        </w:rPr>
        <w:t xml:space="preserve">и антимонопольного </w:t>
      </w:r>
      <w:proofErr w:type="spellStart"/>
      <w:r w:rsidR="00CA29CD" w:rsidRPr="004B2404">
        <w:rPr>
          <w:szCs w:val="28"/>
          <w:lang w:eastAsia="ru-RU"/>
        </w:rPr>
        <w:t>комплаенса</w:t>
      </w:r>
      <w:proofErr w:type="spellEnd"/>
      <w:r w:rsidR="007D12CE" w:rsidRPr="004B2404">
        <w:rPr>
          <w:szCs w:val="28"/>
          <w:lang w:eastAsia="ru-RU"/>
        </w:rPr>
        <w:t>.</w:t>
      </w:r>
    </w:p>
    <w:p w:rsidR="007D12CE" w:rsidRPr="004B2404" w:rsidRDefault="008E4A48" w:rsidP="00874F5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3</w:t>
      </w:r>
      <w:r w:rsidR="00B0102B">
        <w:rPr>
          <w:szCs w:val="28"/>
          <w:lang w:eastAsia="ru-RU"/>
        </w:rPr>
        <w:t>2</w:t>
      </w:r>
      <w:r w:rsidR="007D12CE" w:rsidRPr="004B2404">
        <w:rPr>
          <w:szCs w:val="28"/>
          <w:lang w:eastAsia="ru-RU"/>
        </w:rPr>
        <w:t xml:space="preserve">. Информация о достижении ключевых показателей эффективности функционирования в </w:t>
      </w:r>
      <w:r w:rsidR="007D03E7" w:rsidRPr="004B2404">
        <w:rPr>
          <w:szCs w:val="28"/>
          <w:lang w:eastAsia="ru-RU"/>
        </w:rPr>
        <w:t>а</w:t>
      </w:r>
      <w:r w:rsidR="00CA29CD" w:rsidRPr="004B2404">
        <w:rPr>
          <w:szCs w:val="28"/>
          <w:lang w:eastAsia="ru-RU"/>
        </w:rPr>
        <w:t xml:space="preserve">дминистрации </w:t>
      </w:r>
      <w:r w:rsidR="007D12CE" w:rsidRPr="004B2404">
        <w:rPr>
          <w:szCs w:val="28"/>
          <w:lang w:eastAsia="ru-RU"/>
        </w:rPr>
        <w:t xml:space="preserve"> антимонопольного </w:t>
      </w:r>
      <w:proofErr w:type="spellStart"/>
      <w:r w:rsidR="007D12CE" w:rsidRPr="004B2404">
        <w:rPr>
          <w:szCs w:val="28"/>
          <w:lang w:eastAsia="ru-RU"/>
        </w:rPr>
        <w:t>комплаенса</w:t>
      </w:r>
      <w:proofErr w:type="spellEnd"/>
      <w:r w:rsidR="007D12CE" w:rsidRPr="004B2404">
        <w:rPr>
          <w:szCs w:val="28"/>
          <w:lang w:eastAsia="ru-RU"/>
        </w:rPr>
        <w:t xml:space="preserve"> должна </w:t>
      </w:r>
      <w:r w:rsidR="00F846E7" w:rsidRPr="004B2404">
        <w:rPr>
          <w:szCs w:val="28"/>
          <w:lang w:eastAsia="ru-RU"/>
        </w:rPr>
        <w:t>направляться в Комиссию</w:t>
      </w:r>
      <w:r w:rsidR="009D046C" w:rsidRPr="004B2404">
        <w:rPr>
          <w:szCs w:val="28"/>
          <w:lang w:eastAsia="ru-RU"/>
        </w:rPr>
        <w:t xml:space="preserve"> </w:t>
      </w:r>
      <w:r w:rsidR="00F846E7" w:rsidRPr="004B2404">
        <w:rPr>
          <w:szCs w:val="24"/>
        </w:rPr>
        <w:t xml:space="preserve">по внутреннему </w:t>
      </w:r>
      <w:proofErr w:type="gramStart"/>
      <w:r w:rsidR="00F846E7" w:rsidRPr="004B2404">
        <w:rPr>
          <w:szCs w:val="24"/>
        </w:rPr>
        <w:t>контролю за</w:t>
      </w:r>
      <w:proofErr w:type="gramEnd"/>
      <w:r w:rsidR="00F846E7" w:rsidRPr="004B2404">
        <w:rPr>
          <w:szCs w:val="24"/>
        </w:rPr>
        <w:t xml:space="preserve"> соблюдением соответствия деятельности а</w:t>
      </w:r>
      <w:r w:rsidR="008D3C02">
        <w:rPr>
          <w:szCs w:val="24"/>
        </w:rPr>
        <w:t xml:space="preserve">дминистрации </w:t>
      </w:r>
      <w:r w:rsidR="00F846E7" w:rsidRPr="004B2404">
        <w:rPr>
          <w:szCs w:val="24"/>
        </w:rPr>
        <w:t xml:space="preserve"> требованиям антимонопольного законодательства</w:t>
      </w:r>
      <w:r w:rsidR="009D046C" w:rsidRPr="004B2404">
        <w:rPr>
          <w:szCs w:val="24"/>
        </w:rPr>
        <w:t>. Информация должна</w:t>
      </w:r>
      <w:r w:rsidR="00F846E7" w:rsidRPr="004B2404">
        <w:rPr>
          <w:szCs w:val="28"/>
          <w:lang w:eastAsia="ru-RU"/>
        </w:rPr>
        <w:t xml:space="preserve"> </w:t>
      </w:r>
      <w:r w:rsidR="007D12CE" w:rsidRPr="004B2404">
        <w:rPr>
          <w:szCs w:val="28"/>
          <w:lang w:eastAsia="ru-RU"/>
        </w:rPr>
        <w:t xml:space="preserve">включаться в доклад об </w:t>
      </w:r>
      <w:proofErr w:type="gramStart"/>
      <w:r w:rsidR="007D12CE" w:rsidRPr="004B2404">
        <w:rPr>
          <w:szCs w:val="28"/>
          <w:lang w:eastAsia="ru-RU"/>
        </w:rPr>
        <w:t>антимонопольном</w:t>
      </w:r>
      <w:proofErr w:type="gramEnd"/>
      <w:r w:rsidR="007D12CE" w:rsidRPr="004B2404">
        <w:rPr>
          <w:szCs w:val="28"/>
          <w:lang w:eastAsia="ru-RU"/>
        </w:rPr>
        <w:t xml:space="preserve"> </w:t>
      </w:r>
      <w:proofErr w:type="spellStart"/>
      <w:r w:rsidR="007D12CE" w:rsidRPr="004B2404">
        <w:rPr>
          <w:szCs w:val="28"/>
          <w:lang w:eastAsia="ru-RU"/>
        </w:rPr>
        <w:t>комплаенсе</w:t>
      </w:r>
      <w:proofErr w:type="spellEnd"/>
      <w:r w:rsidR="007D12CE" w:rsidRPr="004B2404">
        <w:rPr>
          <w:szCs w:val="28"/>
          <w:lang w:eastAsia="ru-RU"/>
        </w:rPr>
        <w:t>.</w:t>
      </w:r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szCs w:val="28"/>
          <w:lang w:eastAsia="ru-RU"/>
        </w:rPr>
      </w:pPr>
    </w:p>
    <w:p w:rsidR="007D12CE" w:rsidRPr="004B2404" w:rsidRDefault="00D262CD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bCs/>
          <w:szCs w:val="28"/>
          <w:lang w:eastAsia="ru-RU"/>
        </w:rPr>
      </w:pPr>
      <w:r w:rsidRPr="004B2404">
        <w:rPr>
          <w:bCs/>
          <w:szCs w:val="28"/>
          <w:lang w:val="en-US" w:eastAsia="ru-RU"/>
        </w:rPr>
        <w:t>VIII</w:t>
      </w:r>
      <w:r w:rsidR="007D12CE" w:rsidRPr="004B2404">
        <w:rPr>
          <w:bCs/>
          <w:szCs w:val="28"/>
          <w:lang w:eastAsia="ru-RU"/>
        </w:rPr>
        <w:t xml:space="preserve">. Доклад об антимонопольном </w:t>
      </w:r>
      <w:proofErr w:type="spellStart"/>
      <w:r w:rsidR="007D12CE" w:rsidRPr="004B2404">
        <w:rPr>
          <w:bCs/>
          <w:szCs w:val="28"/>
          <w:lang w:eastAsia="ru-RU"/>
        </w:rPr>
        <w:t>комплаенсе</w:t>
      </w:r>
      <w:proofErr w:type="spellEnd"/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szCs w:val="28"/>
          <w:lang w:eastAsia="ru-RU"/>
        </w:rPr>
      </w:pPr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3</w:t>
      </w:r>
      <w:r w:rsidR="00B0102B">
        <w:rPr>
          <w:szCs w:val="28"/>
          <w:lang w:eastAsia="ru-RU"/>
        </w:rPr>
        <w:t>3</w:t>
      </w:r>
      <w:r w:rsidRPr="004B2404">
        <w:rPr>
          <w:szCs w:val="28"/>
          <w:lang w:eastAsia="ru-RU"/>
        </w:rPr>
        <w:t xml:space="preserve">. Доклад об </w:t>
      </w:r>
      <w:proofErr w:type="gramStart"/>
      <w:r w:rsidRPr="004B2404">
        <w:rPr>
          <w:szCs w:val="28"/>
          <w:lang w:eastAsia="ru-RU"/>
        </w:rPr>
        <w:t>антимонопольном</w:t>
      </w:r>
      <w:proofErr w:type="gramEnd"/>
      <w:r w:rsidRPr="004B2404">
        <w:rPr>
          <w:szCs w:val="28"/>
          <w:lang w:eastAsia="ru-RU"/>
        </w:rPr>
        <w:t xml:space="preserve"> </w:t>
      </w:r>
      <w:proofErr w:type="spellStart"/>
      <w:r w:rsidRPr="004B2404">
        <w:rPr>
          <w:szCs w:val="28"/>
          <w:lang w:eastAsia="ru-RU"/>
        </w:rPr>
        <w:t>комплаенсе</w:t>
      </w:r>
      <w:proofErr w:type="spellEnd"/>
      <w:r w:rsidRPr="004B2404">
        <w:rPr>
          <w:szCs w:val="28"/>
          <w:lang w:eastAsia="ru-RU"/>
        </w:rPr>
        <w:t xml:space="preserve"> должен содержать информацию:</w:t>
      </w:r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а) о результатах проведенной оценки рисков нарушения </w:t>
      </w:r>
      <w:r w:rsidR="007D03E7" w:rsidRPr="004B2404">
        <w:rPr>
          <w:szCs w:val="28"/>
          <w:lang w:eastAsia="ru-RU"/>
        </w:rPr>
        <w:t>а</w:t>
      </w:r>
      <w:r w:rsidR="004761F3" w:rsidRPr="004B2404">
        <w:rPr>
          <w:szCs w:val="28"/>
          <w:lang w:eastAsia="ru-RU"/>
        </w:rPr>
        <w:t xml:space="preserve">дминистрацией </w:t>
      </w:r>
      <w:r w:rsidRPr="004B2404">
        <w:rPr>
          <w:szCs w:val="28"/>
          <w:lang w:eastAsia="ru-RU"/>
        </w:rPr>
        <w:t xml:space="preserve"> антимонопольного законодательства;</w:t>
      </w:r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б) об исполнении мероприятий по снижению рисков нарушения </w:t>
      </w:r>
      <w:r w:rsidR="00F57CF5">
        <w:rPr>
          <w:szCs w:val="28"/>
          <w:lang w:eastAsia="ru-RU"/>
        </w:rPr>
        <w:t>ад</w:t>
      </w:r>
      <w:r w:rsidR="008D3C02">
        <w:rPr>
          <w:szCs w:val="28"/>
          <w:lang w:eastAsia="ru-RU"/>
        </w:rPr>
        <w:t xml:space="preserve">министрацией </w:t>
      </w:r>
      <w:r w:rsidRPr="004B2404">
        <w:rPr>
          <w:szCs w:val="28"/>
          <w:lang w:eastAsia="ru-RU"/>
        </w:rPr>
        <w:t xml:space="preserve"> антимонопольного законодательства;</w:t>
      </w:r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 xml:space="preserve">в) о достижении ключевых показателей эффективности </w:t>
      </w:r>
      <w:proofErr w:type="gramStart"/>
      <w:r w:rsidRPr="004B2404">
        <w:rPr>
          <w:szCs w:val="28"/>
          <w:lang w:eastAsia="ru-RU"/>
        </w:rPr>
        <w:t>антимонопольного</w:t>
      </w:r>
      <w:proofErr w:type="gramEnd"/>
      <w:r w:rsidRPr="004B2404">
        <w:rPr>
          <w:szCs w:val="28"/>
          <w:lang w:eastAsia="ru-RU"/>
        </w:rPr>
        <w:t xml:space="preserve"> </w:t>
      </w:r>
      <w:proofErr w:type="spellStart"/>
      <w:r w:rsidRPr="004B2404">
        <w:rPr>
          <w:szCs w:val="28"/>
          <w:lang w:eastAsia="ru-RU"/>
        </w:rPr>
        <w:t>комплаенса</w:t>
      </w:r>
      <w:proofErr w:type="spellEnd"/>
      <w:r w:rsidRPr="004B2404">
        <w:rPr>
          <w:szCs w:val="28"/>
          <w:lang w:eastAsia="ru-RU"/>
        </w:rPr>
        <w:t>.</w:t>
      </w:r>
    </w:p>
    <w:p w:rsidR="007D12CE" w:rsidRPr="004B2404" w:rsidRDefault="007D12CE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  <w:lang w:eastAsia="ru-RU"/>
        </w:rPr>
      </w:pPr>
      <w:r w:rsidRPr="004B2404">
        <w:rPr>
          <w:szCs w:val="28"/>
          <w:lang w:eastAsia="ru-RU"/>
        </w:rPr>
        <w:t>3</w:t>
      </w:r>
      <w:r w:rsidR="00B0102B">
        <w:rPr>
          <w:szCs w:val="28"/>
          <w:lang w:eastAsia="ru-RU"/>
        </w:rPr>
        <w:t>4</w:t>
      </w:r>
      <w:r w:rsidRPr="004B2404">
        <w:rPr>
          <w:szCs w:val="28"/>
          <w:lang w:eastAsia="ru-RU"/>
        </w:rPr>
        <w:t xml:space="preserve">. </w:t>
      </w:r>
      <w:proofErr w:type="gramStart"/>
      <w:r w:rsidRPr="004B2404">
        <w:rPr>
          <w:szCs w:val="28"/>
          <w:lang w:eastAsia="ru-RU"/>
        </w:rPr>
        <w:t xml:space="preserve">Доклад об антимонопольном </w:t>
      </w:r>
      <w:proofErr w:type="spellStart"/>
      <w:r w:rsidRPr="004B2404">
        <w:rPr>
          <w:szCs w:val="28"/>
          <w:lang w:eastAsia="ru-RU"/>
        </w:rPr>
        <w:t>комплаенсе</w:t>
      </w:r>
      <w:proofErr w:type="spellEnd"/>
      <w:r w:rsidRPr="004B2404">
        <w:rPr>
          <w:szCs w:val="28"/>
          <w:lang w:eastAsia="ru-RU"/>
        </w:rPr>
        <w:t xml:space="preserve">, утвержденный </w:t>
      </w:r>
      <w:r w:rsidR="00CD24B9">
        <w:rPr>
          <w:szCs w:val="28"/>
          <w:lang w:eastAsia="ru-RU"/>
        </w:rPr>
        <w:t>главой городского округа</w:t>
      </w:r>
      <w:r w:rsidRPr="004B2404">
        <w:rPr>
          <w:szCs w:val="28"/>
          <w:lang w:eastAsia="ru-RU"/>
        </w:rPr>
        <w:t>, должен размещаться на официальном сайте</w:t>
      </w:r>
      <w:r w:rsidR="007D03E7" w:rsidRPr="004B2404">
        <w:rPr>
          <w:szCs w:val="28"/>
          <w:lang w:eastAsia="ru-RU"/>
        </w:rPr>
        <w:t xml:space="preserve"> муниципального образования</w:t>
      </w:r>
      <w:r w:rsidR="00A14F19">
        <w:rPr>
          <w:szCs w:val="28"/>
          <w:lang w:eastAsia="ru-RU"/>
        </w:rPr>
        <w:t xml:space="preserve"> в течение</w:t>
      </w:r>
      <w:r w:rsidR="006855C1">
        <w:rPr>
          <w:szCs w:val="28"/>
          <w:lang w:eastAsia="ru-RU"/>
        </w:rPr>
        <w:t xml:space="preserve"> 10 рабочих дней со дня его утверждения</w:t>
      </w:r>
      <w:r w:rsidRPr="004B2404">
        <w:rPr>
          <w:szCs w:val="28"/>
          <w:lang w:eastAsia="ru-RU"/>
        </w:rPr>
        <w:t>.</w:t>
      </w:r>
      <w:proofErr w:type="gramEnd"/>
    </w:p>
    <w:p w:rsidR="00B0102B" w:rsidRDefault="00B0102B" w:rsidP="00874F57">
      <w:pPr>
        <w:pStyle w:val="aa"/>
        <w:widowControl w:val="0"/>
        <w:ind w:right="-2"/>
        <w:contextualSpacing/>
        <w:jc w:val="center"/>
        <w:rPr>
          <w:szCs w:val="28"/>
        </w:rPr>
      </w:pPr>
    </w:p>
    <w:p w:rsidR="00B20ADC" w:rsidRPr="004B2404" w:rsidRDefault="00D262CD" w:rsidP="00874F57">
      <w:pPr>
        <w:pStyle w:val="aa"/>
        <w:widowControl w:val="0"/>
        <w:ind w:right="-2"/>
        <w:contextualSpacing/>
        <w:jc w:val="center"/>
        <w:rPr>
          <w:szCs w:val="28"/>
        </w:rPr>
      </w:pPr>
      <w:r w:rsidRPr="004B2404">
        <w:rPr>
          <w:szCs w:val="28"/>
          <w:lang w:val="en-US"/>
        </w:rPr>
        <w:t>IX</w:t>
      </w:r>
      <w:r w:rsidR="0008711C" w:rsidRPr="004B2404">
        <w:rPr>
          <w:szCs w:val="28"/>
        </w:rPr>
        <w:t>.</w:t>
      </w:r>
      <w:r w:rsidR="001610CF">
        <w:rPr>
          <w:szCs w:val="28"/>
        </w:rPr>
        <w:t xml:space="preserve"> </w:t>
      </w:r>
      <w:r w:rsidR="0008711C" w:rsidRPr="004B2404">
        <w:rPr>
          <w:szCs w:val="28"/>
        </w:rPr>
        <w:t>Ознакомление муниципальных служащих</w:t>
      </w:r>
      <w:r w:rsidR="001610CF">
        <w:rPr>
          <w:szCs w:val="28"/>
        </w:rPr>
        <w:t xml:space="preserve"> </w:t>
      </w:r>
      <w:r w:rsidR="00D217E2" w:rsidRPr="004B2404">
        <w:rPr>
          <w:szCs w:val="28"/>
        </w:rPr>
        <w:t>администрации</w:t>
      </w:r>
    </w:p>
    <w:p w:rsidR="00B20ADC" w:rsidRPr="004B2404" w:rsidRDefault="0008711C" w:rsidP="00874F57">
      <w:pPr>
        <w:pStyle w:val="aa"/>
        <w:widowControl w:val="0"/>
        <w:ind w:right="-2"/>
        <w:contextualSpacing/>
        <w:jc w:val="center"/>
        <w:rPr>
          <w:szCs w:val="28"/>
        </w:rPr>
      </w:pPr>
      <w:r w:rsidRPr="004B2404">
        <w:rPr>
          <w:szCs w:val="28"/>
        </w:rPr>
        <w:t xml:space="preserve"> с антимонопольным </w:t>
      </w:r>
      <w:proofErr w:type="spellStart"/>
      <w:r w:rsidRPr="004B2404">
        <w:rPr>
          <w:szCs w:val="28"/>
        </w:rPr>
        <w:t>комплаенсом</w:t>
      </w:r>
      <w:proofErr w:type="spellEnd"/>
      <w:r w:rsidRPr="004B2404">
        <w:rPr>
          <w:szCs w:val="28"/>
        </w:rPr>
        <w:t>.</w:t>
      </w:r>
    </w:p>
    <w:p w:rsidR="00B20ADC" w:rsidRPr="004B2404" w:rsidRDefault="0008711C" w:rsidP="00874F57">
      <w:pPr>
        <w:pStyle w:val="aa"/>
        <w:widowControl w:val="0"/>
        <w:ind w:right="-2"/>
        <w:contextualSpacing/>
        <w:jc w:val="center"/>
        <w:rPr>
          <w:szCs w:val="28"/>
        </w:rPr>
      </w:pPr>
      <w:r w:rsidRPr="004B2404">
        <w:rPr>
          <w:szCs w:val="28"/>
        </w:rPr>
        <w:t>Проведение обучения требованиям антимонопольного</w:t>
      </w:r>
    </w:p>
    <w:p w:rsidR="0008711C" w:rsidRPr="004B2404" w:rsidRDefault="0008711C" w:rsidP="00874F57">
      <w:pPr>
        <w:pStyle w:val="aa"/>
        <w:widowControl w:val="0"/>
        <w:ind w:right="-2"/>
        <w:contextualSpacing/>
        <w:jc w:val="center"/>
        <w:rPr>
          <w:szCs w:val="28"/>
        </w:rPr>
      </w:pPr>
      <w:r w:rsidRPr="004B2404">
        <w:rPr>
          <w:szCs w:val="28"/>
        </w:rPr>
        <w:t>законодательства и антимонопольного</w:t>
      </w:r>
      <w:r w:rsidR="001610CF">
        <w:rPr>
          <w:szCs w:val="28"/>
        </w:rPr>
        <w:t xml:space="preserve"> </w:t>
      </w:r>
      <w:proofErr w:type="spellStart"/>
      <w:r w:rsidRPr="004B2404">
        <w:rPr>
          <w:szCs w:val="28"/>
        </w:rPr>
        <w:t>комплаенса</w:t>
      </w:r>
      <w:proofErr w:type="spellEnd"/>
    </w:p>
    <w:p w:rsidR="0008711C" w:rsidRPr="004B2404" w:rsidRDefault="0008711C" w:rsidP="004B2404">
      <w:pPr>
        <w:pStyle w:val="aa"/>
        <w:widowControl w:val="0"/>
        <w:ind w:right="-2" w:firstLine="709"/>
        <w:contextualSpacing/>
        <w:jc w:val="center"/>
        <w:rPr>
          <w:szCs w:val="28"/>
        </w:rPr>
      </w:pPr>
    </w:p>
    <w:p w:rsidR="0008711C" w:rsidRPr="004B2404" w:rsidRDefault="008E4A48" w:rsidP="004B2404">
      <w:pPr>
        <w:pStyle w:val="aa"/>
        <w:widowControl w:val="0"/>
        <w:ind w:right="-2" w:firstLine="709"/>
        <w:contextualSpacing/>
        <w:rPr>
          <w:szCs w:val="28"/>
        </w:rPr>
      </w:pPr>
      <w:r w:rsidRPr="004B2404">
        <w:rPr>
          <w:szCs w:val="28"/>
        </w:rPr>
        <w:t>3</w:t>
      </w:r>
      <w:r w:rsidR="00B0102B">
        <w:rPr>
          <w:szCs w:val="28"/>
        </w:rPr>
        <w:t>5</w:t>
      </w:r>
      <w:r w:rsidR="0008711C" w:rsidRPr="004B2404">
        <w:rPr>
          <w:szCs w:val="28"/>
        </w:rPr>
        <w:t>.</w:t>
      </w:r>
      <w:r w:rsidR="0008711C" w:rsidRPr="004B2404">
        <w:rPr>
          <w:szCs w:val="28"/>
        </w:rPr>
        <w:tab/>
        <w:t xml:space="preserve">При поступлении на муниципальную службу в </w:t>
      </w:r>
      <w:r w:rsidR="001D0EA6">
        <w:rPr>
          <w:szCs w:val="28"/>
        </w:rPr>
        <w:t xml:space="preserve">администрацию </w:t>
      </w:r>
      <w:r w:rsidR="008D3C02">
        <w:rPr>
          <w:szCs w:val="28"/>
        </w:rPr>
        <w:t xml:space="preserve"> </w:t>
      </w:r>
      <w:r w:rsidR="0008711C" w:rsidRPr="004B2404">
        <w:rPr>
          <w:szCs w:val="28"/>
        </w:rPr>
        <w:t xml:space="preserve"> отдел </w:t>
      </w:r>
      <w:r w:rsidR="008D3C02">
        <w:rPr>
          <w:szCs w:val="28"/>
        </w:rPr>
        <w:t xml:space="preserve">кадровой работы </w:t>
      </w:r>
      <w:r w:rsidR="0008711C" w:rsidRPr="004B2404">
        <w:rPr>
          <w:szCs w:val="28"/>
        </w:rPr>
        <w:t xml:space="preserve">обеспечивает ознакомление гражданина Российской Федерации с </w:t>
      </w:r>
      <w:r w:rsidR="002A04D1" w:rsidRPr="004B2404">
        <w:rPr>
          <w:szCs w:val="28"/>
        </w:rPr>
        <w:t xml:space="preserve">настоящим </w:t>
      </w:r>
      <w:r w:rsidR="0008711C" w:rsidRPr="004B2404">
        <w:rPr>
          <w:szCs w:val="28"/>
        </w:rPr>
        <w:t>Положением.</w:t>
      </w:r>
    </w:p>
    <w:p w:rsidR="0008711C" w:rsidRPr="004B2404" w:rsidRDefault="008E4A48" w:rsidP="004B2404">
      <w:pPr>
        <w:pStyle w:val="aa"/>
        <w:widowControl w:val="0"/>
        <w:ind w:right="-2" w:firstLine="709"/>
        <w:contextualSpacing/>
        <w:rPr>
          <w:szCs w:val="28"/>
        </w:rPr>
      </w:pPr>
      <w:r w:rsidRPr="004B2404">
        <w:rPr>
          <w:szCs w:val="28"/>
        </w:rPr>
        <w:t>3</w:t>
      </w:r>
      <w:r w:rsidR="00B0102B">
        <w:rPr>
          <w:szCs w:val="28"/>
        </w:rPr>
        <w:t>6</w:t>
      </w:r>
      <w:r w:rsidR="008D3C02">
        <w:rPr>
          <w:szCs w:val="28"/>
        </w:rPr>
        <w:t>. О</w:t>
      </w:r>
      <w:r w:rsidR="0008711C" w:rsidRPr="004B2404">
        <w:rPr>
          <w:szCs w:val="28"/>
        </w:rPr>
        <w:t xml:space="preserve">тдел </w:t>
      </w:r>
      <w:r w:rsidR="008D3C02">
        <w:rPr>
          <w:szCs w:val="28"/>
        </w:rPr>
        <w:t xml:space="preserve">правовой работы </w:t>
      </w:r>
      <w:r w:rsidR="0008711C" w:rsidRPr="004B2404">
        <w:rPr>
          <w:szCs w:val="28"/>
        </w:rPr>
        <w:t xml:space="preserve">организует систематическое обучение работников </w:t>
      </w:r>
      <w:r w:rsidR="008D3C02">
        <w:rPr>
          <w:szCs w:val="28"/>
        </w:rPr>
        <w:t>администрации</w:t>
      </w:r>
      <w:r w:rsidR="0008711C" w:rsidRPr="004B2404">
        <w:rPr>
          <w:szCs w:val="28"/>
        </w:rPr>
        <w:t xml:space="preserve"> требованиям антимонопольного законодательства и антимонопольного </w:t>
      </w:r>
      <w:proofErr w:type="spellStart"/>
      <w:r w:rsidR="0008711C" w:rsidRPr="004B2404">
        <w:rPr>
          <w:szCs w:val="28"/>
        </w:rPr>
        <w:t>комплаенса</w:t>
      </w:r>
      <w:proofErr w:type="spellEnd"/>
      <w:r w:rsidR="0008711C" w:rsidRPr="004B2404">
        <w:rPr>
          <w:szCs w:val="28"/>
        </w:rPr>
        <w:t>.</w:t>
      </w:r>
    </w:p>
    <w:p w:rsidR="0008711C" w:rsidRPr="004B2404" w:rsidRDefault="008E4A48" w:rsidP="004B2404">
      <w:pPr>
        <w:pStyle w:val="aa"/>
        <w:widowControl w:val="0"/>
        <w:ind w:right="-2" w:firstLine="709"/>
        <w:contextualSpacing/>
        <w:rPr>
          <w:szCs w:val="28"/>
        </w:rPr>
      </w:pPr>
      <w:r w:rsidRPr="004B2404">
        <w:rPr>
          <w:szCs w:val="28"/>
        </w:rPr>
        <w:t>3</w:t>
      </w:r>
      <w:r w:rsidR="00B0102B">
        <w:rPr>
          <w:szCs w:val="28"/>
        </w:rPr>
        <w:t>7</w:t>
      </w:r>
      <w:r w:rsidR="0008711C" w:rsidRPr="004B2404">
        <w:rPr>
          <w:szCs w:val="28"/>
        </w:rPr>
        <w:t>.</w:t>
      </w:r>
      <w:r w:rsidR="0008711C" w:rsidRPr="004B2404">
        <w:rPr>
          <w:szCs w:val="28"/>
        </w:rPr>
        <w:tab/>
        <w:t xml:space="preserve">Информация о проведении ознакомления служащих с </w:t>
      </w:r>
      <w:proofErr w:type="gramStart"/>
      <w:r w:rsidR="0008711C" w:rsidRPr="004B2404">
        <w:rPr>
          <w:szCs w:val="28"/>
        </w:rPr>
        <w:t>антимонопольным</w:t>
      </w:r>
      <w:proofErr w:type="gramEnd"/>
      <w:r w:rsidR="0008711C" w:rsidRPr="004B2404">
        <w:rPr>
          <w:szCs w:val="28"/>
        </w:rPr>
        <w:t xml:space="preserve"> </w:t>
      </w:r>
      <w:proofErr w:type="spellStart"/>
      <w:r w:rsidR="0008711C" w:rsidRPr="004B2404">
        <w:rPr>
          <w:szCs w:val="28"/>
        </w:rPr>
        <w:t>комплаенсом</w:t>
      </w:r>
      <w:proofErr w:type="spellEnd"/>
      <w:r w:rsidR="0008711C" w:rsidRPr="004B2404">
        <w:rPr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="0008711C" w:rsidRPr="004B2404">
        <w:rPr>
          <w:szCs w:val="28"/>
        </w:rPr>
        <w:t>комплаенсе</w:t>
      </w:r>
      <w:proofErr w:type="spellEnd"/>
      <w:r w:rsidR="0008711C" w:rsidRPr="004B2404">
        <w:rPr>
          <w:szCs w:val="28"/>
        </w:rPr>
        <w:t>.</w:t>
      </w:r>
    </w:p>
    <w:p w:rsidR="0008711C" w:rsidRPr="004B2404" w:rsidRDefault="0008711C" w:rsidP="004B2404">
      <w:pPr>
        <w:pStyle w:val="aa"/>
        <w:widowControl w:val="0"/>
        <w:ind w:right="-2" w:firstLine="709"/>
        <w:contextualSpacing/>
        <w:rPr>
          <w:szCs w:val="28"/>
        </w:rPr>
      </w:pPr>
    </w:p>
    <w:p w:rsidR="0008711C" w:rsidRPr="004B2404" w:rsidRDefault="00D262CD" w:rsidP="004B2404">
      <w:pPr>
        <w:pStyle w:val="aa"/>
        <w:widowControl w:val="0"/>
        <w:ind w:right="-2" w:firstLine="709"/>
        <w:contextualSpacing/>
        <w:jc w:val="center"/>
        <w:rPr>
          <w:szCs w:val="28"/>
        </w:rPr>
      </w:pPr>
      <w:r w:rsidRPr="004B2404">
        <w:rPr>
          <w:szCs w:val="28"/>
          <w:lang w:val="en-US"/>
        </w:rPr>
        <w:t>X</w:t>
      </w:r>
      <w:r w:rsidR="0008711C" w:rsidRPr="004B2404">
        <w:rPr>
          <w:szCs w:val="28"/>
        </w:rPr>
        <w:t>. Ответственность</w:t>
      </w:r>
    </w:p>
    <w:p w:rsidR="0008711C" w:rsidRPr="004B2404" w:rsidRDefault="0008711C" w:rsidP="004B2404">
      <w:pPr>
        <w:pStyle w:val="aa"/>
        <w:widowControl w:val="0"/>
        <w:ind w:right="-2" w:firstLine="709"/>
        <w:contextualSpacing/>
        <w:rPr>
          <w:szCs w:val="28"/>
        </w:rPr>
      </w:pPr>
    </w:p>
    <w:p w:rsidR="0008711C" w:rsidRPr="004B2404" w:rsidRDefault="008E4A48" w:rsidP="004B2404">
      <w:pPr>
        <w:pStyle w:val="aa"/>
        <w:widowControl w:val="0"/>
        <w:ind w:right="-2" w:firstLine="709"/>
        <w:contextualSpacing/>
        <w:rPr>
          <w:szCs w:val="28"/>
        </w:rPr>
      </w:pPr>
      <w:r w:rsidRPr="004B2404">
        <w:rPr>
          <w:szCs w:val="28"/>
        </w:rPr>
        <w:t>3</w:t>
      </w:r>
      <w:r w:rsidR="00B86785">
        <w:rPr>
          <w:szCs w:val="28"/>
        </w:rPr>
        <w:t>8</w:t>
      </w:r>
      <w:r w:rsidR="0008711C" w:rsidRPr="004B2404">
        <w:rPr>
          <w:szCs w:val="28"/>
        </w:rPr>
        <w:t>.</w:t>
      </w:r>
      <w:r w:rsidR="0008711C" w:rsidRPr="004B2404">
        <w:rPr>
          <w:szCs w:val="28"/>
        </w:rPr>
        <w:tab/>
        <w:t xml:space="preserve">Юридический отдел несет ответственность за организацию и функционирование </w:t>
      </w:r>
      <w:proofErr w:type="gramStart"/>
      <w:r w:rsidR="0008711C" w:rsidRPr="004B2404">
        <w:rPr>
          <w:szCs w:val="28"/>
        </w:rPr>
        <w:t>антимонопольного</w:t>
      </w:r>
      <w:proofErr w:type="gramEnd"/>
      <w:r w:rsidR="0008711C" w:rsidRPr="004B2404">
        <w:rPr>
          <w:szCs w:val="28"/>
        </w:rPr>
        <w:t xml:space="preserve"> </w:t>
      </w:r>
      <w:proofErr w:type="spellStart"/>
      <w:r w:rsidR="0008711C" w:rsidRPr="004B2404">
        <w:rPr>
          <w:szCs w:val="28"/>
        </w:rPr>
        <w:t>комплаенса</w:t>
      </w:r>
      <w:proofErr w:type="spellEnd"/>
      <w:r w:rsidR="0008711C" w:rsidRPr="004B2404">
        <w:rPr>
          <w:szCs w:val="28"/>
        </w:rPr>
        <w:t xml:space="preserve"> в адми</w:t>
      </w:r>
      <w:r w:rsidR="008D3C02">
        <w:rPr>
          <w:szCs w:val="28"/>
        </w:rPr>
        <w:t>нистрации</w:t>
      </w:r>
      <w:r w:rsidR="0008711C" w:rsidRPr="004B2404">
        <w:rPr>
          <w:szCs w:val="28"/>
        </w:rPr>
        <w:t xml:space="preserve"> в соответствии с законодательством Российской Федерации.</w:t>
      </w:r>
    </w:p>
    <w:p w:rsidR="0008711C" w:rsidRPr="004B2404" w:rsidRDefault="00B86785" w:rsidP="004B2404">
      <w:pPr>
        <w:pStyle w:val="aa"/>
        <w:widowControl w:val="0"/>
        <w:ind w:right="-2" w:firstLine="709"/>
        <w:contextualSpacing/>
        <w:rPr>
          <w:szCs w:val="28"/>
        </w:rPr>
      </w:pPr>
      <w:r>
        <w:rPr>
          <w:szCs w:val="28"/>
        </w:rPr>
        <w:t>39</w:t>
      </w:r>
      <w:r w:rsidR="0008711C" w:rsidRPr="004B2404">
        <w:rPr>
          <w:szCs w:val="28"/>
        </w:rPr>
        <w:t>.</w:t>
      </w:r>
      <w:r w:rsidR="0008711C" w:rsidRPr="004B2404">
        <w:rPr>
          <w:szCs w:val="28"/>
        </w:rPr>
        <w:tab/>
        <w:t xml:space="preserve">Муниципальные служащие администрации несут дисциплинарную ответственность в соответствии с законодательством Российской Федерации за неисполнение внутренних документов </w:t>
      </w:r>
      <w:r w:rsidR="008D3C02">
        <w:rPr>
          <w:szCs w:val="28"/>
        </w:rPr>
        <w:t>администрации</w:t>
      </w:r>
      <w:r w:rsidR="0008711C" w:rsidRPr="004B2404">
        <w:rPr>
          <w:szCs w:val="28"/>
        </w:rPr>
        <w:t xml:space="preserve">, регламентирующих процедуры и мероприятия антимонопольного </w:t>
      </w:r>
      <w:proofErr w:type="spellStart"/>
      <w:r w:rsidR="0008711C" w:rsidRPr="004B2404">
        <w:rPr>
          <w:szCs w:val="28"/>
        </w:rPr>
        <w:t>комплаенса</w:t>
      </w:r>
      <w:proofErr w:type="spellEnd"/>
      <w:r w:rsidR="0008711C" w:rsidRPr="004B2404">
        <w:rPr>
          <w:szCs w:val="28"/>
        </w:rPr>
        <w:t>.</w:t>
      </w:r>
    </w:p>
    <w:p w:rsidR="0008711C" w:rsidRPr="004B2404" w:rsidRDefault="0008711C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  <w:lang w:eastAsia="ru-RU"/>
        </w:rPr>
      </w:pPr>
    </w:p>
    <w:p w:rsidR="008F4F04" w:rsidRPr="004B2404" w:rsidRDefault="00CA29CD" w:rsidP="004B2404">
      <w:pPr>
        <w:widowControl w:val="0"/>
        <w:spacing w:line="240" w:lineRule="auto"/>
        <w:ind w:left="4962" w:firstLine="567"/>
        <w:contextualSpacing/>
        <w:jc w:val="right"/>
        <w:rPr>
          <w:sz w:val="24"/>
          <w:szCs w:val="24"/>
        </w:rPr>
      </w:pPr>
      <w:r w:rsidRPr="004B2404">
        <w:rPr>
          <w:szCs w:val="28"/>
        </w:rPr>
        <w:br w:type="page"/>
      </w:r>
      <w:r w:rsidR="008D3C02">
        <w:rPr>
          <w:sz w:val="24"/>
          <w:szCs w:val="24"/>
        </w:rPr>
        <w:t xml:space="preserve">Приложение </w:t>
      </w:r>
      <w:r w:rsidR="008F4F04" w:rsidRPr="004B2404">
        <w:rPr>
          <w:sz w:val="24"/>
          <w:szCs w:val="24"/>
        </w:rPr>
        <w:t xml:space="preserve"> </w:t>
      </w:r>
    </w:p>
    <w:p w:rsidR="00043490" w:rsidRDefault="001610CF" w:rsidP="004B2404">
      <w:pPr>
        <w:widowControl w:val="0"/>
        <w:spacing w:line="240" w:lineRule="auto"/>
        <w:ind w:left="496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4F04" w:rsidRPr="004B240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8F4F04" w:rsidRPr="004B2404">
        <w:rPr>
          <w:sz w:val="24"/>
          <w:szCs w:val="24"/>
        </w:rPr>
        <w:t xml:space="preserve">Положению о системе </w:t>
      </w:r>
      <w:proofErr w:type="gramStart"/>
      <w:r w:rsidR="008F4F04" w:rsidRPr="004B2404">
        <w:rPr>
          <w:sz w:val="24"/>
          <w:szCs w:val="24"/>
        </w:rPr>
        <w:t>внутренн</w:t>
      </w:r>
      <w:r w:rsidR="00CC6F80" w:rsidRPr="004B2404">
        <w:rPr>
          <w:sz w:val="24"/>
          <w:szCs w:val="24"/>
        </w:rPr>
        <w:t>е</w:t>
      </w:r>
      <w:r w:rsidR="00043490">
        <w:rPr>
          <w:sz w:val="24"/>
          <w:szCs w:val="24"/>
        </w:rPr>
        <w:t>го</w:t>
      </w:r>
      <w:proofErr w:type="gramEnd"/>
    </w:p>
    <w:p w:rsidR="008F4F04" w:rsidRPr="004B2404" w:rsidRDefault="008F4F04" w:rsidP="004B2404">
      <w:pPr>
        <w:widowControl w:val="0"/>
        <w:spacing w:line="240" w:lineRule="auto"/>
        <w:ind w:left="4962"/>
        <w:contextualSpacing/>
        <w:jc w:val="right"/>
        <w:rPr>
          <w:sz w:val="24"/>
          <w:szCs w:val="24"/>
        </w:rPr>
      </w:pPr>
      <w:r w:rsidRPr="004B2404">
        <w:rPr>
          <w:sz w:val="24"/>
          <w:szCs w:val="24"/>
        </w:rPr>
        <w:t xml:space="preserve">обеспечения соответствия требованиям </w:t>
      </w:r>
    </w:p>
    <w:p w:rsidR="00CC6F80" w:rsidRPr="004B2404" w:rsidRDefault="008F4F04" w:rsidP="004B2404">
      <w:pPr>
        <w:widowControl w:val="0"/>
        <w:spacing w:line="240" w:lineRule="auto"/>
        <w:contextualSpacing/>
        <w:jc w:val="right"/>
        <w:rPr>
          <w:sz w:val="24"/>
          <w:szCs w:val="24"/>
        </w:rPr>
      </w:pPr>
      <w:proofErr w:type="spellStart"/>
      <w:r w:rsidRPr="004B2404">
        <w:rPr>
          <w:sz w:val="24"/>
          <w:szCs w:val="24"/>
        </w:rPr>
        <w:t>антимнопольного</w:t>
      </w:r>
      <w:proofErr w:type="spellEnd"/>
      <w:r w:rsidRPr="004B2404">
        <w:rPr>
          <w:sz w:val="24"/>
          <w:szCs w:val="24"/>
        </w:rPr>
        <w:t xml:space="preserve"> законодательства </w:t>
      </w:r>
    </w:p>
    <w:p w:rsidR="008F4F04" w:rsidRPr="004B2404" w:rsidRDefault="008F4F04" w:rsidP="004B2404">
      <w:pPr>
        <w:widowControl w:val="0"/>
        <w:spacing w:line="240" w:lineRule="auto"/>
        <w:contextualSpacing/>
        <w:jc w:val="right"/>
        <w:rPr>
          <w:sz w:val="24"/>
          <w:szCs w:val="24"/>
        </w:rPr>
      </w:pPr>
      <w:r w:rsidRPr="004B2404">
        <w:rPr>
          <w:sz w:val="24"/>
          <w:szCs w:val="24"/>
        </w:rPr>
        <w:t xml:space="preserve">(антимонопольном </w:t>
      </w:r>
      <w:proofErr w:type="spellStart"/>
      <w:r w:rsidRPr="004B2404">
        <w:rPr>
          <w:sz w:val="24"/>
          <w:szCs w:val="24"/>
        </w:rPr>
        <w:t>комплаенсе</w:t>
      </w:r>
      <w:proofErr w:type="spellEnd"/>
      <w:r w:rsidRPr="004B2404">
        <w:rPr>
          <w:sz w:val="24"/>
          <w:szCs w:val="24"/>
        </w:rPr>
        <w:t xml:space="preserve">) </w:t>
      </w:r>
    </w:p>
    <w:p w:rsidR="00CC6F80" w:rsidRPr="004B2404" w:rsidRDefault="008F4F04" w:rsidP="004B2404">
      <w:pPr>
        <w:widowControl w:val="0"/>
        <w:spacing w:line="240" w:lineRule="auto"/>
        <w:contextualSpacing/>
        <w:jc w:val="right"/>
        <w:rPr>
          <w:rFonts w:eastAsia="Times New Roman"/>
          <w:bCs/>
          <w:sz w:val="24"/>
          <w:szCs w:val="24"/>
          <w:lang w:eastAsia="ru-RU" w:bidi="ru-RU"/>
        </w:rPr>
      </w:pPr>
      <w:r w:rsidRPr="004B2404">
        <w:rPr>
          <w:rFonts w:eastAsia="Times New Roman"/>
          <w:bCs/>
          <w:sz w:val="24"/>
          <w:szCs w:val="24"/>
          <w:lang w:eastAsia="ru-RU" w:bidi="ru-RU"/>
        </w:rPr>
        <w:t xml:space="preserve">деятельности администрации </w:t>
      </w:r>
    </w:p>
    <w:p w:rsidR="008F4F04" w:rsidRPr="004B2404" w:rsidRDefault="001610CF" w:rsidP="00043490">
      <w:pPr>
        <w:widowControl w:val="0"/>
        <w:spacing w:line="240" w:lineRule="auto"/>
        <w:contextualSpacing/>
        <w:jc w:val="right"/>
        <w:rPr>
          <w:rFonts w:eastAsia="Times New Roman"/>
          <w:bCs/>
          <w:sz w:val="24"/>
          <w:szCs w:val="24"/>
          <w:lang w:eastAsia="ru-RU" w:bidi="ru-RU"/>
        </w:rPr>
      </w:pPr>
      <w:r>
        <w:rPr>
          <w:rFonts w:eastAsia="Times New Roman"/>
          <w:bCs/>
          <w:sz w:val="24"/>
          <w:szCs w:val="24"/>
          <w:lang w:eastAsia="ru-RU" w:bidi="ru-RU"/>
        </w:rPr>
        <w:t xml:space="preserve"> </w:t>
      </w:r>
      <w:r w:rsidR="008D3C02">
        <w:rPr>
          <w:rFonts w:eastAsia="Times New Roman"/>
          <w:bCs/>
          <w:sz w:val="24"/>
          <w:szCs w:val="24"/>
          <w:lang w:eastAsia="ru-RU" w:bidi="ru-RU"/>
        </w:rPr>
        <w:t>МО Аркадакского муниципального района</w:t>
      </w:r>
      <w:r w:rsidR="008F4F04" w:rsidRPr="004B2404">
        <w:rPr>
          <w:rFonts w:eastAsia="Times New Roman"/>
          <w:bCs/>
          <w:sz w:val="24"/>
          <w:szCs w:val="24"/>
          <w:lang w:eastAsia="ru-RU" w:bidi="ru-RU"/>
        </w:rPr>
        <w:t xml:space="preserve"> </w:t>
      </w:r>
    </w:p>
    <w:p w:rsidR="00D34D61" w:rsidRPr="004B2404" w:rsidRDefault="00D34D61" w:rsidP="004B2404">
      <w:pPr>
        <w:widowControl w:val="0"/>
        <w:spacing w:line="240" w:lineRule="auto"/>
        <w:ind w:firstLine="567"/>
        <w:contextualSpacing/>
        <w:rPr>
          <w:szCs w:val="28"/>
        </w:rPr>
      </w:pPr>
    </w:p>
    <w:p w:rsidR="00BD2B7B" w:rsidRPr="004B2404" w:rsidRDefault="00EE2FB7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  <w:r w:rsidRPr="004B2404">
        <w:rPr>
          <w:szCs w:val="28"/>
        </w:rPr>
        <w:t>Карта</w:t>
      </w:r>
      <w:r w:rsidR="000F668A" w:rsidRPr="004B2404">
        <w:rPr>
          <w:szCs w:val="28"/>
        </w:rPr>
        <w:t xml:space="preserve"> рисков нарушения антимонопольного законодательства</w:t>
      </w:r>
      <w:r w:rsidRPr="004B2404">
        <w:rPr>
          <w:szCs w:val="28"/>
        </w:rPr>
        <w:t xml:space="preserve"> </w:t>
      </w:r>
    </w:p>
    <w:p w:rsidR="007D12CE" w:rsidRPr="004B2404" w:rsidRDefault="008D3C02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  <w:r>
        <w:rPr>
          <w:szCs w:val="28"/>
        </w:rPr>
        <w:t>Администрации МО Аркадакского муниципального района</w:t>
      </w:r>
      <w:r w:rsidR="00EE2FB7" w:rsidRPr="004B2404">
        <w:rPr>
          <w:szCs w:val="28"/>
        </w:rPr>
        <w:t xml:space="preserve"> </w:t>
      </w:r>
    </w:p>
    <w:p w:rsidR="000F668A" w:rsidRPr="004B2404" w:rsidRDefault="000F668A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90"/>
        <w:gridCol w:w="1179"/>
        <w:gridCol w:w="1802"/>
        <w:gridCol w:w="1802"/>
        <w:gridCol w:w="2375"/>
        <w:gridCol w:w="1145"/>
        <w:gridCol w:w="1352"/>
      </w:tblGrid>
      <w:tr w:rsidR="00EE2FB7" w:rsidRPr="00043490" w:rsidTr="004A28AD">
        <w:tc>
          <w:tcPr>
            <w:tcW w:w="194" w:type="pct"/>
            <w:vAlign w:val="center"/>
          </w:tcPr>
          <w:p w:rsidR="00EE2FB7" w:rsidRPr="00043490" w:rsidRDefault="00EE2FB7" w:rsidP="00043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45" w:firstLine="56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EE2FB7" w:rsidRPr="00043490" w:rsidRDefault="00EE2FB7" w:rsidP="00043490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43490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43490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3490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043490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7" w:type="pct"/>
            <w:vAlign w:val="center"/>
          </w:tcPr>
          <w:p w:rsidR="007B6E77" w:rsidRPr="00043490" w:rsidRDefault="007B6E77" w:rsidP="000434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43490">
              <w:rPr>
                <w:sz w:val="20"/>
                <w:szCs w:val="20"/>
                <w:lang w:eastAsia="ru-RU"/>
              </w:rPr>
              <w:t>Предполагаемые</w:t>
            </w:r>
            <w:proofErr w:type="gramEnd"/>
          </w:p>
          <w:p w:rsidR="00EE2FB7" w:rsidRPr="00043490" w:rsidRDefault="00EE2FB7" w:rsidP="000434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43490">
              <w:rPr>
                <w:sz w:val="20"/>
                <w:szCs w:val="20"/>
                <w:lang w:eastAsia="ru-RU"/>
              </w:rPr>
              <w:t>риски</w:t>
            </w:r>
          </w:p>
        </w:tc>
        <w:tc>
          <w:tcPr>
            <w:tcW w:w="897" w:type="pct"/>
            <w:vAlign w:val="center"/>
          </w:tcPr>
          <w:p w:rsidR="00EE2FB7" w:rsidRPr="00043490" w:rsidRDefault="00EE2FB7" w:rsidP="00043490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Описание рисков</w:t>
            </w:r>
          </w:p>
        </w:tc>
        <w:tc>
          <w:tcPr>
            <w:tcW w:w="897" w:type="pct"/>
            <w:vAlign w:val="center"/>
          </w:tcPr>
          <w:p w:rsidR="00EE2FB7" w:rsidRPr="00043490" w:rsidRDefault="00EE2FB7" w:rsidP="00043490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182" w:type="pct"/>
            <w:vAlign w:val="center"/>
          </w:tcPr>
          <w:p w:rsidR="00EE2FB7" w:rsidRPr="00043490" w:rsidRDefault="00EE2FB7" w:rsidP="00043490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Мероприятия по минимизации и устранению рисков</w:t>
            </w:r>
          </w:p>
        </w:tc>
        <w:tc>
          <w:tcPr>
            <w:tcW w:w="570" w:type="pct"/>
            <w:vAlign w:val="center"/>
          </w:tcPr>
          <w:p w:rsidR="00EE2FB7" w:rsidRPr="00043490" w:rsidRDefault="00EE2FB7" w:rsidP="00043490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673" w:type="pct"/>
            <w:vAlign w:val="center"/>
          </w:tcPr>
          <w:p w:rsidR="00EE2FB7" w:rsidRPr="00043490" w:rsidRDefault="00EE2FB7" w:rsidP="00043490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Вероятность повторного возникновения рисков</w:t>
            </w:r>
          </w:p>
        </w:tc>
      </w:tr>
      <w:tr w:rsidR="00EE2FB7" w:rsidRPr="00043490" w:rsidTr="004A28AD">
        <w:tc>
          <w:tcPr>
            <w:tcW w:w="194" w:type="pct"/>
          </w:tcPr>
          <w:p w:rsidR="00EE2FB7" w:rsidRPr="00043490" w:rsidRDefault="00EE2FB7" w:rsidP="004B2404">
            <w:pPr>
              <w:widowControl w:val="0"/>
              <w:spacing w:line="240" w:lineRule="auto"/>
              <w:ind w:left="80" w:right="-1480"/>
              <w:contextualSpacing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1</w:t>
            </w:r>
          </w:p>
        </w:tc>
        <w:tc>
          <w:tcPr>
            <w:tcW w:w="587" w:type="pct"/>
          </w:tcPr>
          <w:p w:rsidR="00EE2FB7" w:rsidRPr="00043490" w:rsidRDefault="00EE2FB7" w:rsidP="00043490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Финансово-экономические</w:t>
            </w:r>
          </w:p>
        </w:tc>
        <w:tc>
          <w:tcPr>
            <w:tcW w:w="897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 xml:space="preserve">Недофинансирование программных мероприятий, неполное освоение финансовых средств </w:t>
            </w:r>
          </w:p>
        </w:tc>
        <w:tc>
          <w:tcPr>
            <w:tcW w:w="897" w:type="pct"/>
          </w:tcPr>
          <w:p w:rsidR="00EE2FB7" w:rsidRPr="00043490" w:rsidRDefault="00EE2FB7" w:rsidP="004A28AD">
            <w:pPr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Ограниченность</w:t>
            </w:r>
            <w:r w:rsidR="004A28AD">
              <w:rPr>
                <w:sz w:val="20"/>
                <w:szCs w:val="20"/>
              </w:rPr>
              <w:t>,</w:t>
            </w:r>
            <w:r w:rsidRPr="00043490">
              <w:rPr>
                <w:sz w:val="20"/>
                <w:szCs w:val="20"/>
              </w:rPr>
              <w:t xml:space="preserve"> недостаточность материальных, финансовых ресурсов при</w:t>
            </w:r>
            <w:r w:rsidR="001610CF" w:rsidRPr="00043490">
              <w:rPr>
                <w:sz w:val="20"/>
                <w:szCs w:val="20"/>
              </w:rPr>
              <w:t xml:space="preserve"> </w:t>
            </w:r>
            <w:r w:rsidRPr="00043490">
              <w:rPr>
                <w:sz w:val="20"/>
                <w:szCs w:val="20"/>
              </w:rPr>
              <w:t>реализации программных мероприятий</w:t>
            </w:r>
          </w:p>
        </w:tc>
        <w:tc>
          <w:tcPr>
            <w:tcW w:w="1182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jc w:val="both"/>
              <w:rPr>
                <w:strike/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Мониторинг реализации программных мероприятий, корректировки объемов сре</w:t>
            </w:r>
            <w:proofErr w:type="gramStart"/>
            <w:r w:rsidRPr="00043490">
              <w:rPr>
                <w:sz w:val="20"/>
                <w:szCs w:val="20"/>
              </w:rPr>
              <w:t>дств пр</w:t>
            </w:r>
            <w:proofErr w:type="gramEnd"/>
            <w:r w:rsidRPr="00043490">
              <w:rPr>
                <w:sz w:val="20"/>
                <w:szCs w:val="20"/>
              </w:rPr>
              <w:t>ограммных мероприятий и показателей результативности, перераспределения финансовых средств в целях целенаправленного и эффективного расходования бюджетных средств</w:t>
            </w:r>
          </w:p>
        </w:tc>
        <w:tc>
          <w:tcPr>
            <w:tcW w:w="570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43490">
              <w:rPr>
                <w:sz w:val="20"/>
                <w:szCs w:val="20"/>
              </w:rPr>
              <w:t>Мини</w:t>
            </w:r>
            <w:r w:rsidR="00D16DE6" w:rsidRPr="00043490">
              <w:rPr>
                <w:sz w:val="20"/>
                <w:szCs w:val="20"/>
              </w:rPr>
              <w:t>-</w:t>
            </w:r>
            <w:r w:rsidRPr="00043490">
              <w:rPr>
                <w:sz w:val="20"/>
                <w:szCs w:val="20"/>
              </w:rPr>
              <w:t>мальное</w:t>
            </w:r>
            <w:proofErr w:type="spellEnd"/>
            <w:proofErr w:type="gramEnd"/>
          </w:p>
        </w:tc>
        <w:tc>
          <w:tcPr>
            <w:tcW w:w="673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Минимальная</w:t>
            </w:r>
          </w:p>
        </w:tc>
      </w:tr>
      <w:tr w:rsidR="00EE2FB7" w:rsidRPr="00043490" w:rsidTr="004A28AD">
        <w:tc>
          <w:tcPr>
            <w:tcW w:w="194" w:type="pct"/>
          </w:tcPr>
          <w:p w:rsidR="00EE2FB7" w:rsidRPr="00043490" w:rsidRDefault="00EE2FB7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04349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В сфере закупок</w:t>
            </w:r>
          </w:p>
        </w:tc>
        <w:tc>
          <w:tcPr>
            <w:tcW w:w="897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тому подобные нарушения порядка проведения закупочных процедур</w:t>
            </w:r>
          </w:p>
        </w:tc>
        <w:tc>
          <w:tcPr>
            <w:tcW w:w="897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Низкий уровень компетенции работников контрактной службы</w:t>
            </w:r>
          </w:p>
        </w:tc>
        <w:tc>
          <w:tcPr>
            <w:tcW w:w="1182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Мероприятия по повышению профессиональной компетентности работников контрактной службы</w:t>
            </w:r>
          </w:p>
        </w:tc>
        <w:tc>
          <w:tcPr>
            <w:tcW w:w="570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43490">
              <w:rPr>
                <w:sz w:val="20"/>
                <w:szCs w:val="20"/>
              </w:rPr>
              <w:t>Мини</w:t>
            </w:r>
            <w:r w:rsidR="00D16DE6" w:rsidRPr="00043490">
              <w:rPr>
                <w:sz w:val="20"/>
                <w:szCs w:val="20"/>
              </w:rPr>
              <w:t>-</w:t>
            </w:r>
            <w:r w:rsidRPr="00043490">
              <w:rPr>
                <w:sz w:val="20"/>
                <w:szCs w:val="20"/>
              </w:rPr>
              <w:t>мальное</w:t>
            </w:r>
            <w:proofErr w:type="spellEnd"/>
            <w:proofErr w:type="gramEnd"/>
          </w:p>
        </w:tc>
        <w:tc>
          <w:tcPr>
            <w:tcW w:w="673" w:type="pct"/>
          </w:tcPr>
          <w:p w:rsidR="00EE2FB7" w:rsidRPr="00043490" w:rsidRDefault="00EE2FB7" w:rsidP="004B2404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Минимальная</w:t>
            </w:r>
          </w:p>
        </w:tc>
      </w:tr>
      <w:tr w:rsidR="00432A47" w:rsidRPr="00043490" w:rsidTr="004A28AD">
        <w:tc>
          <w:tcPr>
            <w:tcW w:w="194" w:type="pct"/>
          </w:tcPr>
          <w:p w:rsidR="00432A47" w:rsidRPr="00043490" w:rsidRDefault="00432A47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04349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pct"/>
          </w:tcPr>
          <w:p w:rsidR="00432A47" w:rsidRPr="00043490" w:rsidRDefault="00432A47" w:rsidP="004B2404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Защита конкуренции</w:t>
            </w:r>
          </w:p>
        </w:tc>
        <w:tc>
          <w:tcPr>
            <w:tcW w:w="897" w:type="pct"/>
          </w:tcPr>
          <w:p w:rsidR="00432A47" w:rsidRPr="00043490" w:rsidRDefault="00432A47" w:rsidP="004B2404">
            <w:pPr>
              <w:widowControl w:val="0"/>
              <w:shd w:val="clear" w:color="auto" w:fill="FFFFFF"/>
              <w:spacing w:line="240" w:lineRule="auto"/>
              <w:contextualSpacing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Нарушение законодательства о защите конкуренции</w:t>
            </w:r>
          </w:p>
        </w:tc>
        <w:tc>
          <w:tcPr>
            <w:tcW w:w="897" w:type="pct"/>
          </w:tcPr>
          <w:p w:rsidR="00432A47" w:rsidRPr="00043490" w:rsidRDefault="00432A47" w:rsidP="004B2404">
            <w:pPr>
              <w:widowControl w:val="0"/>
              <w:shd w:val="clear" w:color="auto" w:fill="FFFFFF"/>
              <w:spacing w:line="240" w:lineRule="auto"/>
              <w:contextualSpacing/>
              <w:rPr>
                <w:sz w:val="20"/>
                <w:szCs w:val="20"/>
              </w:rPr>
            </w:pPr>
            <w:r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Заключение догово</w:t>
            </w:r>
            <w:r w:rsidR="00043490"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ров, </w:t>
            </w:r>
            <w:proofErr w:type="spellStart"/>
            <w:proofErr w:type="gramStart"/>
            <w:r w:rsidR="00043490"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co</w:t>
            </w:r>
            <w:proofErr w:type="gramEnd"/>
            <w:r w:rsidR="00043490"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глаш</w:t>
            </w:r>
            <w:r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ений</w:t>
            </w:r>
            <w:proofErr w:type="spellEnd"/>
            <w:r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43490"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ограничивающих</w:t>
            </w:r>
            <w:r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кoнкуренцию</w:t>
            </w:r>
            <w:proofErr w:type="spellEnd"/>
            <w:r w:rsidRPr="00043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2" w:type="pct"/>
          </w:tcPr>
          <w:p w:rsidR="00432A47" w:rsidRPr="00043490" w:rsidRDefault="00432A47" w:rsidP="004B2404">
            <w:pPr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Мониторинг договоров, соглашений, заключаемых подразделениями</w:t>
            </w:r>
          </w:p>
        </w:tc>
        <w:tc>
          <w:tcPr>
            <w:tcW w:w="570" w:type="pct"/>
          </w:tcPr>
          <w:p w:rsidR="00432A47" w:rsidRPr="00043490" w:rsidRDefault="00432A47" w:rsidP="004B2404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43490">
              <w:rPr>
                <w:sz w:val="20"/>
                <w:szCs w:val="20"/>
              </w:rPr>
              <w:t>Мини-мальное</w:t>
            </w:r>
            <w:proofErr w:type="spellEnd"/>
            <w:proofErr w:type="gramEnd"/>
          </w:p>
        </w:tc>
        <w:tc>
          <w:tcPr>
            <w:tcW w:w="673" w:type="pct"/>
          </w:tcPr>
          <w:p w:rsidR="00432A47" w:rsidRPr="00043490" w:rsidRDefault="00432A47" w:rsidP="004B2404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43490">
              <w:rPr>
                <w:sz w:val="20"/>
                <w:szCs w:val="20"/>
              </w:rPr>
              <w:t>Минимальная</w:t>
            </w:r>
          </w:p>
        </w:tc>
      </w:tr>
    </w:tbl>
    <w:p w:rsidR="00043490" w:rsidRDefault="00043490" w:rsidP="004B2404">
      <w:pPr>
        <w:widowControl w:val="0"/>
        <w:spacing w:line="240" w:lineRule="auto"/>
        <w:ind w:left="4962" w:firstLine="567"/>
        <w:contextualSpacing/>
        <w:jc w:val="right"/>
        <w:rPr>
          <w:sz w:val="24"/>
          <w:szCs w:val="24"/>
        </w:rPr>
      </w:pPr>
    </w:p>
    <w:p w:rsidR="00043490" w:rsidRDefault="000434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7B" w:rsidRPr="004B2404" w:rsidRDefault="008D3C02" w:rsidP="004B2404">
      <w:pPr>
        <w:widowControl w:val="0"/>
        <w:spacing w:line="240" w:lineRule="auto"/>
        <w:ind w:left="4962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D2B7B" w:rsidRPr="004B2404">
        <w:rPr>
          <w:sz w:val="24"/>
          <w:szCs w:val="24"/>
        </w:rPr>
        <w:t xml:space="preserve"> </w:t>
      </w:r>
    </w:p>
    <w:p w:rsidR="00BD2B7B" w:rsidRPr="004B2404" w:rsidRDefault="001610CF" w:rsidP="004B2404">
      <w:pPr>
        <w:widowControl w:val="0"/>
        <w:spacing w:line="240" w:lineRule="auto"/>
        <w:ind w:left="496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B7B" w:rsidRPr="004B240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BD2B7B" w:rsidRPr="004B2404">
        <w:rPr>
          <w:sz w:val="24"/>
          <w:szCs w:val="24"/>
        </w:rPr>
        <w:t xml:space="preserve">Положению о системе внутреннего обеспечения соответствия требованиям 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right"/>
        <w:rPr>
          <w:sz w:val="24"/>
          <w:szCs w:val="24"/>
        </w:rPr>
      </w:pPr>
      <w:proofErr w:type="spellStart"/>
      <w:r w:rsidRPr="004B2404">
        <w:rPr>
          <w:sz w:val="24"/>
          <w:szCs w:val="24"/>
        </w:rPr>
        <w:t>антимнопольного</w:t>
      </w:r>
      <w:proofErr w:type="spellEnd"/>
      <w:r w:rsidRPr="004B2404">
        <w:rPr>
          <w:sz w:val="24"/>
          <w:szCs w:val="24"/>
        </w:rPr>
        <w:t xml:space="preserve"> законодательства 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right"/>
        <w:rPr>
          <w:sz w:val="24"/>
          <w:szCs w:val="24"/>
        </w:rPr>
      </w:pPr>
      <w:r w:rsidRPr="004B2404">
        <w:rPr>
          <w:sz w:val="24"/>
          <w:szCs w:val="24"/>
        </w:rPr>
        <w:t xml:space="preserve">(антимонопольном </w:t>
      </w:r>
      <w:proofErr w:type="spellStart"/>
      <w:r w:rsidRPr="004B2404">
        <w:rPr>
          <w:sz w:val="24"/>
          <w:szCs w:val="24"/>
        </w:rPr>
        <w:t>комплаенсе</w:t>
      </w:r>
      <w:proofErr w:type="spellEnd"/>
      <w:r w:rsidRPr="004B2404">
        <w:rPr>
          <w:sz w:val="24"/>
          <w:szCs w:val="24"/>
        </w:rPr>
        <w:t xml:space="preserve">) 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right"/>
        <w:rPr>
          <w:rFonts w:eastAsia="Times New Roman"/>
          <w:bCs/>
          <w:sz w:val="24"/>
          <w:szCs w:val="24"/>
          <w:lang w:eastAsia="ru-RU" w:bidi="ru-RU"/>
        </w:rPr>
      </w:pPr>
      <w:r w:rsidRPr="004B2404">
        <w:rPr>
          <w:rFonts w:eastAsia="Times New Roman"/>
          <w:bCs/>
          <w:sz w:val="24"/>
          <w:szCs w:val="24"/>
          <w:lang w:eastAsia="ru-RU" w:bidi="ru-RU"/>
        </w:rPr>
        <w:t xml:space="preserve">деятельности администрации </w:t>
      </w:r>
    </w:p>
    <w:p w:rsidR="00BD2B7B" w:rsidRPr="004B2404" w:rsidRDefault="001610CF" w:rsidP="00043490">
      <w:pPr>
        <w:widowControl w:val="0"/>
        <w:spacing w:line="240" w:lineRule="auto"/>
        <w:contextualSpacing/>
        <w:jc w:val="right"/>
        <w:rPr>
          <w:szCs w:val="28"/>
        </w:rPr>
      </w:pPr>
      <w:r>
        <w:rPr>
          <w:rFonts w:eastAsia="Times New Roman"/>
          <w:bCs/>
          <w:sz w:val="24"/>
          <w:szCs w:val="24"/>
          <w:lang w:eastAsia="ru-RU" w:bidi="ru-RU"/>
        </w:rPr>
        <w:t xml:space="preserve"> </w:t>
      </w:r>
      <w:r w:rsidR="008D3C02">
        <w:rPr>
          <w:rFonts w:eastAsia="Times New Roman"/>
          <w:bCs/>
          <w:sz w:val="24"/>
          <w:szCs w:val="24"/>
          <w:lang w:eastAsia="ru-RU" w:bidi="ru-RU"/>
        </w:rPr>
        <w:t>МО Аркадакского муниципального района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center"/>
        <w:rPr>
          <w:szCs w:val="28"/>
        </w:rPr>
      </w:pPr>
    </w:p>
    <w:p w:rsidR="00D16DE6" w:rsidRPr="004B2404" w:rsidRDefault="00E96A22" w:rsidP="004B2404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szCs w:val="28"/>
        </w:rPr>
        <w:t>План мероприятий («дорожная карта»)</w:t>
      </w:r>
      <w:r w:rsidR="001610CF">
        <w:rPr>
          <w:szCs w:val="28"/>
        </w:rPr>
        <w:t xml:space="preserve"> </w:t>
      </w:r>
      <w:r w:rsidRPr="004B2404">
        <w:rPr>
          <w:szCs w:val="28"/>
        </w:rPr>
        <w:t xml:space="preserve">по снижению </w:t>
      </w:r>
    </w:p>
    <w:p w:rsidR="00E96A22" w:rsidRPr="004B2404" w:rsidRDefault="00E96A22" w:rsidP="004B2404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szCs w:val="28"/>
        </w:rPr>
        <w:t>рисков нарушения антимонопольного законодательства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center"/>
        <w:rPr>
          <w:szCs w:val="28"/>
        </w:rPr>
      </w:pPr>
    </w:p>
    <w:tbl>
      <w:tblPr>
        <w:tblStyle w:val="a3"/>
        <w:tblW w:w="5000" w:type="pct"/>
        <w:tblLook w:val="04A0"/>
      </w:tblPr>
      <w:tblGrid>
        <w:gridCol w:w="445"/>
        <w:gridCol w:w="2220"/>
        <w:gridCol w:w="2139"/>
        <w:gridCol w:w="1810"/>
        <w:gridCol w:w="1565"/>
        <w:gridCol w:w="1958"/>
      </w:tblGrid>
      <w:tr w:rsidR="00A1331C" w:rsidRPr="00043490" w:rsidTr="00043490">
        <w:tc>
          <w:tcPr>
            <w:tcW w:w="219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95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055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Описание действий</w:t>
            </w:r>
          </w:p>
        </w:tc>
        <w:tc>
          <w:tcPr>
            <w:tcW w:w="893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772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966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</w:tr>
      <w:tr w:rsidR="00A1331C" w:rsidRPr="00043490" w:rsidTr="00043490">
        <w:tc>
          <w:tcPr>
            <w:tcW w:w="219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5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Мониторинг реализации мероприятий программ</w:t>
            </w:r>
          </w:p>
        </w:tc>
        <w:tc>
          <w:tcPr>
            <w:tcW w:w="1055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Проведение корректировки объемов сре</w:t>
            </w:r>
            <w:proofErr w:type="gramStart"/>
            <w:r w:rsidRPr="00043490">
              <w:rPr>
                <w:rFonts w:ascii="Times New Roman" w:hAnsi="Times New Roman"/>
                <w:sz w:val="20"/>
                <w:szCs w:val="20"/>
              </w:rPr>
              <w:t>дств в р</w:t>
            </w:r>
            <w:proofErr w:type="gramEnd"/>
            <w:r w:rsidRPr="00043490">
              <w:rPr>
                <w:rFonts w:ascii="Times New Roman" w:hAnsi="Times New Roman"/>
                <w:sz w:val="20"/>
                <w:szCs w:val="20"/>
              </w:rPr>
              <w:t>азрезе мероприятий, перераспределение финансовых средств в целях целенаправленного и эффективного расходования бюджетных средств</w:t>
            </w:r>
          </w:p>
        </w:tc>
        <w:tc>
          <w:tcPr>
            <w:tcW w:w="893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Отделы, ответственные за разработку программ</w:t>
            </w:r>
          </w:p>
        </w:tc>
        <w:tc>
          <w:tcPr>
            <w:tcW w:w="772" w:type="pct"/>
          </w:tcPr>
          <w:p w:rsidR="00E96A22" w:rsidRPr="00043490" w:rsidRDefault="00A1331C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В период разработки, исполнения и подготовки отчета об исполнении</w:t>
            </w:r>
          </w:p>
        </w:tc>
        <w:tc>
          <w:tcPr>
            <w:tcW w:w="966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Целевое и эффективное расходование бюджетных средств</w:t>
            </w:r>
          </w:p>
        </w:tc>
      </w:tr>
      <w:tr w:rsidR="00A1331C" w:rsidRPr="00043490" w:rsidTr="00043490">
        <w:tc>
          <w:tcPr>
            <w:tcW w:w="219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5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компетентности работников контрактной службы</w:t>
            </w:r>
          </w:p>
        </w:tc>
        <w:tc>
          <w:tcPr>
            <w:tcW w:w="1055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Направление на обучение работников контрактной службы</w:t>
            </w:r>
          </w:p>
        </w:tc>
        <w:tc>
          <w:tcPr>
            <w:tcW w:w="893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Контрактная служба</w:t>
            </w:r>
          </w:p>
        </w:tc>
        <w:tc>
          <w:tcPr>
            <w:tcW w:w="772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966" w:type="pct"/>
          </w:tcPr>
          <w:p w:rsidR="00E96A22" w:rsidRPr="00043490" w:rsidRDefault="00E96A2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043490">
              <w:rPr>
                <w:rFonts w:ascii="Times New Roman" w:hAnsi="Times New Roman"/>
                <w:sz w:val="20"/>
                <w:szCs w:val="20"/>
              </w:rPr>
              <w:t>уровня компетенции работников контрактной службы администрации</w:t>
            </w:r>
            <w:proofErr w:type="gramEnd"/>
            <w:r w:rsidRPr="00043490">
              <w:rPr>
                <w:rFonts w:ascii="Times New Roman" w:hAnsi="Times New Roman"/>
                <w:sz w:val="20"/>
                <w:szCs w:val="20"/>
              </w:rPr>
              <w:t xml:space="preserve"> и подведомственных учреждений</w:t>
            </w:r>
          </w:p>
        </w:tc>
      </w:tr>
      <w:tr w:rsidR="00A1331C" w:rsidRPr="00043490" w:rsidTr="00043490">
        <w:tc>
          <w:tcPr>
            <w:tcW w:w="219" w:type="pct"/>
          </w:tcPr>
          <w:p w:rsidR="000A0156" w:rsidRPr="00043490" w:rsidRDefault="00022412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5" w:type="pct"/>
          </w:tcPr>
          <w:p w:rsidR="000A0156" w:rsidRPr="00043490" w:rsidRDefault="0002241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 xml:space="preserve">Мониторинг договоров, соглашений, заключаемых подразделениями </w:t>
            </w:r>
          </w:p>
        </w:tc>
        <w:tc>
          <w:tcPr>
            <w:tcW w:w="1055" w:type="pct"/>
          </w:tcPr>
          <w:p w:rsidR="000A0156" w:rsidRPr="00043490" w:rsidRDefault="00022412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 xml:space="preserve">Согласование заключаемых контрактов, договоров, соглашений на этапе </w:t>
            </w:r>
            <w:r w:rsidR="00A1331C" w:rsidRPr="00043490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893" w:type="pct"/>
          </w:tcPr>
          <w:p w:rsidR="000A0156" w:rsidRPr="00043490" w:rsidRDefault="00A1331C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Отдел экономической работы, торговли и муниципального заказа</w:t>
            </w:r>
            <w:r w:rsidR="00B0102B">
              <w:rPr>
                <w:rFonts w:ascii="Times New Roman" w:hAnsi="Times New Roman"/>
                <w:sz w:val="20"/>
                <w:szCs w:val="20"/>
              </w:rPr>
              <w:t>,  Отдел по управлению муниципальным имуществом</w:t>
            </w:r>
            <w:r w:rsidR="008D3C02">
              <w:rPr>
                <w:rFonts w:ascii="Times New Roman" w:hAnsi="Times New Roman"/>
                <w:sz w:val="20"/>
                <w:szCs w:val="20"/>
              </w:rPr>
              <w:t xml:space="preserve">, отдел по </w:t>
            </w:r>
            <w:r w:rsidR="00B0102B">
              <w:rPr>
                <w:rFonts w:ascii="Times New Roman" w:hAnsi="Times New Roman"/>
                <w:sz w:val="20"/>
                <w:szCs w:val="20"/>
              </w:rPr>
              <w:t xml:space="preserve"> земельным отношениям</w:t>
            </w:r>
          </w:p>
        </w:tc>
        <w:tc>
          <w:tcPr>
            <w:tcW w:w="772" w:type="pct"/>
          </w:tcPr>
          <w:p w:rsidR="000A0156" w:rsidRPr="00043490" w:rsidRDefault="00A1331C" w:rsidP="004B240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В течение финансового года</w:t>
            </w:r>
          </w:p>
        </w:tc>
        <w:tc>
          <w:tcPr>
            <w:tcW w:w="966" w:type="pct"/>
          </w:tcPr>
          <w:p w:rsidR="000A0156" w:rsidRPr="00043490" w:rsidRDefault="00A1331C" w:rsidP="004B240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90">
              <w:rPr>
                <w:rFonts w:ascii="Times New Roman" w:hAnsi="Times New Roman"/>
                <w:sz w:val="20"/>
                <w:szCs w:val="20"/>
              </w:rPr>
              <w:t>Исключение нарушения антимонопольного законодательства</w:t>
            </w:r>
          </w:p>
        </w:tc>
      </w:tr>
    </w:tbl>
    <w:p w:rsidR="00043490" w:rsidRDefault="00043490" w:rsidP="004B2404">
      <w:pPr>
        <w:widowControl w:val="0"/>
        <w:spacing w:line="240" w:lineRule="auto"/>
        <w:ind w:left="4962" w:firstLine="567"/>
        <w:contextualSpacing/>
        <w:jc w:val="right"/>
        <w:rPr>
          <w:sz w:val="24"/>
          <w:szCs w:val="24"/>
        </w:rPr>
      </w:pPr>
    </w:p>
    <w:p w:rsidR="00043490" w:rsidRDefault="000434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7B" w:rsidRPr="004B2404" w:rsidRDefault="001175CE" w:rsidP="004B2404">
      <w:pPr>
        <w:widowControl w:val="0"/>
        <w:spacing w:line="240" w:lineRule="auto"/>
        <w:ind w:left="4962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D2B7B" w:rsidRPr="004B2404">
        <w:rPr>
          <w:sz w:val="24"/>
          <w:szCs w:val="24"/>
        </w:rPr>
        <w:t xml:space="preserve"> </w:t>
      </w:r>
    </w:p>
    <w:p w:rsidR="00BD2B7B" w:rsidRPr="004B2404" w:rsidRDefault="001610CF" w:rsidP="004B2404">
      <w:pPr>
        <w:widowControl w:val="0"/>
        <w:spacing w:line="240" w:lineRule="auto"/>
        <w:ind w:left="496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B7B" w:rsidRPr="004B240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BD2B7B" w:rsidRPr="004B2404">
        <w:rPr>
          <w:sz w:val="24"/>
          <w:szCs w:val="24"/>
        </w:rPr>
        <w:t xml:space="preserve">Положению о системе внутреннего обеспечения соответствия требованиям 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right"/>
        <w:rPr>
          <w:sz w:val="24"/>
          <w:szCs w:val="24"/>
        </w:rPr>
      </w:pPr>
      <w:proofErr w:type="spellStart"/>
      <w:r w:rsidRPr="004B2404">
        <w:rPr>
          <w:sz w:val="24"/>
          <w:szCs w:val="24"/>
        </w:rPr>
        <w:t>антимнопольного</w:t>
      </w:r>
      <w:proofErr w:type="spellEnd"/>
      <w:r w:rsidRPr="004B2404">
        <w:rPr>
          <w:sz w:val="24"/>
          <w:szCs w:val="24"/>
        </w:rPr>
        <w:t xml:space="preserve"> законодательства 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right"/>
        <w:rPr>
          <w:sz w:val="24"/>
          <w:szCs w:val="24"/>
        </w:rPr>
      </w:pPr>
      <w:r w:rsidRPr="004B2404">
        <w:rPr>
          <w:sz w:val="24"/>
          <w:szCs w:val="24"/>
        </w:rPr>
        <w:t xml:space="preserve">(антимонопольном </w:t>
      </w:r>
      <w:proofErr w:type="spellStart"/>
      <w:r w:rsidRPr="004B2404">
        <w:rPr>
          <w:sz w:val="24"/>
          <w:szCs w:val="24"/>
        </w:rPr>
        <w:t>комплаенсе</w:t>
      </w:r>
      <w:proofErr w:type="spellEnd"/>
      <w:r w:rsidRPr="004B2404">
        <w:rPr>
          <w:sz w:val="24"/>
          <w:szCs w:val="24"/>
        </w:rPr>
        <w:t xml:space="preserve">) 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right"/>
        <w:rPr>
          <w:rFonts w:eastAsia="Times New Roman"/>
          <w:bCs/>
          <w:sz w:val="24"/>
          <w:szCs w:val="24"/>
          <w:lang w:eastAsia="ru-RU" w:bidi="ru-RU"/>
        </w:rPr>
      </w:pPr>
      <w:r w:rsidRPr="004B2404">
        <w:rPr>
          <w:rFonts w:eastAsia="Times New Roman"/>
          <w:bCs/>
          <w:sz w:val="24"/>
          <w:szCs w:val="24"/>
          <w:lang w:eastAsia="ru-RU" w:bidi="ru-RU"/>
        </w:rPr>
        <w:t xml:space="preserve">деятельности администрации </w:t>
      </w:r>
    </w:p>
    <w:p w:rsidR="003A0CB5" w:rsidRPr="004B2404" w:rsidRDefault="001610CF" w:rsidP="004B2404">
      <w:pPr>
        <w:widowControl w:val="0"/>
        <w:spacing w:line="240" w:lineRule="auto"/>
        <w:ind w:firstLine="567"/>
        <w:contextualSpacing/>
        <w:jc w:val="right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 w:bidi="ru-RU"/>
        </w:rPr>
        <w:t xml:space="preserve"> </w:t>
      </w:r>
      <w:r w:rsidR="001175CE">
        <w:rPr>
          <w:rFonts w:eastAsia="Times New Roman"/>
          <w:bCs/>
          <w:sz w:val="24"/>
          <w:szCs w:val="24"/>
          <w:lang w:eastAsia="ru-RU" w:bidi="ru-RU"/>
        </w:rPr>
        <w:t>МО Аркадакского муниципального района</w:t>
      </w:r>
    </w:p>
    <w:p w:rsidR="00BD2B7B" w:rsidRPr="004B2404" w:rsidRDefault="00BD2B7B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</w:p>
    <w:p w:rsidR="00564068" w:rsidRPr="004B2404" w:rsidRDefault="003A0CB5" w:rsidP="00043490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szCs w:val="28"/>
        </w:rPr>
        <w:t>Ключевые показатели эффективности реализации мероприятий</w:t>
      </w:r>
      <w:r w:rsidR="004761F3" w:rsidRPr="004B2404">
        <w:rPr>
          <w:szCs w:val="28"/>
        </w:rPr>
        <w:t xml:space="preserve"> </w:t>
      </w:r>
    </w:p>
    <w:p w:rsidR="003A0CB5" w:rsidRPr="004B2404" w:rsidRDefault="003A0CB5" w:rsidP="00043490">
      <w:pPr>
        <w:widowControl w:val="0"/>
        <w:spacing w:line="240" w:lineRule="auto"/>
        <w:contextualSpacing/>
        <w:jc w:val="center"/>
        <w:rPr>
          <w:szCs w:val="28"/>
        </w:rPr>
      </w:pPr>
      <w:r w:rsidRPr="004B2404">
        <w:rPr>
          <w:szCs w:val="28"/>
        </w:rPr>
        <w:t xml:space="preserve">антимонопольного </w:t>
      </w:r>
      <w:proofErr w:type="spellStart"/>
      <w:r w:rsidRPr="004B2404">
        <w:rPr>
          <w:szCs w:val="28"/>
        </w:rPr>
        <w:t>комплаенса</w:t>
      </w:r>
      <w:proofErr w:type="spellEnd"/>
      <w:r w:rsidR="00C6402A" w:rsidRPr="004B2404">
        <w:rPr>
          <w:szCs w:val="28"/>
        </w:rPr>
        <w:t xml:space="preserve"> </w:t>
      </w:r>
    </w:p>
    <w:p w:rsidR="003A0CB5" w:rsidRPr="004B2404" w:rsidRDefault="003A0CB5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94"/>
        <w:gridCol w:w="1858"/>
      </w:tblGrid>
      <w:tr w:rsidR="003A0CB5" w:rsidRPr="00B150A0" w:rsidTr="00E96A22">
        <w:trPr>
          <w:jc w:val="center"/>
        </w:trPr>
        <w:tc>
          <w:tcPr>
            <w:tcW w:w="534" w:type="dxa"/>
            <w:shd w:val="clear" w:color="auto" w:fill="auto"/>
          </w:tcPr>
          <w:p w:rsidR="003A0CB5" w:rsidRPr="00B150A0" w:rsidRDefault="003A0CB5" w:rsidP="0004349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B150A0">
              <w:rPr>
                <w:b/>
                <w:szCs w:val="28"/>
              </w:rPr>
              <w:t>№</w:t>
            </w:r>
          </w:p>
        </w:tc>
        <w:tc>
          <w:tcPr>
            <w:tcW w:w="7094" w:type="dxa"/>
            <w:shd w:val="clear" w:color="auto" w:fill="auto"/>
          </w:tcPr>
          <w:p w:rsidR="003A0CB5" w:rsidRPr="00B150A0" w:rsidRDefault="001610CF" w:rsidP="0004349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szCs w:val="28"/>
              </w:rPr>
            </w:pPr>
            <w:r w:rsidRPr="00B150A0">
              <w:rPr>
                <w:szCs w:val="28"/>
              </w:rPr>
              <w:t xml:space="preserve"> </w:t>
            </w:r>
            <w:r w:rsidR="003A0CB5" w:rsidRPr="00B150A0">
              <w:rPr>
                <w:szCs w:val="28"/>
              </w:rPr>
              <w:t>Наименование показателя</w:t>
            </w:r>
          </w:p>
        </w:tc>
        <w:tc>
          <w:tcPr>
            <w:tcW w:w="1858" w:type="dxa"/>
            <w:shd w:val="clear" w:color="auto" w:fill="auto"/>
          </w:tcPr>
          <w:p w:rsidR="00BD2B7B" w:rsidRPr="00B150A0" w:rsidRDefault="001610CF" w:rsidP="0004349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szCs w:val="28"/>
              </w:rPr>
            </w:pPr>
            <w:r w:rsidRPr="00B150A0">
              <w:rPr>
                <w:szCs w:val="28"/>
              </w:rPr>
              <w:t xml:space="preserve"> </w:t>
            </w:r>
            <w:r w:rsidR="003A0CB5" w:rsidRPr="00B150A0">
              <w:rPr>
                <w:szCs w:val="28"/>
              </w:rPr>
              <w:t xml:space="preserve">Значение </w:t>
            </w:r>
          </w:p>
          <w:p w:rsidR="003A0CB5" w:rsidRPr="00B150A0" w:rsidRDefault="001610CF" w:rsidP="0004349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szCs w:val="28"/>
              </w:rPr>
            </w:pPr>
            <w:r w:rsidRPr="00B150A0">
              <w:rPr>
                <w:szCs w:val="28"/>
              </w:rPr>
              <w:t xml:space="preserve"> </w:t>
            </w:r>
            <w:r w:rsidR="003A0CB5" w:rsidRPr="00B150A0">
              <w:rPr>
                <w:szCs w:val="28"/>
              </w:rPr>
              <w:t>показателя</w:t>
            </w:r>
          </w:p>
        </w:tc>
      </w:tr>
      <w:tr w:rsidR="003A0CB5" w:rsidRPr="004B2404" w:rsidTr="00E96A22">
        <w:trPr>
          <w:jc w:val="center"/>
        </w:trPr>
        <w:tc>
          <w:tcPr>
            <w:tcW w:w="534" w:type="dxa"/>
            <w:shd w:val="clear" w:color="auto" w:fill="auto"/>
          </w:tcPr>
          <w:p w:rsidR="003A0CB5" w:rsidRPr="004B2404" w:rsidRDefault="00CA3D2F" w:rsidP="0004349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094" w:type="dxa"/>
            <w:shd w:val="clear" w:color="auto" w:fill="auto"/>
          </w:tcPr>
          <w:p w:rsidR="003A0CB5" w:rsidRPr="004B2404" w:rsidRDefault="003A0CB5" w:rsidP="0004349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>Доля устраненных нарушений в общем числе выявленных нарушений антимонопольного законодательства, %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3A0CB5" w:rsidRPr="004B2404" w:rsidRDefault="003A0CB5" w:rsidP="0004349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szCs w:val="28"/>
              </w:rPr>
            </w:pPr>
            <w:r w:rsidRPr="004B2404">
              <w:rPr>
                <w:szCs w:val="28"/>
              </w:rPr>
              <w:t>100</w:t>
            </w:r>
          </w:p>
        </w:tc>
      </w:tr>
      <w:tr w:rsidR="003A0CB5" w:rsidRPr="004B2404" w:rsidTr="00E96A22">
        <w:trPr>
          <w:jc w:val="center"/>
        </w:trPr>
        <w:tc>
          <w:tcPr>
            <w:tcW w:w="534" w:type="dxa"/>
            <w:shd w:val="clear" w:color="auto" w:fill="auto"/>
          </w:tcPr>
          <w:p w:rsidR="003A0CB5" w:rsidRPr="004B2404" w:rsidRDefault="00CA3D2F" w:rsidP="0004349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094" w:type="dxa"/>
            <w:shd w:val="clear" w:color="auto" w:fill="auto"/>
          </w:tcPr>
          <w:p w:rsidR="003A0CB5" w:rsidRPr="004B2404" w:rsidRDefault="003A0CB5" w:rsidP="0004349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 xml:space="preserve">Доля исполненных </w:t>
            </w:r>
            <w:proofErr w:type="gramStart"/>
            <w:r w:rsidRPr="004B2404">
              <w:rPr>
                <w:rFonts w:eastAsia="Times New Roman"/>
                <w:szCs w:val="28"/>
                <w:lang w:eastAsia="ru-RU"/>
              </w:rPr>
              <w:t>в полном объеме постановлений о применении мер административной ответственности за нарушения законодательства Российской Федерации в сфере деятельности ФАС России в общем числе</w:t>
            </w:r>
            <w:proofErr w:type="gramEnd"/>
            <w:r w:rsidRPr="004B2404">
              <w:rPr>
                <w:rFonts w:eastAsia="Times New Roman"/>
                <w:szCs w:val="28"/>
                <w:lang w:eastAsia="ru-RU"/>
              </w:rPr>
              <w:t xml:space="preserve"> выданных постановлений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3A0CB5" w:rsidRPr="004B2404" w:rsidRDefault="003A0CB5" w:rsidP="0004349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szCs w:val="28"/>
              </w:rPr>
            </w:pPr>
            <w:r w:rsidRPr="004B2404">
              <w:rPr>
                <w:szCs w:val="28"/>
              </w:rPr>
              <w:t>100</w:t>
            </w:r>
          </w:p>
        </w:tc>
      </w:tr>
      <w:tr w:rsidR="003A0CB5" w:rsidRPr="004B2404" w:rsidTr="00E96A22">
        <w:trPr>
          <w:jc w:val="center"/>
        </w:trPr>
        <w:tc>
          <w:tcPr>
            <w:tcW w:w="534" w:type="dxa"/>
            <w:shd w:val="clear" w:color="auto" w:fill="auto"/>
          </w:tcPr>
          <w:p w:rsidR="003A0CB5" w:rsidRPr="004B2404" w:rsidRDefault="00CA3D2F" w:rsidP="0004349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7094" w:type="dxa"/>
            <w:shd w:val="clear" w:color="auto" w:fill="auto"/>
          </w:tcPr>
          <w:p w:rsidR="003A0CB5" w:rsidRPr="004B2404" w:rsidRDefault="003A0CB5" w:rsidP="0004349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>Отношение количества закупок, осуществленных с нарушениями, к общему количеству проверенных закупок, %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3A0CB5" w:rsidRPr="004B2404" w:rsidRDefault="003A0CB5" w:rsidP="0004349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szCs w:val="28"/>
              </w:rPr>
            </w:pPr>
            <w:r w:rsidRPr="004B2404">
              <w:rPr>
                <w:szCs w:val="28"/>
              </w:rPr>
              <w:t>0</w:t>
            </w:r>
          </w:p>
        </w:tc>
      </w:tr>
      <w:tr w:rsidR="003A0CB5" w:rsidRPr="004B2404" w:rsidTr="00E96A22">
        <w:trPr>
          <w:jc w:val="center"/>
        </w:trPr>
        <w:tc>
          <w:tcPr>
            <w:tcW w:w="534" w:type="dxa"/>
            <w:shd w:val="clear" w:color="auto" w:fill="auto"/>
          </w:tcPr>
          <w:p w:rsidR="003A0CB5" w:rsidRPr="004B2404" w:rsidRDefault="00CA3D2F" w:rsidP="0004349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7094" w:type="dxa"/>
            <w:shd w:val="clear" w:color="auto" w:fill="auto"/>
          </w:tcPr>
          <w:p w:rsidR="003A0CB5" w:rsidRPr="004B2404" w:rsidRDefault="000952EA" w:rsidP="0004349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>Доля закупок (в стоимостном выражении) товаров, работ, услуг у СМП в общем ежегодном объеме закупок (в стоимостном выражении) юр. лиц, являющихся заказчиками в соответствии с Федеральным законом «О закупках товаров, работ, услуг отдельными видами юридических лиц», %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3A0CB5" w:rsidRPr="004B2404" w:rsidRDefault="003A0CB5" w:rsidP="0004349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szCs w:val="28"/>
              </w:rPr>
            </w:pPr>
            <w:r w:rsidRPr="004B2404">
              <w:rPr>
                <w:szCs w:val="28"/>
              </w:rPr>
              <w:t>0</w:t>
            </w:r>
          </w:p>
        </w:tc>
      </w:tr>
      <w:tr w:rsidR="003A0CB5" w:rsidRPr="004B2404" w:rsidTr="00E96A22">
        <w:trPr>
          <w:jc w:val="center"/>
        </w:trPr>
        <w:tc>
          <w:tcPr>
            <w:tcW w:w="534" w:type="dxa"/>
            <w:shd w:val="clear" w:color="auto" w:fill="auto"/>
          </w:tcPr>
          <w:p w:rsidR="003A0CB5" w:rsidRPr="004B2404" w:rsidRDefault="00CA3D2F" w:rsidP="0004349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7094" w:type="dxa"/>
            <w:shd w:val="clear" w:color="auto" w:fill="auto"/>
          </w:tcPr>
          <w:p w:rsidR="003A0CB5" w:rsidRPr="004B2404" w:rsidRDefault="00840BA3" w:rsidP="00840BA3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4B2404">
              <w:rPr>
                <w:rFonts w:eastAsia="Times New Roman"/>
                <w:szCs w:val="28"/>
                <w:lang w:eastAsia="ru-RU"/>
              </w:rPr>
              <w:t xml:space="preserve">Отношение количества </w:t>
            </w:r>
            <w:r>
              <w:rPr>
                <w:rFonts w:eastAsia="Times New Roman"/>
                <w:szCs w:val="28"/>
                <w:lang w:eastAsia="ru-RU"/>
              </w:rPr>
              <w:t>заключаемых договоров, соглашений</w:t>
            </w:r>
            <w:r w:rsidRPr="004B2404">
              <w:rPr>
                <w:rFonts w:eastAsia="Times New Roman"/>
                <w:szCs w:val="28"/>
                <w:lang w:eastAsia="ru-RU"/>
              </w:rPr>
              <w:t xml:space="preserve">, осуществленных с нарушениями, к общему количеству проверенных </w:t>
            </w:r>
            <w:r>
              <w:rPr>
                <w:rFonts w:eastAsia="Times New Roman"/>
                <w:szCs w:val="28"/>
                <w:lang w:eastAsia="ru-RU"/>
              </w:rPr>
              <w:t>договоров, соглашений</w:t>
            </w:r>
            <w:r w:rsidRPr="004B2404">
              <w:rPr>
                <w:rFonts w:eastAsia="Times New Roman"/>
                <w:szCs w:val="28"/>
                <w:lang w:eastAsia="ru-RU"/>
              </w:rPr>
              <w:t xml:space="preserve"> %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3A0CB5" w:rsidRPr="004B2404" w:rsidRDefault="00840BA3" w:rsidP="0004349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043490" w:rsidRDefault="00043490" w:rsidP="004B2404">
      <w:pPr>
        <w:widowControl w:val="0"/>
        <w:spacing w:line="240" w:lineRule="auto"/>
        <w:ind w:firstLine="567"/>
        <w:contextualSpacing/>
        <w:rPr>
          <w:rFonts w:eastAsia="Times New Roman"/>
          <w:bCs/>
          <w:szCs w:val="28"/>
          <w:lang w:eastAsia="ru-RU" w:bidi="ru-RU"/>
        </w:rPr>
      </w:pPr>
    </w:p>
    <w:p w:rsidR="00043490" w:rsidRDefault="00043490">
      <w:pPr>
        <w:spacing w:line="240" w:lineRule="auto"/>
        <w:rPr>
          <w:rFonts w:eastAsia="Times New Roman"/>
          <w:bCs/>
          <w:szCs w:val="28"/>
          <w:lang w:eastAsia="ru-RU" w:bidi="ru-RU"/>
        </w:rPr>
      </w:pPr>
      <w:r>
        <w:rPr>
          <w:rFonts w:eastAsia="Times New Roman"/>
          <w:bCs/>
          <w:szCs w:val="28"/>
          <w:lang w:eastAsia="ru-RU" w:bidi="ru-RU"/>
        </w:rPr>
        <w:br w:type="page"/>
      </w:r>
    </w:p>
    <w:p w:rsidR="00BD2B7B" w:rsidRPr="004B2404" w:rsidRDefault="001175CE" w:rsidP="004B2404">
      <w:pPr>
        <w:widowControl w:val="0"/>
        <w:spacing w:line="240" w:lineRule="auto"/>
        <w:ind w:left="4962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D2B7B" w:rsidRPr="004B2404">
        <w:rPr>
          <w:sz w:val="24"/>
          <w:szCs w:val="24"/>
        </w:rPr>
        <w:t xml:space="preserve"> </w:t>
      </w:r>
    </w:p>
    <w:p w:rsidR="00BD2B7B" w:rsidRPr="004B2404" w:rsidRDefault="001610CF" w:rsidP="004B2404">
      <w:pPr>
        <w:widowControl w:val="0"/>
        <w:spacing w:line="240" w:lineRule="auto"/>
        <w:ind w:left="496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B7B" w:rsidRPr="004B240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BD2B7B" w:rsidRPr="004B2404">
        <w:rPr>
          <w:sz w:val="24"/>
          <w:szCs w:val="24"/>
        </w:rPr>
        <w:t xml:space="preserve">Положению о системе внутреннего обеспечения соответствия требованиям 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right"/>
        <w:rPr>
          <w:sz w:val="24"/>
          <w:szCs w:val="24"/>
        </w:rPr>
      </w:pPr>
      <w:proofErr w:type="spellStart"/>
      <w:r w:rsidRPr="004B2404">
        <w:rPr>
          <w:sz w:val="24"/>
          <w:szCs w:val="24"/>
        </w:rPr>
        <w:t>антимнопольного</w:t>
      </w:r>
      <w:proofErr w:type="spellEnd"/>
      <w:r w:rsidRPr="004B2404">
        <w:rPr>
          <w:sz w:val="24"/>
          <w:szCs w:val="24"/>
        </w:rPr>
        <w:t xml:space="preserve"> законодательства 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right"/>
        <w:rPr>
          <w:sz w:val="24"/>
          <w:szCs w:val="24"/>
        </w:rPr>
      </w:pPr>
      <w:r w:rsidRPr="004B2404">
        <w:rPr>
          <w:sz w:val="24"/>
          <w:szCs w:val="24"/>
        </w:rPr>
        <w:t xml:space="preserve">(антимонопольном </w:t>
      </w:r>
      <w:proofErr w:type="spellStart"/>
      <w:r w:rsidRPr="004B2404">
        <w:rPr>
          <w:sz w:val="24"/>
          <w:szCs w:val="24"/>
        </w:rPr>
        <w:t>комплаенсе</w:t>
      </w:r>
      <w:proofErr w:type="spellEnd"/>
      <w:r w:rsidRPr="004B2404">
        <w:rPr>
          <w:sz w:val="24"/>
          <w:szCs w:val="24"/>
        </w:rPr>
        <w:t xml:space="preserve">) </w:t>
      </w:r>
    </w:p>
    <w:p w:rsidR="00BD2B7B" w:rsidRPr="004B2404" w:rsidRDefault="00BD2B7B" w:rsidP="004B2404">
      <w:pPr>
        <w:widowControl w:val="0"/>
        <w:spacing w:line="240" w:lineRule="auto"/>
        <w:contextualSpacing/>
        <w:jc w:val="right"/>
        <w:rPr>
          <w:rFonts w:eastAsia="Times New Roman"/>
          <w:bCs/>
          <w:sz w:val="24"/>
          <w:szCs w:val="24"/>
          <w:lang w:eastAsia="ru-RU" w:bidi="ru-RU"/>
        </w:rPr>
      </w:pPr>
      <w:r w:rsidRPr="004B2404">
        <w:rPr>
          <w:rFonts w:eastAsia="Times New Roman"/>
          <w:bCs/>
          <w:sz w:val="24"/>
          <w:szCs w:val="24"/>
          <w:lang w:eastAsia="ru-RU" w:bidi="ru-RU"/>
        </w:rPr>
        <w:t>деятельности администрации</w:t>
      </w:r>
    </w:p>
    <w:p w:rsidR="00AE22D6" w:rsidRPr="004B2404" w:rsidRDefault="001610CF" w:rsidP="004B2404">
      <w:pPr>
        <w:widowControl w:val="0"/>
        <w:spacing w:line="240" w:lineRule="auto"/>
        <w:ind w:left="4962" w:firstLine="567"/>
        <w:contextualSpacing/>
        <w:jc w:val="right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 w:bidi="ru-RU"/>
        </w:rPr>
        <w:t xml:space="preserve"> </w:t>
      </w:r>
      <w:r w:rsidR="001175CE">
        <w:rPr>
          <w:rFonts w:eastAsia="Times New Roman"/>
          <w:bCs/>
          <w:sz w:val="24"/>
          <w:szCs w:val="24"/>
          <w:lang w:eastAsia="ru-RU" w:bidi="ru-RU"/>
        </w:rPr>
        <w:t>МО Аркадакского муниципального района</w:t>
      </w:r>
    </w:p>
    <w:p w:rsidR="00AE22D6" w:rsidRPr="004B2404" w:rsidRDefault="00AE22D6" w:rsidP="004B2404">
      <w:pPr>
        <w:widowControl w:val="0"/>
        <w:spacing w:line="240" w:lineRule="auto"/>
        <w:ind w:firstLine="567"/>
        <w:contextualSpacing/>
        <w:rPr>
          <w:szCs w:val="28"/>
        </w:rPr>
      </w:pPr>
    </w:p>
    <w:p w:rsidR="00AE22D6" w:rsidRPr="004B2404" w:rsidRDefault="00AE22D6" w:rsidP="004B2404">
      <w:pPr>
        <w:widowControl w:val="0"/>
        <w:spacing w:line="240" w:lineRule="auto"/>
        <w:ind w:firstLine="567"/>
        <w:contextualSpacing/>
        <w:jc w:val="right"/>
        <w:rPr>
          <w:szCs w:val="28"/>
        </w:rPr>
      </w:pPr>
    </w:p>
    <w:p w:rsidR="00AE22D6" w:rsidRPr="004B2404" w:rsidRDefault="00AE22D6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</w:p>
    <w:p w:rsidR="00AE22D6" w:rsidRPr="004B2404" w:rsidRDefault="00AE22D6" w:rsidP="004B2404">
      <w:pPr>
        <w:widowControl w:val="0"/>
        <w:spacing w:line="240" w:lineRule="auto"/>
        <w:ind w:firstLine="567"/>
        <w:contextualSpacing/>
        <w:jc w:val="center"/>
        <w:rPr>
          <w:szCs w:val="28"/>
        </w:rPr>
      </w:pPr>
      <w:r w:rsidRPr="004B2404">
        <w:rPr>
          <w:szCs w:val="28"/>
        </w:rPr>
        <w:t>Уровни рисков нарушения антимонопольного законодательства</w:t>
      </w:r>
    </w:p>
    <w:p w:rsidR="00AE22D6" w:rsidRPr="004B2404" w:rsidRDefault="00AE22D6" w:rsidP="004B240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2921"/>
        <w:gridCol w:w="7124"/>
      </w:tblGrid>
      <w:tr w:rsidR="00AE22D6" w:rsidRPr="00B150A0" w:rsidTr="00B150A0">
        <w:trPr>
          <w:trHeight w:val="57"/>
        </w:trPr>
        <w:tc>
          <w:tcPr>
            <w:tcW w:w="1454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Уровень риска</w:t>
            </w:r>
          </w:p>
        </w:tc>
        <w:tc>
          <w:tcPr>
            <w:tcW w:w="3546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Описание риска</w:t>
            </w:r>
          </w:p>
        </w:tc>
      </w:tr>
      <w:tr w:rsidR="00AE22D6" w:rsidRPr="00B150A0" w:rsidTr="00B150A0">
        <w:trPr>
          <w:trHeight w:val="57"/>
        </w:trPr>
        <w:tc>
          <w:tcPr>
            <w:tcW w:w="1454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  <w:contextualSpacing/>
              <w:jc w:val="both"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Низкий уровень</w:t>
            </w:r>
          </w:p>
        </w:tc>
        <w:tc>
          <w:tcPr>
            <w:tcW w:w="3546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отрицательное влияние на отношение институтов гражданского общества к деятел</w:t>
            </w:r>
            <w:r w:rsidR="001175CE">
              <w:rPr>
                <w:szCs w:val="28"/>
                <w:lang w:eastAsia="ru-RU"/>
              </w:rPr>
              <w:t>ьности администрации</w:t>
            </w:r>
            <w:r w:rsidRPr="00B150A0">
              <w:rPr>
                <w:szCs w:val="28"/>
                <w:lang w:eastAsia="ru-RU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E22D6" w:rsidRPr="00B150A0" w:rsidTr="00B150A0">
        <w:trPr>
          <w:trHeight w:val="57"/>
        </w:trPr>
        <w:tc>
          <w:tcPr>
            <w:tcW w:w="1454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Незначительный уровень</w:t>
            </w:r>
          </w:p>
        </w:tc>
        <w:tc>
          <w:tcPr>
            <w:tcW w:w="3546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вероятность выдачи а</w:t>
            </w:r>
            <w:r w:rsidR="001175CE">
              <w:rPr>
                <w:szCs w:val="28"/>
                <w:lang w:eastAsia="ru-RU"/>
              </w:rPr>
              <w:t xml:space="preserve">дминистрации </w:t>
            </w:r>
            <w:r w:rsidRPr="00B150A0">
              <w:rPr>
                <w:szCs w:val="28"/>
                <w:lang w:eastAsia="ru-RU"/>
              </w:rPr>
              <w:t xml:space="preserve"> предупреждения</w:t>
            </w:r>
          </w:p>
        </w:tc>
      </w:tr>
      <w:tr w:rsidR="00AE22D6" w:rsidRPr="00B150A0" w:rsidTr="00B150A0">
        <w:trPr>
          <w:trHeight w:val="57"/>
        </w:trPr>
        <w:tc>
          <w:tcPr>
            <w:tcW w:w="1454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 xml:space="preserve">Существенный </w:t>
            </w:r>
          </w:p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уровень</w:t>
            </w:r>
          </w:p>
        </w:tc>
        <w:tc>
          <w:tcPr>
            <w:tcW w:w="3546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вероят</w:t>
            </w:r>
            <w:r w:rsidR="001175CE">
              <w:rPr>
                <w:szCs w:val="28"/>
                <w:lang w:eastAsia="ru-RU"/>
              </w:rPr>
              <w:t xml:space="preserve">ность выдачи </w:t>
            </w:r>
            <w:r w:rsidRPr="00B150A0">
              <w:rPr>
                <w:szCs w:val="28"/>
                <w:lang w:eastAsia="ru-RU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AE22D6" w:rsidRPr="00B150A0" w:rsidTr="00B150A0">
        <w:trPr>
          <w:trHeight w:val="57"/>
        </w:trPr>
        <w:tc>
          <w:tcPr>
            <w:tcW w:w="1454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Высокий уровень</w:t>
            </w:r>
          </w:p>
        </w:tc>
        <w:tc>
          <w:tcPr>
            <w:tcW w:w="3546" w:type="pct"/>
          </w:tcPr>
          <w:p w:rsidR="00AE22D6" w:rsidRPr="00B150A0" w:rsidRDefault="00AE22D6" w:rsidP="004B24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8"/>
                <w:lang w:eastAsia="ru-RU"/>
              </w:rPr>
            </w:pPr>
            <w:r w:rsidRPr="00B150A0">
              <w:rPr>
                <w:szCs w:val="28"/>
                <w:lang w:eastAsia="ru-RU"/>
              </w:rPr>
              <w:t>вероят</w:t>
            </w:r>
            <w:r w:rsidR="001175CE">
              <w:rPr>
                <w:szCs w:val="28"/>
                <w:lang w:eastAsia="ru-RU"/>
              </w:rPr>
              <w:t>ность выдачи администрации</w:t>
            </w:r>
            <w:r w:rsidRPr="00B150A0">
              <w:rPr>
                <w:szCs w:val="28"/>
                <w:lang w:eastAsia="ru-RU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B150A0" w:rsidRDefault="00B150A0" w:rsidP="004B2404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  <w:bookmarkStart w:id="1" w:name="P118"/>
      <w:bookmarkEnd w:id="1"/>
    </w:p>
    <w:p w:rsidR="00B150A0" w:rsidRDefault="00B150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7B" w:rsidRPr="00B150A0" w:rsidRDefault="001175CE" w:rsidP="00B150A0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BD2B7B" w:rsidRPr="00B150A0" w:rsidRDefault="001175CE" w:rsidP="00B150A0">
      <w:pPr>
        <w:widowControl w:val="0"/>
        <w:spacing w:line="240" w:lineRule="auto"/>
        <w:ind w:left="5670" w:firstLine="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 Главы Аркадакского муниципального района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 №___</w:t>
      </w:r>
    </w:p>
    <w:p w:rsidR="00BD2B7B" w:rsidRPr="00B150A0" w:rsidRDefault="001610CF" w:rsidP="00B150A0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  <w:r w:rsidRPr="00B150A0">
        <w:rPr>
          <w:sz w:val="24"/>
          <w:szCs w:val="24"/>
        </w:rPr>
        <w:t xml:space="preserve"> </w:t>
      </w:r>
    </w:p>
    <w:p w:rsidR="00BD2B7B" w:rsidRPr="004B2404" w:rsidRDefault="00BD2B7B" w:rsidP="004B240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B7B" w:rsidRPr="004B2404" w:rsidRDefault="00BD2B7B" w:rsidP="004B240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043C" w:rsidRPr="004B2404" w:rsidRDefault="005B17E8" w:rsidP="004B240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240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B17E8" w:rsidRPr="004B2404" w:rsidRDefault="005B17E8" w:rsidP="004B240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2404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внутреннему </w:t>
      </w:r>
      <w:proofErr w:type="gramStart"/>
      <w:r w:rsidRPr="004B2404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4B2404">
        <w:rPr>
          <w:rFonts w:ascii="Times New Roman" w:hAnsi="Times New Roman" w:cs="Times New Roman"/>
          <w:b w:val="0"/>
          <w:sz w:val="28"/>
          <w:szCs w:val="28"/>
        </w:rPr>
        <w:t xml:space="preserve"> соблюдением соответствия деятельности администрации </w:t>
      </w:r>
      <w:r w:rsidR="00161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2404">
        <w:rPr>
          <w:rFonts w:ascii="Times New Roman" w:hAnsi="Times New Roman" w:cs="Times New Roman"/>
          <w:b w:val="0"/>
          <w:sz w:val="28"/>
          <w:szCs w:val="28"/>
        </w:rPr>
        <w:t>требованиям антимонопольного законодательства Российской Федерации</w:t>
      </w:r>
    </w:p>
    <w:p w:rsidR="003D043C" w:rsidRPr="004B2404" w:rsidRDefault="005B17E8" w:rsidP="004B240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2404">
        <w:rPr>
          <w:rFonts w:ascii="Times New Roman" w:hAnsi="Times New Roman" w:cs="Times New Roman"/>
          <w:b w:val="0"/>
          <w:sz w:val="28"/>
          <w:szCs w:val="28"/>
        </w:rPr>
        <w:t xml:space="preserve"> (антимонопольному </w:t>
      </w:r>
      <w:proofErr w:type="spellStart"/>
      <w:r w:rsidRPr="004B2404">
        <w:rPr>
          <w:rFonts w:ascii="Times New Roman" w:hAnsi="Times New Roman" w:cs="Times New Roman"/>
          <w:b w:val="0"/>
          <w:sz w:val="28"/>
          <w:szCs w:val="28"/>
        </w:rPr>
        <w:t>комплаенсу</w:t>
      </w:r>
      <w:proofErr w:type="spellEnd"/>
      <w:r w:rsidR="003D043C" w:rsidRPr="004B240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D043C" w:rsidRPr="004B2404" w:rsidRDefault="003D043C" w:rsidP="004B2404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1. Комиссия по внутреннему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контролю за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 xml:space="preserve"> соблюдением соответствия деятельности а</w:t>
      </w:r>
      <w:r w:rsidR="001175CE">
        <w:rPr>
          <w:rFonts w:ascii="Times New Roman" w:hAnsi="Times New Roman" w:cs="Times New Roman"/>
          <w:sz w:val="28"/>
          <w:szCs w:val="24"/>
        </w:rPr>
        <w:t>дминистрации</w:t>
      </w:r>
      <w:r w:rsidRPr="004B2404">
        <w:rPr>
          <w:rFonts w:ascii="Times New Roman" w:hAnsi="Times New Roman" w:cs="Times New Roman"/>
          <w:sz w:val="28"/>
          <w:szCs w:val="24"/>
        </w:rPr>
        <w:t xml:space="preserve"> требованиям антимонопольного законодательства Российской Федерации (далее соответственно - антимонопольное законодательство Российской Федерации, Комиссия) является постоянно действующим коллегиальным органом.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2. Комиссия в своей деятельности руководствуется </w:t>
      </w:r>
      <w:hyperlink r:id="rId14" w:history="1">
        <w:r w:rsidRPr="004B2404">
          <w:rPr>
            <w:rFonts w:ascii="Times New Roman" w:hAnsi="Times New Roman" w:cs="Times New Roman"/>
            <w:sz w:val="28"/>
            <w:szCs w:val="24"/>
          </w:rPr>
          <w:t>Конституцией</w:t>
        </w:r>
      </w:hyperlink>
      <w:r w:rsidRPr="004B2404">
        <w:rPr>
          <w:rFonts w:ascii="Times New Roman" w:hAnsi="Times New Roman" w:cs="Times New Roman"/>
          <w:sz w:val="28"/>
          <w:szCs w:val="24"/>
        </w:rPr>
        <w:t xml:space="preserve"> Российской Федерации, федеральными законами, актами Президента Российской Федерации, актами Правительства Российской Федерации, </w:t>
      </w:r>
      <w:r w:rsidR="005B17E8" w:rsidRPr="004B2404">
        <w:rPr>
          <w:rFonts w:ascii="Times New Roman" w:hAnsi="Times New Roman" w:cs="Times New Roman"/>
          <w:sz w:val="28"/>
          <w:szCs w:val="24"/>
        </w:rPr>
        <w:t>распоряжениями</w:t>
      </w:r>
      <w:r w:rsidR="001610CF">
        <w:rPr>
          <w:rFonts w:ascii="Times New Roman" w:hAnsi="Times New Roman" w:cs="Times New Roman"/>
          <w:sz w:val="28"/>
          <w:szCs w:val="24"/>
        </w:rPr>
        <w:t xml:space="preserve"> </w:t>
      </w:r>
      <w:r w:rsidR="001175CE">
        <w:rPr>
          <w:rFonts w:ascii="Times New Roman" w:hAnsi="Times New Roman" w:cs="Times New Roman"/>
          <w:sz w:val="28"/>
          <w:szCs w:val="24"/>
        </w:rPr>
        <w:t>Главы</w:t>
      </w:r>
      <w:r w:rsidRPr="004B2404">
        <w:rPr>
          <w:rFonts w:ascii="Times New Roman" w:hAnsi="Times New Roman" w:cs="Times New Roman"/>
          <w:sz w:val="28"/>
          <w:szCs w:val="24"/>
        </w:rPr>
        <w:t xml:space="preserve"> и настоящим Положением.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3. Комиссия подчиняется непосредс</w:t>
      </w:r>
      <w:r w:rsidR="001175CE">
        <w:rPr>
          <w:rFonts w:ascii="Times New Roman" w:hAnsi="Times New Roman" w:cs="Times New Roman"/>
          <w:sz w:val="28"/>
          <w:szCs w:val="24"/>
        </w:rPr>
        <w:t>твенно главе Аркадакского муниципального района</w:t>
      </w:r>
      <w:r w:rsidRPr="004B2404">
        <w:rPr>
          <w:rFonts w:ascii="Times New Roman" w:hAnsi="Times New Roman" w:cs="Times New Roman"/>
          <w:sz w:val="28"/>
          <w:szCs w:val="24"/>
        </w:rPr>
        <w:t>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4. Комиссия осуществляет следующие функции: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а) проводит внутренние расследования нарушений требований антимонопольного законодательства Российской Федерации;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б) урегулирует разногласия по соблюдению требований антимонопольного законодательства Российской Федерации на основании обращений структурных подразделений</w:t>
      </w:r>
      <w:r w:rsidR="001610CF">
        <w:rPr>
          <w:rFonts w:ascii="Times New Roman" w:hAnsi="Times New Roman" w:cs="Times New Roman"/>
          <w:sz w:val="28"/>
          <w:szCs w:val="24"/>
        </w:rPr>
        <w:t xml:space="preserve"> </w:t>
      </w:r>
      <w:r w:rsidRPr="004B2404">
        <w:rPr>
          <w:rFonts w:ascii="Times New Roman" w:hAnsi="Times New Roman" w:cs="Times New Roman"/>
          <w:sz w:val="28"/>
          <w:szCs w:val="24"/>
        </w:rPr>
        <w:t>и специалистов а</w:t>
      </w:r>
      <w:r w:rsidR="001175CE">
        <w:rPr>
          <w:rFonts w:ascii="Times New Roman" w:hAnsi="Times New Roman" w:cs="Times New Roman"/>
          <w:sz w:val="28"/>
          <w:szCs w:val="24"/>
        </w:rPr>
        <w:t>дминистрации</w:t>
      </w:r>
      <w:r w:rsidRPr="004B2404">
        <w:rPr>
          <w:rFonts w:ascii="Times New Roman" w:hAnsi="Times New Roman" w:cs="Times New Roman"/>
          <w:sz w:val="28"/>
          <w:szCs w:val="24"/>
        </w:rPr>
        <w:t>;</w:t>
      </w:r>
    </w:p>
    <w:p w:rsidR="003D043C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в) принимает решение о наличии или об отсутствии оснований для привлечения работников а</w:t>
      </w:r>
      <w:r w:rsidR="001175CE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Pr="004B2404">
        <w:rPr>
          <w:rFonts w:ascii="Times New Roman" w:hAnsi="Times New Roman" w:cs="Times New Roman"/>
          <w:sz w:val="28"/>
          <w:szCs w:val="24"/>
        </w:rPr>
        <w:t xml:space="preserve"> к дисциплинарной ответственности за нарушение требований антимонопольного законо</w:t>
      </w:r>
      <w:r w:rsidR="00FC1D35">
        <w:rPr>
          <w:rFonts w:ascii="Times New Roman" w:hAnsi="Times New Roman" w:cs="Times New Roman"/>
          <w:sz w:val="28"/>
          <w:szCs w:val="24"/>
        </w:rPr>
        <w:t>дательства Российской Федерации;</w:t>
      </w:r>
    </w:p>
    <w:p w:rsidR="00375FB6" w:rsidRDefault="00FC1D35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г) </w:t>
      </w:r>
      <w:r w:rsidR="00375FB6">
        <w:rPr>
          <w:rFonts w:ascii="Times New Roman" w:hAnsi="Times New Roman" w:cs="Times New Roman"/>
          <w:sz w:val="28"/>
          <w:szCs w:val="24"/>
        </w:rPr>
        <w:t>рассмотрение и оценка</w:t>
      </w:r>
      <w:r w:rsidR="001175CE">
        <w:rPr>
          <w:rFonts w:ascii="Times New Roman" w:hAnsi="Times New Roman" w:cs="Times New Roman"/>
          <w:sz w:val="28"/>
          <w:szCs w:val="24"/>
        </w:rPr>
        <w:t xml:space="preserve"> мероприятий администрации</w:t>
      </w:r>
      <w:r w:rsidR="00375FB6">
        <w:rPr>
          <w:rFonts w:ascii="Times New Roman" w:hAnsi="Times New Roman" w:cs="Times New Roman"/>
          <w:sz w:val="28"/>
          <w:szCs w:val="24"/>
        </w:rPr>
        <w:t xml:space="preserve"> в части, касающейся функционирования антимонопольного </w:t>
      </w:r>
      <w:proofErr w:type="spellStart"/>
      <w:r w:rsidR="00375FB6">
        <w:rPr>
          <w:rFonts w:ascii="Times New Roman" w:hAnsi="Times New Roman" w:cs="Times New Roman"/>
          <w:sz w:val="28"/>
          <w:szCs w:val="24"/>
        </w:rPr>
        <w:t>комплаенса</w:t>
      </w:r>
      <w:proofErr w:type="spellEnd"/>
      <w:r w:rsidR="00375FB6">
        <w:rPr>
          <w:rFonts w:ascii="Times New Roman" w:hAnsi="Times New Roman" w:cs="Times New Roman"/>
          <w:sz w:val="28"/>
          <w:szCs w:val="24"/>
        </w:rPr>
        <w:t>;</w:t>
      </w:r>
    </w:p>
    <w:p w:rsidR="00FC1D35" w:rsidRPr="004B2404" w:rsidRDefault="00375FB6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) </w:t>
      </w:r>
      <w:r w:rsidR="00FC1D35">
        <w:rPr>
          <w:rFonts w:ascii="Times New Roman" w:hAnsi="Times New Roman" w:cs="Times New Roman"/>
          <w:sz w:val="28"/>
          <w:szCs w:val="24"/>
        </w:rPr>
        <w:t xml:space="preserve">утверждает </w:t>
      </w:r>
      <w:r w:rsidR="004A28AD">
        <w:rPr>
          <w:rFonts w:ascii="Times New Roman" w:hAnsi="Times New Roman" w:cs="Times New Roman"/>
          <w:sz w:val="28"/>
          <w:szCs w:val="24"/>
        </w:rPr>
        <w:t xml:space="preserve">проект </w:t>
      </w:r>
      <w:r w:rsidR="00FC1D35">
        <w:rPr>
          <w:rFonts w:ascii="Times New Roman" w:hAnsi="Times New Roman" w:cs="Times New Roman"/>
          <w:sz w:val="28"/>
          <w:szCs w:val="24"/>
        </w:rPr>
        <w:t>доклад</w:t>
      </w:r>
      <w:r w:rsidR="004A28AD">
        <w:rPr>
          <w:rFonts w:ascii="Times New Roman" w:hAnsi="Times New Roman" w:cs="Times New Roman"/>
          <w:sz w:val="28"/>
          <w:szCs w:val="24"/>
        </w:rPr>
        <w:t>а</w:t>
      </w:r>
      <w:r w:rsidR="00FC1D35">
        <w:rPr>
          <w:rFonts w:ascii="Times New Roman" w:hAnsi="Times New Roman" w:cs="Times New Roman"/>
          <w:sz w:val="28"/>
          <w:szCs w:val="24"/>
        </w:rPr>
        <w:t xml:space="preserve"> об </w:t>
      </w:r>
      <w:proofErr w:type="gramStart"/>
      <w:r w:rsidR="00FC1D35">
        <w:rPr>
          <w:rFonts w:ascii="Times New Roman" w:hAnsi="Times New Roman" w:cs="Times New Roman"/>
          <w:sz w:val="28"/>
          <w:szCs w:val="24"/>
        </w:rPr>
        <w:t>антимонопольном</w:t>
      </w:r>
      <w:proofErr w:type="gramEnd"/>
      <w:r w:rsidR="00FC1D3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C1D35">
        <w:rPr>
          <w:rFonts w:ascii="Times New Roman" w:hAnsi="Times New Roman" w:cs="Times New Roman"/>
          <w:sz w:val="28"/>
          <w:szCs w:val="24"/>
        </w:rPr>
        <w:t>комплаенсе</w:t>
      </w:r>
      <w:proofErr w:type="spellEnd"/>
      <w:r w:rsidR="00FC1D35">
        <w:rPr>
          <w:rFonts w:ascii="Times New Roman" w:hAnsi="Times New Roman" w:cs="Times New Roman"/>
          <w:sz w:val="28"/>
          <w:szCs w:val="24"/>
        </w:rPr>
        <w:t>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5. Принципами работы Комиссии при осуществлении своих функций являются: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а) компетентность, беспристрастность и объективность при проведении внутренних расследований нарушений требований антимонопольного законодательства Российской Федерации, урегулировании разногласий по соблюдению требований антимонопольного законодательства Российской Федерации;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б) своевременность рассмотрения документов и принятия решения;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в) соблюдение этических норм;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г) конфиденциальность.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6. Состав Коми</w:t>
      </w:r>
      <w:r w:rsidR="001175CE">
        <w:rPr>
          <w:rFonts w:ascii="Times New Roman" w:hAnsi="Times New Roman" w:cs="Times New Roman"/>
          <w:sz w:val="28"/>
          <w:szCs w:val="24"/>
        </w:rPr>
        <w:t>ссии формируется распоряжением Главы Аркадакского муниципального района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B07C00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7. Комиссия состоит из председателя, заместителя председателя, секретаря, членов Комиссии</w:t>
      </w:r>
      <w:r w:rsidR="00A55E17">
        <w:rPr>
          <w:rFonts w:ascii="Times New Roman" w:hAnsi="Times New Roman" w:cs="Times New Roman"/>
          <w:sz w:val="28"/>
          <w:szCs w:val="24"/>
        </w:rPr>
        <w:t xml:space="preserve"> в количестве 5</w:t>
      </w:r>
      <w:r w:rsidR="00D97813">
        <w:rPr>
          <w:rFonts w:ascii="Times New Roman" w:hAnsi="Times New Roman" w:cs="Times New Roman"/>
          <w:sz w:val="28"/>
          <w:szCs w:val="24"/>
        </w:rPr>
        <w:t xml:space="preserve"> человек.</w:t>
      </w:r>
      <w:r w:rsidRPr="004B240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8.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 у работника а</w:t>
      </w:r>
      <w:r w:rsidR="00A55E17">
        <w:rPr>
          <w:rFonts w:ascii="Times New Roman" w:hAnsi="Times New Roman" w:cs="Times New Roman"/>
          <w:sz w:val="28"/>
          <w:szCs w:val="24"/>
        </w:rPr>
        <w:t>дминистрации</w:t>
      </w:r>
      <w:r w:rsidRPr="004B2404">
        <w:rPr>
          <w:rFonts w:ascii="Times New Roman" w:hAnsi="Times New Roman" w:cs="Times New Roman"/>
          <w:sz w:val="28"/>
          <w:szCs w:val="24"/>
        </w:rPr>
        <w:t>, в отношении которого на заседании Комиссии принимается решение, а также состоящий с данным работником а</w:t>
      </w:r>
      <w:r w:rsidR="00A55E17">
        <w:rPr>
          <w:rFonts w:ascii="Times New Roman" w:hAnsi="Times New Roman" w:cs="Times New Roman"/>
          <w:sz w:val="28"/>
          <w:szCs w:val="24"/>
        </w:rPr>
        <w:t>дминистрации</w:t>
      </w:r>
      <w:r w:rsidRPr="004B2404">
        <w:rPr>
          <w:rFonts w:ascii="Times New Roman" w:hAnsi="Times New Roman" w:cs="Times New Roman"/>
          <w:sz w:val="28"/>
          <w:szCs w:val="24"/>
        </w:rPr>
        <w:t xml:space="preserve"> в близком родстве или свойстве (родители, супруги, дети, братья, сестры, а также братья, сестры, родители, дети супругов и супруги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 xml:space="preserve"> детей), не участвует в проводимом на заседании Комиссии обсуждении и голосовании по данному вопросу.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9. Председатель Комиссии: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а) определяет дату, время и место проведения заседания Комиссии;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б) согласовывает перечень вопросов для обсуждения на заседании Комиссии;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в) 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г) осуществляет общее руководство деятельностью Комиссии;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B2404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4B2404">
        <w:rPr>
          <w:rFonts w:ascii="Times New Roman" w:hAnsi="Times New Roman" w:cs="Times New Roman"/>
          <w:sz w:val="28"/>
          <w:szCs w:val="24"/>
        </w:rPr>
        <w:t>) ведет заседание Комиссии;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е) дает поручения членам Комиссии, связанные с ее деятельностью;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ж) подписывает протоколы заседания Комиссии.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10. Секретарь Комиссии: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а) обеспечивает участие членов Комиссии в заседании Комиссии;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б) ведет и оформляет протоколы заседания Комиссии;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в) представляет протоколы заседаний Комиссии на подпись председателю и членам Комиссии;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г) ведет иную документацию, связанную с деятельностью Комиссии;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B2404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4B2404">
        <w:rPr>
          <w:rFonts w:ascii="Times New Roman" w:hAnsi="Times New Roman" w:cs="Times New Roman"/>
          <w:sz w:val="28"/>
          <w:szCs w:val="24"/>
        </w:rPr>
        <w:t>) организует проведение заседания Комиссии.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11. Члены Комиссии: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а) рассматривают представленные на заседание Комиссии документы;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б) высказывают свое мнение по рассматриваемым в документах вопросам;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в) подписывают протоколы заседания Комиссии.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12. В заседаниях Комиссии по решению председателя Комиссии могут принимать участие иные лица из числа работников а</w:t>
      </w:r>
      <w:r w:rsidR="00A55E17">
        <w:rPr>
          <w:rFonts w:ascii="Times New Roman" w:hAnsi="Times New Roman" w:cs="Times New Roman"/>
          <w:sz w:val="28"/>
          <w:szCs w:val="24"/>
        </w:rPr>
        <w:t>дминистрации</w:t>
      </w:r>
      <w:r w:rsidRPr="004B2404">
        <w:rPr>
          <w:rFonts w:ascii="Times New Roman" w:hAnsi="Times New Roman" w:cs="Times New Roman"/>
          <w:sz w:val="28"/>
          <w:szCs w:val="24"/>
        </w:rPr>
        <w:t xml:space="preserve">, не входящие в состав Комиссии, </w:t>
      </w:r>
      <w:r w:rsidR="00097EF7">
        <w:rPr>
          <w:rFonts w:ascii="Times New Roman" w:hAnsi="Times New Roman" w:cs="Times New Roman"/>
          <w:sz w:val="28"/>
          <w:szCs w:val="24"/>
        </w:rPr>
        <w:t xml:space="preserve">не </w:t>
      </w:r>
      <w:r w:rsidRPr="004B2404">
        <w:rPr>
          <w:rFonts w:ascii="Times New Roman" w:hAnsi="Times New Roman" w:cs="Times New Roman"/>
          <w:sz w:val="28"/>
          <w:szCs w:val="24"/>
        </w:rPr>
        <w:t>обладающие правом совещательного голоса.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13. Заседания Комиссии проводятся по мере необходимости при получении соответствующих обращений комитетов, структурных подразделений а</w:t>
      </w:r>
      <w:r w:rsidR="00A55E17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Pr="004B2404">
        <w:rPr>
          <w:rFonts w:ascii="Times New Roman" w:hAnsi="Times New Roman" w:cs="Times New Roman"/>
          <w:sz w:val="28"/>
          <w:szCs w:val="24"/>
        </w:rPr>
        <w:t xml:space="preserve"> в срок не позднее </w:t>
      </w:r>
      <w:r w:rsidR="00966341">
        <w:rPr>
          <w:rFonts w:ascii="Times New Roman" w:hAnsi="Times New Roman" w:cs="Times New Roman"/>
          <w:sz w:val="28"/>
          <w:szCs w:val="24"/>
        </w:rPr>
        <w:t>15</w:t>
      </w:r>
      <w:r w:rsidRPr="004B2404">
        <w:rPr>
          <w:rFonts w:ascii="Times New Roman" w:hAnsi="Times New Roman" w:cs="Times New Roman"/>
          <w:sz w:val="28"/>
          <w:szCs w:val="24"/>
        </w:rPr>
        <w:t xml:space="preserve"> рабочих дней со дня получения указанного обращения.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14. Заседание Комиссии считается правомочным, если в нем принимает участие не менее двух третей ее членов.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15. 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Мнение председателя Комиссии при равенстве голосов членов Комиссии является решающим.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16. Комиссия рассматривает обращения структурных подразделений или отдельных работников админист</w:t>
      </w:r>
      <w:r w:rsidR="00A55E17">
        <w:rPr>
          <w:rFonts w:ascii="Times New Roman" w:hAnsi="Times New Roman" w:cs="Times New Roman"/>
          <w:sz w:val="28"/>
          <w:szCs w:val="24"/>
        </w:rPr>
        <w:t xml:space="preserve">рации </w:t>
      </w:r>
      <w:r w:rsidRPr="004B2404">
        <w:rPr>
          <w:rFonts w:ascii="Times New Roman" w:hAnsi="Times New Roman" w:cs="Times New Roman"/>
          <w:sz w:val="28"/>
          <w:szCs w:val="24"/>
        </w:rPr>
        <w:t xml:space="preserve"> по каждому конкретному случаю нарушения требований антимонопольного законодательства Российской Федерации на заседании Комиссии и принимает решения: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а) о разъяснении вопросов, связанных с урегулированием разногласий по соблюдению требований антимонопольного законодательства Российской Федерации, возникающих в а</w:t>
      </w:r>
      <w:r w:rsidR="00A55E17">
        <w:rPr>
          <w:rFonts w:ascii="Times New Roman" w:hAnsi="Times New Roman" w:cs="Times New Roman"/>
          <w:sz w:val="28"/>
          <w:szCs w:val="24"/>
        </w:rPr>
        <w:t>дминистрации</w:t>
      </w:r>
      <w:r w:rsidRPr="004B2404">
        <w:rPr>
          <w:rFonts w:ascii="Times New Roman" w:hAnsi="Times New Roman" w:cs="Times New Roman"/>
          <w:sz w:val="28"/>
          <w:szCs w:val="24"/>
        </w:rPr>
        <w:t>;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2404">
        <w:rPr>
          <w:rFonts w:ascii="Times New Roman" w:hAnsi="Times New Roman" w:cs="Times New Roman"/>
          <w:sz w:val="28"/>
          <w:szCs w:val="24"/>
        </w:rPr>
        <w:t>б) о необходимости (отсутствии необходимости) применения дисциплинарного взыскания к работнику а</w:t>
      </w:r>
      <w:r w:rsidR="00A55E17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1610CF">
        <w:rPr>
          <w:rFonts w:ascii="Times New Roman" w:hAnsi="Times New Roman" w:cs="Times New Roman"/>
          <w:sz w:val="28"/>
          <w:szCs w:val="24"/>
        </w:rPr>
        <w:t xml:space="preserve"> </w:t>
      </w:r>
      <w:r w:rsidRPr="004B2404">
        <w:rPr>
          <w:rFonts w:ascii="Times New Roman" w:hAnsi="Times New Roman" w:cs="Times New Roman"/>
          <w:sz w:val="28"/>
          <w:szCs w:val="24"/>
        </w:rPr>
        <w:t>с указанием в протоколе заседания Комиссии оснований для принятия такого решения для его дальнейшего напра</w:t>
      </w:r>
      <w:r w:rsidR="00A55E17">
        <w:rPr>
          <w:rFonts w:ascii="Times New Roman" w:hAnsi="Times New Roman" w:cs="Times New Roman"/>
          <w:sz w:val="28"/>
          <w:szCs w:val="24"/>
        </w:rPr>
        <w:t>вления главе</w:t>
      </w:r>
      <w:r w:rsidRPr="004B2404">
        <w:rPr>
          <w:rFonts w:ascii="Times New Roman" w:hAnsi="Times New Roman" w:cs="Times New Roman"/>
          <w:sz w:val="28"/>
          <w:szCs w:val="24"/>
        </w:rPr>
        <w:t xml:space="preserve"> на рассмотрение для принятия окончательного решения в соответствии с законодательством Российской Федерации.</w:t>
      </w:r>
    </w:p>
    <w:p w:rsidR="003D043C" w:rsidRPr="004B2404" w:rsidRDefault="003D043C" w:rsidP="00B15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2404">
        <w:rPr>
          <w:rFonts w:ascii="Times New Roman" w:hAnsi="Times New Roman" w:cs="Times New Roman"/>
          <w:sz w:val="28"/>
          <w:szCs w:val="24"/>
        </w:rPr>
        <w:t xml:space="preserve">17. Комиссия рассматривает и утверждает </w:t>
      </w:r>
      <w:r w:rsidR="0033653E">
        <w:rPr>
          <w:rFonts w:ascii="Times New Roman" w:hAnsi="Times New Roman" w:cs="Times New Roman"/>
          <w:sz w:val="28"/>
          <w:szCs w:val="24"/>
        </w:rPr>
        <w:t xml:space="preserve">проект </w:t>
      </w:r>
      <w:r w:rsidRPr="004B2404">
        <w:rPr>
          <w:rFonts w:ascii="Times New Roman" w:hAnsi="Times New Roman" w:cs="Times New Roman"/>
          <w:sz w:val="28"/>
          <w:szCs w:val="24"/>
        </w:rPr>
        <w:t>доклад</w:t>
      </w:r>
      <w:r w:rsidR="0033653E">
        <w:rPr>
          <w:rFonts w:ascii="Times New Roman" w:hAnsi="Times New Roman" w:cs="Times New Roman"/>
          <w:sz w:val="28"/>
          <w:szCs w:val="24"/>
        </w:rPr>
        <w:t>а</w:t>
      </w:r>
      <w:r w:rsidRPr="004B2404">
        <w:rPr>
          <w:rFonts w:ascii="Times New Roman" w:hAnsi="Times New Roman" w:cs="Times New Roman"/>
          <w:sz w:val="28"/>
          <w:szCs w:val="24"/>
        </w:rPr>
        <w:t xml:space="preserve"> об </w:t>
      </w:r>
      <w:proofErr w:type="gramStart"/>
      <w:r w:rsidRPr="004B2404">
        <w:rPr>
          <w:rFonts w:ascii="Times New Roman" w:hAnsi="Times New Roman" w:cs="Times New Roman"/>
          <w:sz w:val="28"/>
          <w:szCs w:val="24"/>
        </w:rPr>
        <w:t>антимонопольном</w:t>
      </w:r>
      <w:proofErr w:type="gramEnd"/>
      <w:r w:rsidRPr="004B24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B2404">
        <w:rPr>
          <w:rFonts w:ascii="Times New Roman" w:hAnsi="Times New Roman" w:cs="Times New Roman"/>
          <w:sz w:val="28"/>
          <w:szCs w:val="24"/>
        </w:rPr>
        <w:t>комплаенсе</w:t>
      </w:r>
      <w:proofErr w:type="spellEnd"/>
      <w:r w:rsidR="00E04D27" w:rsidRPr="004B2404">
        <w:rPr>
          <w:rFonts w:ascii="Times New Roman" w:hAnsi="Times New Roman" w:cs="Times New Roman"/>
          <w:sz w:val="28"/>
          <w:szCs w:val="24"/>
        </w:rPr>
        <w:t>, нап</w:t>
      </w:r>
      <w:r w:rsidR="00A55E17">
        <w:rPr>
          <w:rFonts w:ascii="Times New Roman" w:hAnsi="Times New Roman" w:cs="Times New Roman"/>
          <w:sz w:val="28"/>
          <w:szCs w:val="24"/>
        </w:rPr>
        <w:t xml:space="preserve">равляет результаты в </w:t>
      </w:r>
      <w:r w:rsidR="00E04D27" w:rsidRPr="004B2404">
        <w:rPr>
          <w:rFonts w:ascii="Times New Roman" w:hAnsi="Times New Roman" w:cs="Times New Roman"/>
          <w:sz w:val="28"/>
          <w:szCs w:val="24"/>
        </w:rPr>
        <w:t xml:space="preserve"> отдел </w:t>
      </w:r>
      <w:r w:rsidR="00A55E17">
        <w:rPr>
          <w:rFonts w:ascii="Times New Roman" w:hAnsi="Times New Roman" w:cs="Times New Roman"/>
          <w:sz w:val="28"/>
          <w:szCs w:val="24"/>
        </w:rPr>
        <w:t xml:space="preserve">правовой работы </w:t>
      </w:r>
      <w:r w:rsidR="00E04D27" w:rsidRPr="004B2404">
        <w:rPr>
          <w:rFonts w:ascii="Times New Roman" w:hAnsi="Times New Roman" w:cs="Times New Roman"/>
          <w:sz w:val="28"/>
          <w:szCs w:val="24"/>
        </w:rPr>
        <w:t xml:space="preserve">не реже </w:t>
      </w:r>
      <w:r w:rsidR="005F2CEF">
        <w:rPr>
          <w:rFonts w:ascii="Times New Roman" w:hAnsi="Times New Roman" w:cs="Times New Roman"/>
          <w:sz w:val="28"/>
          <w:szCs w:val="24"/>
        </w:rPr>
        <w:t>1</w:t>
      </w:r>
      <w:r w:rsidR="00E04D27" w:rsidRPr="004B2404">
        <w:rPr>
          <w:rFonts w:ascii="Times New Roman" w:hAnsi="Times New Roman" w:cs="Times New Roman"/>
          <w:sz w:val="28"/>
          <w:szCs w:val="24"/>
        </w:rPr>
        <w:t xml:space="preserve"> раз в год</w:t>
      </w:r>
      <w:r w:rsidRPr="004B240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D043C" w:rsidRPr="004B2404" w:rsidRDefault="003D043C" w:rsidP="004B2404">
      <w:pPr>
        <w:widowControl w:val="0"/>
        <w:spacing w:line="240" w:lineRule="auto"/>
        <w:contextualSpacing/>
      </w:pPr>
    </w:p>
    <w:p w:rsidR="00B150A0" w:rsidRDefault="00B150A0">
      <w:pPr>
        <w:spacing w:line="240" w:lineRule="auto"/>
        <w:rPr>
          <w:rFonts w:eastAsia="Times New Roman"/>
          <w:sz w:val="22"/>
          <w:lang w:eastAsia="ru-RU"/>
        </w:rPr>
      </w:pPr>
      <w:r>
        <w:br w:type="page"/>
      </w:r>
    </w:p>
    <w:p w:rsidR="003D043C" w:rsidRPr="00B150A0" w:rsidRDefault="00A55E17" w:rsidP="004B240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D043C" w:rsidRPr="00B150A0" w:rsidRDefault="00BF6C00" w:rsidP="004B240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043C" w:rsidRPr="00B150A0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A55E17">
        <w:rPr>
          <w:rFonts w:ascii="Times New Roman" w:hAnsi="Times New Roman" w:cs="Times New Roman"/>
          <w:sz w:val="24"/>
          <w:szCs w:val="24"/>
        </w:rPr>
        <w:t xml:space="preserve">Главы Аркадакского муниципального района </w:t>
      </w:r>
      <w:proofErr w:type="gramStart"/>
      <w:r w:rsidR="00A55E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55E17">
        <w:rPr>
          <w:rFonts w:ascii="Times New Roman" w:hAnsi="Times New Roman" w:cs="Times New Roman"/>
          <w:sz w:val="24"/>
          <w:szCs w:val="24"/>
        </w:rPr>
        <w:t xml:space="preserve"> ________ № ____</w:t>
      </w:r>
    </w:p>
    <w:p w:rsidR="003D043C" w:rsidRPr="004B2404" w:rsidRDefault="003D043C" w:rsidP="004B2404">
      <w:pPr>
        <w:widowControl w:val="0"/>
        <w:spacing w:line="240" w:lineRule="auto"/>
        <w:contextualSpacing/>
      </w:pPr>
    </w:p>
    <w:p w:rsidR="003D043C" w:rsidRPr="004B2404" w:rsidRDefault="003D043C" w:rsidP="004B2404">
      <w:pPr>
        <w:widowControl w:val="0"/>
        <w:spacing w:line="240" w:lineRule="auto"/>
        <w:contextualSpacing/>
        <w:jc w:val="center"/>
      </w:pPr>
      <w:r w:rsidRPr="004B2404">
        <w:t>Состав Комиссии</w:t>
      </w:r>
    </w:p>
    <w:p w:rsidR="005B17E8" w:rsidRPr="004B2404" w:rsidRDefault="003D043C" w:rsidP="004B2404">
      <w:pPr>
        <w:widowControl w:val="0"/>
        <w:spacing w:line="240" w:lineRule="auto"/>
        <w:contextualSpacing/>
        <w:jc w:val="center"/>
      </w:pPr>
      <w:r w:rsidRPr="004B2404">
        <w:t xml:space="preserve">по внутреннему </w:t>
      </w:r>
      <w:proofErr w:type="gramStart"/>
      <w:r w:rsidRPr="004B2404">
        <w:t>контролю за</w:t>
      </w:r>
      <w:proofErr w:type="gramEnd"/>
      <w:r w:rsidRPr="004B2404">
        <w:t xml:space="preserve"> соблюдением соответствия деятельности </w:t>
      </w:r>
    </w:p>
    <w:p w:rsidR="005B17E8" w:rsidRPr="004B2404" w:rsidRDefault="003D043C" w:rsidP="004B2404">
      <w:pPr>
        <w:widowControl w:val="0"/>
        <w:spacing w:line="240" w:lineRule="auto"/>
        <w:contextualSpacing/>
        <w:jc w:val="center"/>
      </w:pPr>
      <w:r w:rsidRPr="004B2404">
        <w:t>а</w:t>
      </w:r>
      <w:r w:rsidR="00A55E17">
        <w:t>дминистрации МО Аркадакского муниципального района</w:t>
      </w:r>
      <w:r w:rsidRPr="004B2404">
        <w:t xml:space="preserve"> требованиям</w:t>
      </w:r>
    </w:p>
    <w:p w:rsidR="003D043C" w:rsidRPr="004B2404" w:rsidRDefault="003D043C" w:rsidP="004B2404">
      <w:pPr>
        <w:widowControl w:val="0"/>
        <w:spacing w:line="240" w:lineRule="auto"/>
        <w:contextualSpacing/>
        <w:jc w:val="center"/>
      </w:pPr>
      <w:r w:rsidRPr="004B2404">
        <w:t xml:space="preserve"> антимонопольного законодательства Российской Федерации</w:t>
      </w:r>
    </w:p>
    <w:p w:rsidR="003D043C" w:rsidRPr="004B2404" w:rsidRDefault="003D043C" w:rsidP="004B2404">
      <w:pPr>
        <w:widowControl w:val="0"/>
        <w:spacing w:line="240" w:lineRule="auto"/>
        <w:contextualSpacing/>
        <w:jc w:val="center"/>
      </w:pPr>
      <w:r w:rsidRPr="004B2404">
        <w:t xml:space="preserve">(антимонопольным </w:t>
      </w:r>
      <w:proofErr w:type="spellStart"/>
      <w:r w:rsidRPr="004B2404">
        <w:t>комплаенсом</w:t>
      </w:r>
      <w:proofErr w:type="spellEnd"/>
      <w:r w:rsidRPr="004B2404">
        <w:t>)</w:t>
      </w:r>
    </w:p>
    <w:p w:rsidR="003D043C" w:rsidRPr="004B2404" w:rsidRDefault="003D043C" w:rsidP="004B2404">
      <w:pPr>
        <w:widowControl w:val="0"/>
        <w:spacing w:line="240" w:lineRule="auto"/>
        <w:contextualSpacing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3D043C" w:rsidRPr="004B2404" w:rsidTr="00B150A0">
        <w:tc>
          <w:tcPr>
            <w:tcW w:w="2500" w:type="pct"/>
          </w:tcPr>
          <w:p w:rsidR="003D043C" w:rsidRPr="004B2404" w:rsidRDefault="00A55E17" w:rsidP="004B2404">
            <w:pPr>
              <w:widowControl w:val="0"/>
              <w:spacing w:line="240" w:lineRule="auto"/>
              <w:contextualSpacing/>
              <w:jc w:val="both"/>
            </w:pPr>
            <w:proofErr w:type="spellStart"/>
            <w:r>
              <w:t>Бойкова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500" w:type="pct"/>
          </w:tcPr>
          <w:p w:rsidR="003D043C" w:rsidRPr="004B2404" w:rsidRDefault="00C91D78" w:rsidP="004B2404">
            <w:pPr>
              <w:widowControl w:val="0"/>
              <w:spacing w:line="240" w:lineRule="auto"/>
              <w:contextualSpacing/>
              <w:jc w:val="both"/>
            </w:pPr>
            <w:r>
              <w:t>З</w:t>
            </w:r>
            <w:r w:rsidR="003D043C" w:rsidRPr="004B2404">
              <w:t>аместитель главы</w:t>
            </w:r>
            <w:r w:rsidR="00A55E17">
              <w:t xml:space="preserve"> администрации</w:t>
            </w:r>
            <w:r>
              <w:t xml:space="preserve"> </w:t>
            </w:r>
            <w:r w:rsidR="003D043C" w:rsidRPr="004B2404">
              <w:t xml:space="preserve"> </w:t>
            </w:r>
            <w:r w:rsidR="009E5F0F">
              <w:t>(председатель комиссии)</w:t>
            </w:r>
          </w:p>
        </w:tc>
      </w:tr>
      <w:tr w:rsidR="003D043C" w:rsidRPr="004B2404" w:rsidTr="00B150A0">
        <w:tc>
          <w:tcPr>
            <w:tcW w:w="2500" w:type="pct"/>
          </w:tcPr>
          <w:p w:rsidR="003D043C" w:rsidRPr="004B2404" w:rsidRDefault="00A55E17" w:rsidP="004B2404">
            <w:pPr>
              <w:widowControl w:val="0"/>
              <w:spacing w:line="240" w:lineRule="auto"/>
              <w:contextualSpacing/>
              <w:jc w:val="both"/>
            </w:pPr>
            <w:r>
              <w:t>Галанина Елена Николаевна</w:t>
            </w:r>
          </w:p>
        </w:tc>
        <w:tc>
          <w:tcPr>
            <w:tcW w:w="2500" w:type="pct"/>
          </w:tcPr>
          <w:p w:rsidR="003D043C" w:rsidRPr="004B2404" w:rsidRDefault="00C91D78" w:rsidP="004B2404">
            <w:pPr>
              <w:widowControl w:val="0"/>
              <w:spacing w:line="240" w:lineRule="auto"/>
              <w:contextualSpacing/>
              <w:jc w:val="both"/>
            </w:pPr>
            <w:r>
              <w:t>Начальник</w:t>
            </w:r>
            <w:r w:rsidR="00A55E17">
              <w:t xml:space="preserve"> финансового управления</w:t>
            </w:r>
            <w:r w:rsidR="009E5F0F">
              <w:t xml:space="preserve"> (заместитель председателя комиссии)</w:t>
            </w:r>
          </w:p>
        </w:tc>
      </w:tr>
      <w:tr w:rsidR="003D043C" w:rsidRPr="004B2404" w:rsidTr="00B150A0"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Беляева Татьяна Викторовна</w:t>
            </w:r>
          </w:p>
        </w:tc>
        <w:tc>
          <w:tcPr>
            <w:tcW w:w="2500" w:type="pct"/>
          </w:tcPr>
          <w:p w:rsidR="003D043C" w:rsidRPr="004B2404" w:rsidRDefault="00B34A56" w:rsidP="00020D96">
            <w:pPr>
              <w:widowControl w:val="0"/>
              <w:spacing w:line="240" w:lineRule="auto"/>
              <w:contextualSpacing/>
              <w:jc w:val="both"/>
            </w:pPr>
            <w:r>
              <w:rPr>
                <w:szCs w:val="28"/>
              </w:rPr>
              <w:t>Ведущий специалист</w:t>
            </w:r>
            <w:r w:rsidR="009E5F0F" w:rsidRPr="004B2404">
              <w:t xml:space="preserve"> (секретарь)</w:t>
            </w:r>
          </w:p>
        </w:tc>
      </w:tr>
      <w:tr w:rsidR="003D043C" w:rsidRPr="004B2404" w:rsidTr="00B150A0"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proofErr w:type="spellStart"/>
            <w:r>
              <w:t>Андриянова</w:t>
            </w:r>
            <w:proofErr w:type="spellEnd"/>
            <w:r>
              <w:t xml:space="preserve"> Валентина Георгиевна</w:t>
            </w:r>
          </w:p>
        </w:tc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На</w:t>
            </w:r>
            <w:r w:rsidR="00C91D78">
              <w:t>чальник у</w:t>
            </w:r>
            <w:r>
              <w:t>правления образования</w:t>
            </w:r>
          </w:p>
        </w:tc>
      </w:tr>
      <w:tr w:rsidR="003D043C" w:rsidRPr="004B2404" w:rsidTr="00B150A0"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Левина Татьяна Георгиевна</w:t>
            </w:r>
            <w:r w:rsidR="003D043C" w:rsidRPr="004B2404">
              <w:t xml:space="preserve"> </w:t>
            </w:r>
          </w:p>
        </w:tc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Начальник управления культуры</w:t>
            </w:r>
            <w:r w:rsidR="003D043C" w:rsidRPr="004B2404">
              <w:t xml:space="preserve"> </w:t>
            </w:r>
          </w:p>
        </w:tc>
      </w:tr>
      <w:tr w:rsidR="003D043C" w:rsidRPr="004B2404" w:rsidTr="00B150A0"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Дворников Виктор Александрович</w:t>
            </w:r>
          </w:p>
        </w:tc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Начальник управления ЖКХ</w:t>
            </w:r>
          </w:p>
        </w:tc>
      </w:tr>
      <w:tr w:rsidR="003D043C" w:rsidRPr="004B2404" w:rsidTr="00B150A0"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Субботина Наталья Васильевна</w:t>
            </w:r>
          </w:p>
        </w:tc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Начальник отдела кадровой работы</w:t>
            </w:r>
          </w:p>
        </w:tc>
      </w:tr>
      <w:tr w:rsidR="003D043C" w:rsidRPr="004B2404" w:rsidTr="00B150A0"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Давыдов Денис Иванович</w:t>
            </w:r>
          </w:p>
        </w:tc>
        <w:tc>
          <w:tcPr>
            <w:tcW w:w="2500" w:type="pct"/>
          </w:tcPr>
          <w:p w:rsidR="003D043C" w:rsidRPr="004B2404" w:rsidRDefault="00B34A56" w:rsidP="004B2404">
            <w:pPr>
              <w:widowControl w:val="0"/>
              <w:spacing w:line="240" w:lineRule="auto"/>
              <w:contextualSpacing/>
              <w:jc w:val="both"/>
            </w:pPr>
            <w:r>
              <w:t>Управляющий делами администрации</w:t>
            </w:r>
          </w:p>
        </w:tc>
      </w:tr>
    </w:tbl>
    <w:p w:rsidR="003D043C" w:rsidRPr="004B2404" w:rsidRDefault="003D043C" w:rsidP="004B2404">
      <w:pPr>
        <w:widowControl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sectPr w:rsidR="003D043C" w:rsidRPr="004B2404" w:rsidSect="00F91422">
      <w:pgSz w:w="11906" w:h="16838" w:code="9"/>
      <w:pgMar w:top="1134" w:right="851" w:bottom="1134" w:left="1134" w:header="709" w:footer="4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C02" w:rsidRDefault="008D3C02" w:rsidP="00390380">
      <w:pPr>
        <w:spacing w:line="240" w:lineRule="auto"/>
      </w:pPr>
      <w:r>
        <w:separator/>
      </w:r>
    </w:p>
  </w:endnote>
  <w:endnote w:type="continuationSeparator" w:id="1">
    <w:p w:rsidR="008D3C02" w:rsidRDefault="008D3C02" w:rsidP="00390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C02" w:rsidRDefault="008D3C02" w:rsidP="00390380">
      <w:pPr>
        <w:spacing w:line="240" w:lineRule="auto"/>
      </w:pPr>
      <w:r>
        <w:separator/>
      </w:r>
    </w:p>
  </w:footnote>
  <w:footnote w:type="continuationSeparator" w:id="1">
    <w:p w:rsidR="008D3C02" w:rsidRDefault="008D3C02" w:rsidP="00390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C3D"/>
    <w:multiLevelType w:val="multilevel"/>
    <w:tmpl w:val="7DDAA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8F1F12"/>
    <w:multiLevelType w:val="multilevel"/>
    <w:tmpl w:val="7C786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190DCA"/>
    <w:multiLevelType w:val="multilevel"/>
    <w:tmpl w:val="618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66B4E"/>
    <w:multiLevelType w:val="hybridMultilevel"/>
    <w:tmpl w:val="22407C4A"/>
    <w:lvl w:ilvl="0" w:tplc="1AA0C5E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F3CFC"/>
    <w:rsid w:val="0001150D"/>
    <w:rsid w:val="00020D96"/>
    <w:rsid w:val="00022412"/>
    <w:rsid w:val="00022700"/>
    <w:rsid w:val="00043490"/>
    <w:rsid w:val="0004763E"/>
    <w:rsid w:val="00080F87"/>
    <w:rsid w:val="0008711C"/>
    <w:rsid w:val="0009300D"/>
    <w:rsid w:val="00093D40"/>
    <w:rsid w:val="000952EA"/>
    <w:rsid w:val="00097EF7"/>
    <w:rsid w:val="000A0156"/>
    <w:rsid w:val="000B5B72"/>
    <w:rsid w:val="000B7DD0"/>
    <w:rsid w:val="000D5A4E"/>
    <w:rsid w:val="000E38D1"/>
    <w:rsid w:val="000E4C32"/>
    <w:rsid w:val="000E7D25"/>
    <w:rsid w:val="000F668A"/>
    <w:rsid w:val="0010122D"/>
    <w:rsid w:val="00107F8E"/>
    <w:rsid w:val="001175CE"/>
    <w:rsid w:val="00146194"/>
    <w:rsid w:val="001610CF"/>
    <w:rsid w:val="00162EC7"/>
    <w:rsid w:val="0017108D"/>
    <w:rsid w:val="001733A6"/>
    <w:rsid w:val="00175E8D"/>
    <w:rsid w:val="00176A1C"/>
    <w:rsid w:val="00177647"/>
    <w:rsid w:val="0018540D"/>
    <w:rsid w:val="001959AF"/>
    <w:rsid w:val="001A365B"/>
    <w:rsid w:val="001B2BBF"/>
    <w:rsid w:val="001B75E9"/>
    <w:rsid w:val="001B790A"/>
    <w:rsid w:val="001B7CB8"/>
    <w:rsid w:val="001C0F1C"/>
    <w:rsid w:val="001C5955"/>
    <w:rsid w:val="001C61B8"/>
    <w:rsid w:val="001C7677"/>
    <w:rsid w:val="001D0EA6"/>
    <w:rsid w:val="001D2566"/>
    <w:rsid w:val="001E34B8"/>
    <w:rsid w:val="001E5F0F"/>
    <w:rsid w:val="001E6AFD"/>
    <w:rsid w:val="002036E6"/>
    <w:rsid w:val="002062F7"/>
    <w:rsid w:val="00217703"/>
    <w:rsid w:val="002263F1"/>
    <w:rsid w:val="0023481B"/>
    <w:rsid w:val="002506C5"/>
    <w:rsid w:val="00255FF7"/>
    <w:rsid w:val="00257073"/>
    <w:rsid w:val="00257A29"/>
    <w:rsid w:val="002667D5"/>
    <w:rsid w:val="0028010A"/>
    <w:rsid w:val="00292766"/>
    <w:rsid w:val="00295CE8"/>
    <w:rsid w:val="00296051"/>
    <w:rsid w:val="002A04D1"/>
    <w:rsid w:val="002A3B49"/>
    <w:rsid w:val="002A5CB1"/>
    <w:rsid w:val="002A7778"/>
    <w:rsid w:val="002B15A1"/>
    <w:rsid w:val="002D5C41"/>
    <w:rsid w:val="002E55A3"/>
    <w:rsid w:val="00305520"/>
    <w:rsid w:val="0033653E"/>
    <w:rsid w:val="0034382F"/>
    <w:rsid w:val="00347116"/>
    <w:rsid w:val="00375FB6"/>
    <w:rsid w:val="0038470D"/>
    <w:rsid w:val="00390380"/>
    <w:rsid w:val="0039691B"/>
    <w:rsid w:val="003A0CB5"/>
    <w:rsid w:val="003B060B"/>
    <w:rsid w:val="003D043C"/>
    <w:rsid w:val="003E5459"/>
    <w:rsid w:val="00403FD3"/>
    <w:rsid w:val="004324D1"/>
    <w:rsid w:val="00432A47"/>
    <w:rsid w:val="00446C63"/>
    <w:rsid w:val="00451D38"/>
    <w:rsid w:val="004761F3"/>
    <w:rsid w:val="0048286B"/>
    <w:rsid w:val="00487D12"/>
    <w:rsid w:val="004A28AD"/>
    <w:rsid w:val="004B2404"/>
    <w:rsid w:val="004B46BB"/>
    <w:rsid w:val="004D7A30"/>
    <w:rsid w:val="004E1261"/>
    <w:rsid w:val="00510536"/>
    <w:rsid w:val="0055234D"/>
    <w:rsid w:val="00556BCE"/>
    <w:rsid w:val="005615D8"/>
    <w:rsid w:val="00564068"/>
    <w:rsid w:val="005706E6"/>
    <w:rsid w:val="00583431"/>
    <w:rsid w:val="005A377E"/>
    <w:rsid w:val="005B17E8"/>
    <w:rsid w:val="005B72CC"/>
    <w:rsid w:val="005C2293"/>
    <w:rsid w:val="005C6BA0"/>
    <w:rsid w:val="005E5417"/>
    <w:rsid w:val="005F2CEF"/>
    <w:rsid w:val="005F707B"/>
    <w:rsid w:val="00601AEE"/>
    <w:rsid w:val="00612CC9"/>
    <w:rsid w:val="00615BDE"/>
    <w:rsid w:val="00620F4F"/>
    <w:rsid w:val="00623BB6"/>
    <w:rsid w:val="0062465E"/>
    <w:rsid w:val="00635F10"/>
    <w:rsid w:val="006753A2"/>
    <w:rsid w:val="006855C1"/>
    <w:rsid w:val="0069435B"/>
    <w:rsid w:val="006A10FD"/>
    <w:rsid w:val="006A7487"/>
    <w:rsid w:val="006F6A27"/>
    <w:rsid w:val="00717ACC"/>
    <w:rsid w:val="00724902"/>
    <w:rsid w:val="00762244"/>
    <w:rsid w:val="00763F05"/>
    <w:rsid w:val="00790EAD"/>
    <w:rsid w:val="0079537A"/>
    <w:rsid w:val="007971E9"/>
    <w:rsid w:val="007B6E77"/>
    <w:rsid w:val="007D03E7"/>
    <w:rsid w:val="007D047D"/>
    <w:rsid w:val="007D12CE"/>
    <w:rsid w:val="007D4854"/>
    <w:rsid w:val="007E58D8"/>
    <w:rsid w:val="007F0AED"/>
    <w:rsid w:val="008214FE"/>
    <w:rsid w:val="00821C77"/>
    <w:rsid w:val="00822090"/>
    <w:rsid w:val="00840BA3"/>
    <w:rsid w:val="008413CC"/>
    <w:rsid w:val="00846CB0"/>
    <w:rsid w:val="00853D91"/>
    <w:rsid w:val="0085697C"/>
    <w:rsid w:val="00861A98"/>
    <w:rsid w:val="00874F57"/>
    <w:rsid w:val="00885177"/>
    <w:rsid w:val="008A1758"/>
    <w:rsid w:val="008B267C"/>
    <w:rsid w:val="008D3C02"/>
    <w:rsid w:val="008E4A48"/>
    <w:rsid w:val="008F1C2F"/>
    <w:rsid w:val="008F3033"/>
    <w:rsid w:val="008F4F04"/>
    <w:rsid w:val="008F7B70"/>
    <w:rsid w:val="00904985"/>
    <w:rsid w:val="00924B2B"/>
    <w:rsid w:val="00924B43"/>
    <w:rsid w:val="009273F1"/>
    <w:rsid w:val="00933099"/>
    <w:rsid w:val="00966341"/>
    <w:rsid w:val="00984144"/>
    <w:rsid w:val="0099700A"/>
    <w:rsid w:val="009A002B"/>
    <w:rsid w:val="009A49B4"/>
    <w:rsid w:val="009D046C"/>
    <w:rsid w:val="009D198B"/>
    <w:rsid w:val="009D6428"/>
    <w:rsid w:val="009E485E"/>
    <w:rsid w:val="009E5F0F"/>
    <w:rsid w:val="009E60FA"/>
    <w:rsid w:val="00A01005"/>
    <w:rsid w:val="00A03841"/>
    <w:rsid w:val="00A114F1"/>
    <w:rsid w:val="00A1331C"/>
    <w:rsid w:val="00A14F19"/>
    <w:rsid w:val="00A15364"/>
    <w:rsid w:val="00A240FB"/>
    <w:rsid w:val="00A250E9"/>
    <w:rsid w:val="00A54A94"/>
    <w:rsid w:val="00A55E17"/>
    <w:rsid w:val="00A56F02"/>
    <w:rsid w:val="00A732BA"/>
    <w:rsid w:val="00A7460B"/>
    <w:rsid w:val="00AA24BD"/>
    <w:rsid w:val="00AA2EB6"/>
    <w:rsid w:val="00AB15F7"/>
    <w:rsid w:val="00AC20D2"/>
    <w:rsid w:val="00AC252D"/>
    <w:rsid w:val="00AE01AD"/>
    <w:rsid w:val="00AE22D6"/>
    <w:rsid w:val="00AF293A"/>
    <w:rsid w:val="00B0102B"/>
    <w:rsid w:val="00B07C00"/>
    <w:rsid w:val="00B13BF6"/>
    <w:rsid w:val="00B150A0"/>
    <w:rsid w:val="00B15B8B"/>
    <w:rsid w:val="00B20ADC"/>
    <w:rsid w:val="00B31221"/>
    <w:rsid w:val="00B34A56"/>
    <w:rsid w:val="00B55A4A"/>
    <w:rsid w:val="00B86785"/>
    <w:rsid w:val="00B91B2A"/>
    <w:rsid w:val="00BA0C79"/>
    <w:rsid w:val="00BA3039"/>
    <w:rsid w:val="00BB36A7"/>
    <w:rsid w:val="00BC05C2"/>
    <w:rsid w:val="00BD2B7B"/>
    <w:rsid w:val="00BD7948"/>
    <w:rsid w:val="00BE1EF8"/>
    <w:rsid w:val="00BF6C00"/>
    <w:rsid w:val="00C1446C"/>
    <w:rsid w:val="00C1789A"/>
    <w:rsid w:val="00C31709"/>
    <w:rsid w:val="00C41F83"/>
    <w:rsid w:val="00C451E7"/>
    <w:rsid w:val="00C4703A"/>
    <w:rsid w:val="00C6402A"/>
    <w:rsid w:val="00C641C3"/>
    <w:rsid w:val="00C65C46"/>
    <w:rsid w:val="00C7339A"/>
    <w:rsid w:val="00C91D78"/>
    <w:rsid w:val="00CA18CC"/>
    <w:rsid w:val="00CA1B0D"/>
    <w:rsid w:val="00CA21CF"/>
    <w:rsid w:val="00CA29CD"/>
    <w:rsid w:val="00CA3D2F"/>
    <w:rsid w:val="00CB02B5"/>
    <w:rsid w:val="00CB4679"/>
    <w:rsid w:val="00CC6F80"/>
    <w:rsid w:val="00CD24B9"/>
    <w:rsid w:val="00D11E6E"/>
    <w:rsid w:val="00D16A71"/>
    <w:rsid w:val="00D16DE6"/>
    <w:rsid w:val="00D217E2"/>
    <w:rsid w:val="00D26100"/>
    <w:rsid w:val="00D262CD"/>
    <w:rsid w:val="00D34014"/>
    <w:rsid w:val="00D34D61"/>
    <w:rsid w:val="00D3604B"/>
    <w:rsid w:val="00D72FCC"/>
    <w:rsid w:val="00D911BC"/>
    <w:rsid w:val="00D91BA3"/>
    <w:rsid w:val="00D93627"/>
    <w:rsid w:val="00D97813"/>
    <w:rsid w:val="00DA492D"/>
    <w:rsid w:val="00DB58BF"/>
    <w:rsid w:val="00DB626A"/>
    <w:rsid w:val="00DC541B"/>
    <w:rsid w:val="00DF3CFC"/>
    <w:rsid w:val="00E04D27"/>
    <w:rsid w:val="00E16F06"/>
    <w:rsid w:val="00E177B1"/>
    <w:rsid w:val="00E22D47"/>
    <w:rsid w:val="00E30B40"/>
    <w:rsid w:val="00E31446"/>
    <w:rsid w:val="00E44B11"/>
    <w:rsid w:val="00E52357"/>
    <w:rsid w:val="00E70EC4"/>
    <w:rsid w:val="00E96A22"/>
    <w:rsid w:val="00EA0DBF"/>
    <w:rsid w:val="00EA21A1"/>
    <w:rsid w:val="00EA3320"/>
    <w:rsid w:val="00EA5EAC"/>
    <w:rsid w:val="00EB5DCA"/>
    <w:rsid w:val="00EB6305"/>
    <w:rsid w:val="00EB7723"/>
    <w:rsid w:val="00ED1A0C"/>
    <w:rsid w:val="00EE2EF5"/>
    <w:rsid w:val="00EE2FB7"/>
    <w:rsid w:val="00F02AF8"/>
    <w:rsid w:val="00F03F81"/>
    <w:rsid w:val="00F05F65"/>
    <w:rsid w:val="00F135DC"/>
    <w:rsid w:val="00F15D07"/>
    <w:rsid w:val="00F22F38"/>
    <w:rsid w:val="00F57CF5"/>
    <w:rsid w:val="00F61ED5"/>
    <w:rsid w:val="00F62620"/>
    <w:rsid w:val="00F7587C"/>
    <w:rsid w:val="00F767B4"/>
    <w:rsid w:val="00F801AF"/>
    <w:rsid w:val="00F82762"/>
    <w:rsid w:val="00F846E7"/>
    <w:rsid w:val="00F91422"/>
    <w:rsid w:val="00FA590A"/>
    <w:rsid w:val="00FB5753"/>
    <w:rsid w:val="00FC03D0"/>
    <w:rsid w:val="00FC1D35"/>
    <w:rsid w:val="00FE0D06"/>
    <w:rsid w:val="00FE5027"/>
    <w:rsid w:val="00FF0D5B"/>
    <w:rsid w:val="00FF44FA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EE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CB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95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5955"/>
    <w:rPr>
      <w:rFonts w:ascii="Tahoma" w:hAnsi="Tahoma" w:cs="Tahoma"/>
      <w:sz w:val="16"/>
      <w:szCs w:val="16"/>
      <w:lang w:eastAsia="en-US"/>
    </w:rPr>
  </w:style>
  <w:style w:type="paragraph" w:customStyle="1" w:styleId="3">
    <w:name w:val="Обычный3"/>
    <w:rsid w:val="005E541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paragraph" w:customStyle="1" w:styleId="1">
    <w:name w:val="заголовок 1"/>
    <w:basedOn w:val="3"/>
    <w:next w:val="3"/>
    <w:rsid w:val="005E5417"/>
    <w:pPr>
      <w:keepNext/>
      <w:jc w:val="center"/>
    </w:pPr>
    <w:rPr>
      <w:rFonts w:ascii="Arial" w:hAnsi="Arial"/>
      <w:sz w:val="32"/>
    </w:rPr>
  </w:style>
  <w:style w:type="paragraph" w:styleId="a6">
    <w:name w:val="header"/>
    <w:basedOn w:val="a"/>
    <w:link w:val="a7"/>
    <w:unhideWhenUsed/>
    <w:rsid w:val="003903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0380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903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0380"/>
    <w:rPr>
      <w:sz w:val="28"/>
      <w:szCs w:val="22"/>
      <w:lang w:eastAsia="en-US"/>
    </w:rPr>
  </w:style>
  <w:style w:type="paragraph" w:customStyle="1" w:styleId="ConsPlusNormal">
    <w:name w:val="ConsPlusNormal"/>
    <w:rsid w:val="00F15D0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ED1A0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a">
    <w:name w:val="Body Text"/>
    <w:basedOn w:val="a"/>
    <w:link w:val="ab"/>
    <w:rsid w:val="0008711C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8711C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1EFD90F42828C20C62859317E8F2FF408DB366D72EBC46107C95EB72AA75523626131ECD5D373B3FFD589E0FD0814DDE98F885BF09EEB7Dr4I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47537B7FAA09FA695E2EB5DBC41CA99EDFB34112291E4B194BB3A18AAEAFA4EC6FBD721A8798CC46BADBEA3AC4A9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7537B7FAA09FA695E2EB5DBC41CA99EDFB645132B1E4B194BB3A18AAEAFA4EC6FBD721A8798CC46BADBEA3AC4A9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47537B7FAA09FA695E2EB5DBC41CA99EDEB546117F4949481EBDA482FEF5B4E826E879048087D345A4D8CEA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92562712BA529DFF6AE4317D1F1B767D01B4A389A50626D37B546EBF9393BE6B730D3CCD202764B795CADuB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4038-70FE-45E4-BAEE-6CFB4435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19</Pages>
  <Words>5420</Words>
  <Characters>30894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III. Выявление и предупреждение рисков нарушения требований </vt:lpstr>
      <vt:lpstr>    антимонопольного законодательства Российской Федерации </vt:lpstr>
      <vt:lpstr>    в деятельности администрации МО Аркадакского муниципального района</vt:lpstr>
      <vt:lpstr/>
      <vt:lpstr>VI. Мероприятия по снижению рисков нарушения антимонопольного законодательства</vt:lpstr>
      <vt:lpstr>VII. Оценка эффективности функционирования </vt:lpstr>
      <vt:lpstr>антимонопольного комплаенса</vt:lpstr>
      <vt:lpstr>VIII. Доклад об антимонопольном комплаенсе</vt:lpstr>
      <vt:lpstr/>
      <vt:lpstr/>
      <vt:lpstr>Приложение </vt:lpstr>
    </vt:vector>
  </TitlesOfParts>
  <Company/>
  <LinksUpToDate>false</LinksUpToDate>
  <CharactersWithSpaces>36242</CharactersWithSpaces>
  <SharedDoc>false</SharedDoc>
  <HLinks>
    <vt:vector size="36" baseType="variant">
      <vt:variant>
        <vt:i4>720897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consultantplus://offline/ref=21EFD90F42828C20C62859317E8F2FF409D23E6C72EFC46107C95EB72AA75523626131EFD0D079E6A99A88BCB95B07DCEE8F8B5AEFr9I4K</vt:lpwstr>
      </vt:variant>
      <vt:variant>
        <vt:lpwstr/>
      </vt:variant>
      <vt:variant>
        <vt:i4>3735656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consultantplus://offline/ref=21EFD90F42828C20C62859317E8F2FF408DB366D72EBC46107C95EB72AA75523626131ECD5D373B3FFD589E0FD0814DDE98F885BF09EEB7Dr4I7K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4849677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consultantplus://offline/ref=7147537B7FAA09FA695E2EB5DBC41CA99EDFB34112291E4B194BB3A18AAEAFA4EC6FBD721A8798CC46BADBEA3AC4A9J</vt:lpwstr>
      </vt:variant>
      <vt:variant>
        <vt:lpwstr/>
      </vt:variant>
      <vt:variant>
        <vt:i4>4849750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consultantplus://offline/ref=7147537B7FAA09FA695E2EB5DBC41CA99EDFB645132B1E4B194BB3A18AAEAFA4EC6FBD721A8798CC46BADBEA3AC4A9J</vt:lpwstr>
      </vt:variant>
      <vt:variant>
        <vt:lpwstr/>
      </vt:variant>
      <vt:variant>
        <vt:i4>1572871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consultantplus://offline/ref=7147537B7FAA09FA695E2EB5DBC41CA99EDEB546117F4949481EBDA482FEF5B4E826E879048087D345A4D8CEA2J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Komitet10</dc:creator>
  <cp:lastModifiedBy>User</cp:lastModifiedBy>
  <cp:revision>106</cp:revision>
  <cp:lastPrinted>2024-02-06T07:34:00Z</cp:lastPrinted>
  <dcterms:created xsi:type="dcterms:W3CDTF">2019-03-29T04:34:00Z</dcterms:created>
  <dcterms:modified xsi:type="dcterms:W3CDTF">2024-02-06T10:49:00Z</dcterms:modified>
</cp:coreProperties>
</file>