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27" w:rsidRDefault="00F84D40" w:rsidP="009E6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515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84D40" w:rsidRPr="009E6515" w:rsidRDefault="00F84D40" w:rsidP="009E6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E6515">
        <w:rPr>
          <w:rFonts w:ascii="Times New Roman" w:hAnsi="Times New Roman" w:cs="Times New Roman"/>
          <w:b/>
          <w:sz w:val="28"/>
          <w:szCs w:val="28"/>
        </w:rPr>
        <w:t xml:space="preserve">о сроках проведения оценки обеспечения готовности к отопительному периоду 2025-2026 годов на территории </w:t>
      </w:r>
      <w:proofErr w:type="spellStart"/>
      <w:r w:rsidR="00B15DC6">
        <w:rPr>
          <w:rFonts w:ascii="Times New Roman" w:hAnsi="Times New Roman" w:cs="Times New Roman"/>
          <w:b/>
          <w:sz w:val="28"/>
          <w:szCs w:val="28"/>
        </w:rPr>
        <w:t>Аркадакского</w:t>
      </w:r>
      <w:proofErr w:type="spellEnd"/>
      <w:r w:rsidR="009E6515" w:rsidRPr="009E6515">
        <w:rPr>
          <w:rFonts w:ascii="Times New Roman" w:hAnsi="Times New Roman" w:cs="Times New Roman"/>
          <w:b/>
          <w:sz w:val="28"/>
          <w:szCs w:val="28"/>
        </w:rPr>
        <w:t xml:space="preserve"> мун</w:t>
      </w:r>
      <w:r w:rsidR="00B15DC6">
        <w:rPr>
          <w:rFonts w:ascii="Times New Roman" w:hAnsi="Times New Roman" w:cs="Times New Roman"/>
          <w:b/>
          <w:sz w:val="28"/>
          <w:szCs w:val="28"/>
        </w:rPr>
        <w:t>иципального района Саратовской области</w:t>
      </w:r>
    </w:p>
    <w:p w:rsidR="009E6515" w:rsidRDefault="009E6515" w:rsidP="00F84D40"/>
    <w:p w:rsidR="00A87D6F" w:rsidRDefault="00A87D6F" w:rsidP="00A87D6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tab/>
      </w:r>
      <w:r w:rsidRPr="00A87D6F">
        <w:rPr>
          <w:rFonts w:ascii="Times New Roman" w:hAnsi="Times New Roman" w:cs="Times New Roman"/>
          <w:sz w:val="24"/>
          <w:szCs w:val="24"/>
        </w:rPr>
        <w:t xml:space="preserve">Оценка обеспечения готовности к отопительному периоду 2025-2026 </w:t>
      </w:r>
      <w:r w:rsidR="00B15DC6">
        <w:rPr>
          <w:rFonts w:ascii="Times New Roman" w:hAnsi="Times New Roman" w:cs="Times New Roman"/>
          <w:sz w:val="24"/>
          <w:szCs w:val="24"/>
        </w:rPr>
        <w:t xml:space="preserve">годов на территории </w:t>
      </w:r>
      <w:proofErr w:type="spellStart"/>
      <w:r w:rsidR="00B15DC6">
        <w:rPr>
          <w:rFonts w:ascii="Times New Roman" w:hAnsi="Times New Roman" w:cs="Times New Roman"/>
          <w:sz w:val="24"/>
          <w:szCs w:val="24"/>
        </w:rPr>
        <w:t>Аркадакского</w:t>
      </w:r>
      <w:proofErr w:type="spellEnd"/>
      <w:r w:rsidRPr="00A87D6F">
        <w:rPr>
          <w:rFonts w:ascii="Times New Roman" w:hAnsi="Times New Roman" w:cs="Times New Roman"/>
          <w:sz w:val="24"/>
          <w:szCs w:val="24"/>
        </w:rPr>
        <w:t xml:space="preserve"> мун</w:t>
      </w:r>
      <w:r w:rsidR="00B15DC6">
        <w:rPr>
          <w:rFonts w:ascii="Times New Roman" w:hAnsi="Times New Roman" w:cs="Times New Roman"/>
          <w:sz w:val="24"/>
          <w:szCs w:val="24"/>
        </w:rPr>
        <w:t>иципального района Саратовской</w:t>
      </w:r>
      <w:r w:rsidRPr="00A87D6F">
        <w:rPr>
          <w:rFonts w:ascii="Times New Roman" w:hAnsi="Times New Roman" w:cs="Times New Roman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</w:rPr>
        <w:t xml:space="preserve"> будет проводиться комиссией </w:t>
      </w:r>
      <w:r w:rsidRPr="00A87D6F">
        <w:rPr>
          <w:rFonts w:ascii="Times New Roman" w:eastAsia="Calibri" w:hAnsi="Times New Roman" w:cs="Times New Roman"/>
          <w:sz w:val="24"/>
          <w:szCs w:val="24"/>
        </w:rPr>
        <w:t>по оценке обеспечения готовности к отопительному периоду 2025 – 2026 годов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87D6F" w:rsidRDefault="00A87D6F" w:rsidP="00A87D6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Лица, деятельность которых по обеспечению готовности к отопительному периоду 2025-2026 подлежит оценке: </w:t>
      </w:r>
    </w:p>
    <w:p w:rsidR="00EA2B58" w:rsidRPr="00EA2B58" w:rsidRDefault="00EA2B58" w:rsidP="00EA2B5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EA2B58">
        <w:rPr>
          <w:rFonts w:ascii="Times New Roman" w:eastAsia="Calibri" w:hAnsi="Times New Roman" w:cs="Times New Roman"/>
          <w:sz w:val="24"/>
          <w:szCs w:val="24"/>
        </w:rPr>
        <w:t>- Теплоснабжающ</w:t>
      </w:r>
      <w:r>
        <w:rPr>
          <w:rFonts w:ascii="Times New Roman" w:eastAsia="Calibri" w:hAnsi="Times New Roman" w:cs="Times New Roman"/>
          <w:sz w:val="24"/>
          <w:szCs w:val="24"/>
        </w:rPr>
        <w:t>ие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теплосетевых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организаций.</w:t>
      </w:r>
    </w:p>
    <w:p w:rsidR="00EA2B58" w:rsidRPr="00EA2B58" w:rsidRDefault="00EA2B58" w:rsidP="00EA2B5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2B58">
        <w:rPr>
          <w:rFonts w:ascii="Times New Roman" w:eastAsia="Calibri" w:hAnsi="Times New Roman" w:cs="Times New Roman"/>
          <w:sz w:val="24"/>
          <w:szCs w:val="24"/>
        </w:rPr>
        <w:tab/>
        <w:t>- Потребител</w:t>
      </w:r>
      <w:r w:rsidR="00317EFB">
        <w:rPr>
          <w:rFonts w:ascii="Times New Roman" w:eastAsia="Calibri" w:hAnsi="Times New Roman" w:cs="Times New Roman"/>
          <w:sz w:val="24"/>
          <w:szCs w:val="24"/>
        </w:rPr>
        <w:t>и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тепловой энергии,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теплопотребляющие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установки которых подключены (технологически присоединены) к системе теплоснабжения и которые приобретают тепловую энергию (мощность), теплоноситель для использования на принадлежащих им на праве собственности или ином законном основании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теплопотребляющих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установках, в том числе владельцы встроенных и встроенно-пристроенных нежилых помещений в многоквартирных домах, чьи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теплопотребляющие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установки подключены (технологически присоединены) к системе теплоснабжения по отдельному тепловому вводу, - в отношении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теплопотребляющих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установок, инженерных коммуникаций (в том числе тепловых сетей при наличии таких сетей), принадлежащих указанным лицам на праве собственности или ином законном основании, за исключением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теплопотребляющих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установок и инженерных коммуникаций жилых домов (домовладений). </w:t>
      </w:r>
    </w:p>
    <w:p w:rsidR="00EA2B58" w:rsidRPr="00EA2B58" w:rsidRDefault="00EA2B58" w:rsidP="00EA2B5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2B58">
        <w:rPr>
          <w:rFonts w:ascii="Times New Roman" w:eastAsia="Calibri" w:hAnsi="Times New Roman" w:cs="Times New Roman"/>
          <w:sz w:val="24"/>
          <w:szCs w:val="24"/>
        </w:rPr>
        <w:tab/>
        <w:t>- Управляющи</w:t>
      </w:r>
      <w:r w:rsidR="00317EFB">
        <w:rPr>
          <w:rFonts w:ascii="Times New Roman" w:eastAsia="Calibri" w:hAnsi="Times New Roman" w:cs="Times New Roman"/>
          <w:sz w:val="24"/>
          <w:szCs w:val="24"/>
        </w:rPr>
        <w:t>е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организаци</w:t>
      </w:r>
      <w:r w:rsidR="00317EFB">
        <w:rPr>
          <w:rFonts w:ascii="Times New Roman" w:eastAsia="Calibri" w:hAnsi="Times New Roman" w:cs="Times New Roman"/>
          <w:sz w:val="24"/>
          <w:szCs w:val="24"/>
        </w:rPr>
        <w:t>и</w:t>
      </w:r>
      <w:r w:rsidRPr="00EA2B58">
        <w:rPr>
          <w:rFonts w:ascii="Times New Roman" w:eastAsia="Calibri" w:hAnsi="Times New Roman" w:cs="Times New Roman"/>
          <w:sz w:val="24"/>
          <w:szCs w:val="24"/>
        </w:rPr>
        <w:t>, а также товариществ</w:t>
      </w:r>
      <w:r w:rsidR="00317EFB">
        <w:rPr>
          <w:rFonts w:ascii="Times New Roman" w:eastAsia="Calibri" w:hAnsi="Times New Roman" w:cs="Times New Roman"/>
          <w:sz w:val="24"/>
          <w:szCs w:val="24"/>
        </w:rPr>
        <w:t>а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собственников жилья, жилищны</w:t>
      </w:r>
      <w:r w:rsidR="00317EFB">
        <w:rPr>
          <w:rFonts w:ascii="Times New Roman" w:eastAsia="Calibri" w:hAnsi="Times New Roman" w:cs="Times New Roman"/>
          <w:sz w:val="24"/>
          <w:szCs w:val="24"/>
        </w:rPr>
        <w:t>е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кооператив</w:t>
      </w:r>
      <w:r w:rsidR="00317EFB">
        <w:rPr>
          <w:rFonts w:ascii="Times New Roman" w:eastAsia="Calibri" w:hAnsi="Times New Roman" w:cs="Times New Roman"/>
          <w:sz w:val="24"/>
          <w:szCs w:val="24"/>
        </w:rPr>
        <w:t>ы</w:t>
      </w:r>
      <w:r w:rsidRPr="00EA2B58">
        <w:rPr>
          <w:rFonts w:ascii="Times New Roman" w:eastAsia="Calibri" w:hAnsi="Times New Roman" w:cs="Times New Roman"/>
          <w:sz w:val="24"/>
          <w:szCs w:val="24"/>
        </w:rPr>
        <w:t>, жилищно-строительны</w:t>
      </w:r>
      <w:r w:rsidR="00317EFB">
        <w:rPr>
          <w:rFonts w:ascii="Times New Roman" w:eastAsia="Calibri" w:hAnsi="Times New Roman" w:cs="Times New Roman"/>
          <w:sz w:val="24"/>
          <w:szCs w:val="24"/>
        </w:rPr>
        <w:t>е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кооператив</w:t>
      </w:r>
      <w:r w:rsidR="00317EFB">
        <w:rPr>
          <w:rFonts w:ascii="Times New Roman" w:eastAsia="Calibri" w:hAnsi="Times New Roman" w:cs="Times New Roman"/>
          <w:sz w:val="24"/>
          <w:szCs w:val="24"/>
        </w:rPr>
        <w:t>ы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или ины</w:t>
      </w:r>
      <w:r w:rsidR="00317EFB">
        <w:rPr>
          <w:rFonts w:ascii="Times New Roman" w:eastAsia="Calibri" w:hAnsi="Times New Roman" w:cs="Times New Roman"/>
          <w:sz w:val="24"/>
          <w:szCs w:val="24"/>
        </w:rPr>
        <w:t>е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специализированны</w:t>
      </w:r>
      <w:r w:rsidR="00317EFB">
        <w:rPr>
          <w:rFonts w:ascii="Times New Roman" w:eastAsia="Calibri" w:hAnsi="Times New Roman" w:cs="Times New Roman"/>
          <w:sz w:val="24"/>
          <w:szCs w:val="24"/>
        </w:rPr>
        <w:t>е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потребительски</w:t>
      </w:r>
      <w:r w:rsidR="00317EFB">
        <w:rPr>
          <w:rFonts w:ascii="Times New Roman" w:eastAsia="Calibri" w:hAnsi="Times New Roman" w:cs="Times New Roman"/>
          <w:sz w:val="24"/>
          <w:szCs w:val="24"/>
        </w:rPr>
        <w:t>е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кооперативов</w:t>
      </w:r>
      <w:r w:rsidR="00317EFB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при условии осуществления ими деятельности по управлению многоквартирными домами - в части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теплопотребляющих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установок, инженерных коммуникаций (в том числе тепловые сети при наличии таких сетей) и иного общедомового имущества, обслуживающего более одного жилого и (или) нежилого помещения в многоквартирном доме (в том числе котельные, бойлерные, элеваторные узлы), обязанность по содержанию и (или) техническому обслуживанию, и (или) ремонту, и (или) эксплуатации которого возложена на соответствующих лиц договором либо требованиями </w:t>
      </w:r>
      <w:hyperlink r:id="rId5" w:history="1">
        <w:r w:rsidRPr="00EA2B58">
          <w:rPr>
            <w:rStyle w:val="a3"/>
            <w:rFonts w:ascii="Times New Roman" w:eastAsia="Calibri" w:hAnsi="Times New Roman" w:cs="Times New Roman"/>
            <w:sz w:val="24"/>
            <w:szCs w:val="24"/>
          </w:rPr>
          <w:t>статьи 161</w:t>
        </w:r>
      </w:hyperlink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Жилищного кодекса Российской Федерации. </w:t>
      </w:r>
    </w:p>
    <w:p w:rsidR="00EA2B58" w:rsidRPr="00EA2B58" w:rsidRDefault="00EA2B58" w:rsidP="00EA2B5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2B58">
        <w:rPr>
          <w:rFonts w:ascii="Times New Roman" w:eastAsia="Calibri" w:hAnsi="Times New Roman" w:cs="Times New Roman"/>
          <w:sz w:val="24"/>
          <w:szCs w:val="24"/>
        </w:rPr>
        <w:tab/>
        <w:t>- Лиц</w:t>
      </w:r>
      <w:r w:rsidR="00317EFB">
        <w:rPr>
          <w:rFonts w:ascii="Times New Roman" w:eastAsia="Calibri" w:hAnsi="Times New Roman" w:cs="Times New Roman"/>
          <w:sz w:val="24"/>
          <w:szCs w:val="24"/>
        </w:rPr>
        <w:t>а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, с которыми в соответствии с </w:t>
      </w:r>
      <w:hyperlink r:id="rId6" w:history="1">
        <w:r w:rsidRPr="00EA2B58">
          <w:rPr>
            <w:rStyle w:val="a3"/>
            <w:rFonts w:ascii="Times New Roman" w:eastAsia="Calibri" w:hAnsi="Times New Roman" w:cs="Times New Roman"/>
            <w:sz w:val="24"/>
            <w:szCs w:val="24"/>
          </w:rPr>
          <w:t>частью 1 статьи 164</w:t>
        </w:r>
      </w:hyperlink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Жилищного кодекса Российской Федерации собственниками помещений в многоквартирном доме заключены договоры оказания услуг по содержанию и (или) выполнению работ по ремонту общего имущества в целях надлежащего содержания и (или) ремонта внутридомовой системы отопления в многоквартирном доме, или председател</w:t>
      </w:r>
      <w:r w:rsidR="00317EFB">
        <w:rPr>
          <w:rFonts w:ascii="Times New Roman" w:eastAsia="Calibri" w:hAnsi="Times New Roman" w:cs="Times New Roman"/>
          <w:sz w:val="24"/>
          <w:szCs w:val="24"/>
        </w:rPr>
        <w:t>и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совета многоквартирного дома в случае, если собственниками помещений в многоквартирном доме не принято решение о заключении таких договоров,  - в части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теплопотребляющих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установок, инженерных коммуникаций (в том числе тепловые сети при наличии таких сетей) и иного общедомового имущества, обслуживающего более одного жилого и (или) нежилого помещения в многоквартирном доме (в том числе котельные, бойлерные, элеваторные узлы), обязанность по содержанию и (или) техническому обслуживанию, и (или) ремонту, и (или) эксплуатации которого возложена на соответствующих лиц договором либо требованиями жилищного законодательства. </w:t>
      </w:r>
    </w:p>
    <w:p w:rsidR="00EA2B58" w:rsidRPr="00EA2B58" w:rsidRDefault="00EA2B58" w:rsidP="00EA2B5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2B58">
        <w:rPr>
          <w:rFonts w:ascii="Times New Roman" w:eastAsia="Calibri" w:hAnsi="Times New Roman" w:cs="Times New Roman"/>
          <w:sz w:val="24"/>
          <w:szCs w:val="24"/>
        </w:rPr>
        <w:lastRenderedPageBreak/>
        <w:tab/>
        <w:t>- Владельц</w:t>
      </w:r>
      <w:r w:rsidR="00317EFB">
        <w:rPr>
          <w:rFonts w:ascii="Times New Roman" w:eastAsia="Calibri" w:hAnsi="Times New Roman" w:cs="Times New Roman"/>
          <w:sz w:val="24"/>
          <w:szCs w:val="24"/>
        </w:rPr>
        <w:t>ы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тепловых сетей, которые не являются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теплосетевыми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организациями в соответствии с критериями, установленными </w:t>
      </w:r>
      <w:hyperlink r:id="rId7" w:history="1">
        <w:r w:rsidRPr="00EA2B58">
          <w:rPr>
            <w:rStyle w:val="a3"/>
            <w:rFonts w:ascii="Times New Roman" w:eastAsia="Calibri" w:hAnsi="Times New Roman" w:cs="Times New Roman"/>
            <w:sz w:val="24"/>
            <w:szCs w:val="24"/>
          </w:rPr>
          <w:t>пунктами 56(1)</w:t>
        </w:r>
      </w:hyperlink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8" w:history="1">
        <w:r w:rsidRPr="00EA2B58">
          <w:rPr>
            <w:rStyle w:val="a3"/>
            <w:rFonts w:ascii="Times New Roman" w:eastAsia="Calibri" w:hAnsi="Times New Roman" w:cs="Times New Roman"/>
            <w:sz w:val="24"/>
            <w:szCs w:val="24"/>
          </w:rPr>
          <w:t>56(2)</w:t>
        </w:r>
      </w:hyperlink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Правил организации теплоснабжения в Российской Федерации, утвержденных постановлением Правительства Российской Федера</w:t>
      </w:r>
      <w:r w:rsidR="00317EFB">
        <w:rPr>
          <w:rFonts w:ascii="Times New Roman" w:eastAsia="Calibri" w:hAnsi="Times New Roman" w:cs="Times New Roman"/>
          <w:sz w:val="24"/>
          <w:szCs w:val="24"/>
        </w:rPr>
        <w:t>ции от 8 августа 2012 г. N 808</w:t>
      </w:r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, и которые осуществляют передачу тепловой энергии потребителям,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теплопотребляющие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установки которых присоединены к их тепловым сетям, или в сети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теплосетевых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организаций (далее - владельцы тепловых сетей, не являющиеся </w:t>
      </w:r>
      <w:proofErr w:type="spellStart"/>
      <w:r w:rsidRPr="00EA2B58">
        <w:rPr>
          <w:rFonts w:ascii="Times New Roman" w:eastAsia="Calibri" w:hAnsi="Times New Roman" w:cs="Times New Roman"/>
          <w:sz w:val="24"/>
          <w:szCs w:val="24"/>
        </w:rPr>
        <w:t>теплосетевыми</w:t>
      </w:r>
      <w:proofErr w:type="spellEnd"/>
      <w:r w:rsidRPr="00EA2B58">
        <w:rPr>
          <w:rFonts w:ascii="Times New Roman" w:eastAsia="Calibri" w:hAnsi="Times New Roman" w:cs="Times New Roman"/>
          <w:sz w:val="24"/>
          <w:szCs w:val="24"/>
        </w:rPr>
        <w:t xml:space="preserve"> организациями). </w:t>
      </w:r>
    </w:p>
    <w:p w:rsidR="00B955F9" w:rsidRDefault="00967326" w:rsidP="00B955F9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72179">
        <w:rPr>
          <w:rFonts w:ascii="Times New Roman" w:hAnsi="Times New Roman" w:cs="Times New Roman"/>
          <w:sz w:val="24"/>
          <w:szCs w:val="24"/>
        </w:rPr>
        <w:t xml:space="preserve">Работа комиссии осуществляется в соответствии с </w:t>
      </w:r>
      <w:r w:rsidR="00B955F9" w:rsidRPr="00D72179">
        <w:rPr>
          <w:rFonts w:ascii="Times New Roman" w:hAnsi="Times New Roman" w:cs="Times New Roman"/>
          <w:sz w:val="24"/>
          <w:szCs w:val="24"/>
        </w:rPr>
        <w:t xml:space="preserve">Программой </w:t>
      </w:r>
      <w:r w:rsidR="00B955F9" w:rsidRPr="00B955F9">
        <w:rPr>
          <w:rFonts w:ascii="Times New Roman" w:eastAsia="Calibri" w:hAnsi="Times New Roman" w:cs="Times New Roman"/>
          <w:bCs/>
          <w:sz w:val="24"/>
          <w:szCs w:val="24"/>
        </w:rPr>
        <w:t>проведения оценки обеспечения готовности к отопительному периоду 2025 – 2026 годов лиц, указанных в пунктах 2 – 6 части 1 статьи 20 Федерального закона</w:t>
      </w:r>
      <w:r w:rsidR="00B955F9" w:rsidRPr="00D7217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955F9" w:rsidRPr="00B955F9">
        <w:rPr>
          <w:rFonts w:ascii="Times New Roman" w:eastAsia="Calibri" w:hAnsi="Times New Roman" w:cs="Times New Roman"/>
          <w:bCs/>
          <w:sz w:val="24"/>
          <w:szCs w:val="24"/>
        </w:rPr>
        <w:t xml:space="preserve">от 27.07.2010 № 190-ФЗ, осуществляющих свою деятельность на территории </w:t>
      </w:r>
      <w:proofErr w:type="spellStart"/>
      <w:r w:rsidR="00B15DC6">
        <w:rPr>
          <w:rFonts w:ascii="Times New Roman" w:hAnsi="Times New Roman" w:cs="Times New Roman"/>
          <w:sz w:val="24"/>
          <w:szCs w:val="24"/>
        </w:rPr>
        <w:t>Аркадакского</w:t>
      </w:r>
      <w:proofErr w:type="spellEnd"/>
      <w:r w:rsidR="00B15DC6" w:rsidRPr="00A87D6F">
        <w:rPr>
          <w:rFonts w:ascii="Times New Roman" w:hAnsi="Times New Roman" w:cs="Times New Roman"/>
          <w:sz w:val="24"/>
          <w:szCs w:val="24"/>
        </w:rPr>
        <w:t xml:space="preserve"> мун</w:t>
      </w:r>
      <w:r w:rsidR="00B15DC6">
        <w:rPr>
          <w:rFonts w:ascii="Times New Roman" w:hAnsi="Times New Roman" w:cs="Times New Roman"/>
          <w:sz w:val="24"/>
          <w:szCs w:val="24"/>
        </w:rPr>
        <w:t>иципального района Саратовской</w:t>
      </w:r>
      <w:r w:rsidR="00B15DC6" w:rsidRPr="00A87D6F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D74F5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F554B" w:rsidRPr="00B15DC6" w:rsidRDefault="00D74F58" w:rsidP="009F554B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9F554B" w:rsidRPr="0005378A">
        <w:rPr>
          <w:rFonts w:ascii="Times New Roman" w:eastAsia="Calibri" w:hAnsi="Times New Roman" w:cs="Times New Roman"/>
          <w:bCs/>
          <w:sz w:val="24"/>
          <w:szCs w:val="24"/>
        </w:rPr>
        <w:t>Программа</w:t>
      </w:r>
      <w:r w:rsidR="00841127">
        <w:rPr>
          <w:rFonts w:ascii="Times New Roman" w:eastAsia="Calibri" w:hAnsi="Times New Roman" w:cs="Times New Roman"/>
          <w:bCs/>
          <w:sz w:val="24"/>
          <w:szCs w:val="24"/>
        </w:rPr>
        <w:t xml:space="preserve"> и форма оценочного листа</w:t>
      </w:r>
      <w:r w:rsidR="009F554B" w:rsidRPr="0005378A">
        <w:rPr>
          <w:rFonts w:ascii="Times New Roman" w:eastAsia="Calibri" w:hAnsi="Times New Roman" w:cs="Times New Roman"/>
          <w:bCs/>
          <w:sz w:val="24"/>
          <w:szCs w:val="24"/>
        </w:rPr>
        <w:t xml:space="preserve"> размещена на официальном сайте администрации </w:t>
      </w:r>
      <w:proofErr w:type="spellStart"/>
      <w:r w:rsidR="00B15DC6">
        <w:rPr>
          <w:rFonts w:ascii="Times New Roman" w:hAnsi="Times New Roman" w:cs="Times New Roman"/>
          <w:sz w:val="24"/>
          <w:szCs w:val="24"/>
        </w:rPr>
        <w:t>Аркадакского</w:t>
      </w:r>
      <w:proofErr w:type="spellEnd"/>
      <w:r w:rsidR="00B15DC6" w:rsidRPr="00A87D6F">
        <w:rPr>
          <w:rFonts w:ascii="Times New Roman" w:hAnsi="Times New Roman" w:cs="Times New Roman"/>
          <w:sz w:val="24"/>
          <w:szCs w:val="24"/>
        </w:rPr>
        <w:t xml:space="preserve"> мун</w:t>
      </w:r>
      <w:r w:rsidR="00B15DC6">
        <w:rPr>
          <w:rFonts w:ascii="Times New Roman" w:hAnsi="Times New Roman" w:cs="Times New Roman"/>
          <w:sz w:val="24"/>
          <w:szCs w:val="24"/>
        </w:rPr>
        <w:t>иципального района Саратовской</w:t>
      </w:r>
      <w:r w:rsidR="00B15DC6" w:rsidRPr="00A87D6F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B15D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hyperlink r:id="rId9" w:tgtFrame="_blank" w:history="1">
        <w:r w:rsidR="00B15DC6">
          <w:rPr>
            <w:rStyle w:val="a3"/>
            <w:rFonts w:ascii="Arial" w:hAnsi="Arial" w:cs="Arial"/>
            <w:b/>
            <w:bCs/>
            <w:sz w:val="21"/>
            <w:szCs w:val="21"/>
            <w:u w:val="none"/>
            <w:shd w:val="clear" w:color="auto" w:fill="FFFFFF"/>
          </w:rPr>
          <w:t>arkadak.gosuslugi.ru</w:t>
        </w:r>
      </w:hyperlink>
      <w:r w:rsidR="00B15DC6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="00B15DC6" w:rsidRPr="00B15DC6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B15DC6">
        <w:rPr>
          <w:rFonts w:ascii="Times New Roman" w:eastAsia="Calibri" w:hAnsi="Times New Roman" w:cs="Times New Roman"/>
          <w:bCs/>
          <w:sz w:val="24"/>
          <w:szCs w:val="24"/>
        </w:rPr>
        <w:t xml:space="preserve"> разделе ЖКХ</w:t>
      </w:r>
      <w:r w:rsidR="0084112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F554B" w:rsidRPr="00841127" w:rsidRDefault="009F554B" w:rsidP="009F554B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1127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8411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841127">
        <w:rPr>
          <w:rFonts w:ascii="Times New Roman" w:eastAsia="Calibri" w:hAnsi="Times New Roman" w:cs="Times New Roman"/>
          <w:b/>
          <w:sz w:val="24"/>
          <w:szCs w:val="24"/>
        </w:rPr>
        <w:t xml:space="preserve">Даты заседаний комиссии (сроки проведения оценки), график работы комиссии: </w:t>
      </w:r>
    </w:p>
    <w:p w:rsidR="009F554B" w:rsidRPr="00841127" w:rsidRDefault="00841127" w:rsidP="009F554B">
      <w:pPr>
        <w:rPr>
          <w:rFonts w:ascii="Times New Roman" w:hAnsi="Times New Roman" w:cs="Times New Roman"/>
          <w:b/>
          <w:sz w:val="24"/>
          <w:szCs w:val="24"/>
        </w:rPr>
      </w:pPr>
      <w:r w:rsidRPr="00841127">
        <w:rPr>
          <w:rFonts w:ascii="Times New Roman" w:hAnsi="Times New Roman" w:cs="Times New Roman"/>
          <w:b/>
          <w:sz w:val="24"/>
          <w:szCs w:val="24"/>
        </w:rPr>
        <w:t>- 09.07</w:t>
      </w:r>
      <w:r w:rsidR="009F554B" w:rsidRPr="00841127">
        <w:rPr>
          <w:rFonts w:ascii="Times New Roman" w:hAnsi="Times New Roman" w:cs="Times New Roman"/>
          <w:b/>
          <w:sz w:val="24"/>
          <w:szCs w:val="24"/>
        </w:rPr>
        <w:t>.2025</w:t>
      </w:r>
      <w:r w:rsidRPr="00841127">
        <w:rPr>
          <w:rFonts w:ascii="Times New Roman" w:hAnsi="Times New Roman" w:cs="Times New Roman"/>
          <w:b/>
          <w:sz w:val="24"/>
          <w:szCs w:val="24"/>
        </w:rPr>
        <w:t>;</w:t>
      </w:r>
    </w:p>
    <w:p w:rsidR="009F554B" w:rsidRPr="00841127" w:rsidRDefault="009F554B" w:rsidP="009F554B">
      <w:pPr>
        <w:rPr>
          <w:rFonts w:ascii="Times New Roman" w:hAnsi="Times New Roman" w:cs="Times New Roman"/>
          <w:b/>
          <w:sz w:val="24"/>
          <w:szCs w:val="24"/>
        </w:rPr>
      </w:pPr>
      <w:r w:rsidRPr="00841127">
        <w:rPr>
          <w:rFonts w:ascii="Times New Roman" w:hAnsi="Times New Roman" w:cs="Times New Roman"/>
          <w:b/>
          <w:sz w:val="24"/>
          <w:szCs w:val="24"/>
        </w:rPr>
        <w:t>- 16.07.2025;</w:t>
      </w:r>
    </w:p>
    <w:p w:rsidR="009F554B" w:rsidRPr="00841127" w:rsidRDefault="009F554B" w:rsidP="009F554B">
      <w:pPr>
        <w:rPr>
          <w:rFonts w:ascii="Times New Roman" w:hAnsi="Times New Roman" w:cs="Times New Roman"/>
          <w:b/>
          <w:sz w:val="24"/>
          <w:szCs w:val="24"/>
        </w:rPr>
      </w:pPr>
      <w:r w:rsidRPr="00841127">
        <w:rPr>
          <w:rFonts w:ascii="Times New Roman" w:hAnsi="Times New Roman" w:cs="Times New Roman"/>
          <w:b/>
          <w:sz w:val="24"/>
          <w:szCs w:val="24"/>
        </w:rPr>
        <w:t>- 23.07.2025;</w:t>
      </w:r>
    </w:p>
    <w:p w:rsidR="009F554B" w:rsidRPr="00841127" w:rsidRDefault="009F554B" w:rsidP="009F554B">
      <w:pPr>
        <w:rPr>
          <w:rFonts w:ascii="Times New Roman" w:hAnsi="Times New Roman" w:cs="Times New Roman"/>
          <w:b/>
          <w:sz w:val="24"/>
          <w:szCs w:val="24"/>
        </w:rPr>
      </w:pPr>
      <w:r w:rsidRPr="00841127">
        <w:rPr>
          <w:rFonts w:ascii="Times New Roman" w:hAnsi="Times New Roman" w:cs="Times New Roman"/>
          <w:b/>
          <w:sz w:val="24"/>
          <w:szCs w:val="24"/>
        </w:rPr>
        <w:t>- 30.07.2025;</w:t>
      </w:r>
    </w:p>
    <w:p w:rsidR="009F554B" w:rsidRPr="00841127" w:rsidRDefault="009F554B" w:rsidP="009F554B">
      <w:pPr>
        <w:rPr>
          <w:rFonts w:ascii="Times New Roman" w:hAnsi="Times New Roman" w:cs="Times New Roman"/>
          <w:b/>
          <w:sz w:val="24"/>
          <w:szCs w:val="24"/>
        </w:rPr>
      </w:pPr>
      <w:r w:rsidRPr="00841127">
        <w:rPr>
          <w:rFonts w:ascii="Times New Roman" w:hAnsi="Times New Roman" w:cs="Times New Roman"/>
          <w:b/>
          <w:sz w:val="24"/>
          <w:szCs w:val="24"/>
        </w:rPr>
        <w:t>- 13.08.2025;</w:t>
      </w:r>
    </w:p>
    <w:p w:rsidR="009F554B" w:rsidRPr="00841127" w:rsidRDefault="009F554B" w:rsidP="009F554B">
      <w:pPr>
        <w:rPr>
          <w:rFonts w:ascii="Times New Roman" w:hAnsi="Times New Roman" w:cs="Times New Roman"/>
          <w:b/>
          <w:sz w:val="24"/>
          <w:szCs w:val="24"/>
        </w:rPr>
      </w:pPr>
      <w:r w:rsidRPr="00841127">
        <w:rPr>
          <w:rFonts w:ascii="Times New Roman" w:hAnsi="Times New Roman" w:cs="Times New Roman"/>
          <w:b/>
          <w:sz w:val="24"/>
          <w:szCs w:val="24"/>
        </w:rPr>
        <w:t>- 20.08.2025;</w:t>
      </w:r>
    </w:p>
    <w:p w:rsidR="009F554B" w:rsidRPr="00841127" w:rsidRDefault="00841127" w:rsidP="009F554B">
      <w:pPr>
        <w:rPr>
          <w:rFonts w:ascii="Times New Roman" w:hAnsi="Times New Roman" w:cs="Times New Roman"/>
          <w:b/>
          <w:sz w:val="24"/>
          <w:szCs w:val="24"/>
        </w:rPr>
      </w:pPr>
      <w:r w:rsidRPr="00841127">
        <w:rPr>
          <w:rFonts w:ascii="Times New Roman" w:hAnsi="Times New Roman" w:cs="Times New Roman"/>
          <w:b/>
          <w:sz w:val="24"/>
          <w:szCs w:val="24"/>
        </w:rPr>
        <w:t>Время заседаний комиссии с 09</w:t>
      </w:r>
      <w:r w:rsidR="009F554B" w:rsidRPr="00841127">
        <w:rPr>
          <w:rFonts w:ascii="Times New Roman" w:hAnsi="Times New Roman" w:cs="Times New Roman"/>
          <w:b/>
          <w:sz w:val="24"/>
          <w:szCs w:val="24"/>
        </w:rPr>
        <w:t xml:space="preserve">.00 до 16.00 по адресу: </w:t>
      </w:r>
      <w:r w:rsidRPr="00841127">
        <w:rPr>
          <w:rFonts w:ascii="Times New Roman" w:hAnsi="Times New Roman" w:cs="Times New Roman"/>
          <w:b/>
          <w:sz w:val="24"/>
          <w:szCs w:val="24"/>
        </w:rPr>
        <w:t>г. Аркадак, ул. Ленина, д. 25, кабинет №39</w:t>
      </w:r>
      <w:r w:rsidRPr="00841127">
        <w:rPr>
          <w:rFonts w:ascii="Times New Roman" w:hAnsi="Times New Roman" w:cs="Times New Roman"/>
          <w:b/>
          <w:sz w:val="24"/>
          <w:szCs w:val="24"/>
        </w:rPr>
        <w:t>.</w:t>
      </w:r>
    </w:p>
    <w:p w:rsidR="009F554B" w:rsidRPr="0005378A" w:rsidRDefault="009F554B" w:rsidP="009F55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78A">
        <w:rPr>
          <w:rFonts w:ascii="Times New Roman" w:hAnsi="Times New Roman" w:cs="Times New Roman"/>
          <w:sz w:val="24"/>
          <w:szCs w:val="24"/>
        </w:rPr>
        <w:t xml:space="preserve">Результаты оценки обеспечения готовности оформляются в акте, который составляется не позднее одного рабочего дня с даты завершения оценки обеспечения готовности. Форма акта </w:t>
      </w:r>
      <w:r w:rsidR="00841127" w:rsidRPr="0005378A">
        <w:rPr>
          <w:rFonts w:ascii="Times New Roman" w:hAnsi="Times New Roman" w:cs="Times New Roman"/>
          <w:sz w:val="24"/>
          <w:szCs w:val="24"/>
        </w:rPr>
        <w:t>определена приказом</w:t>
      </w:r>
      <w:r w:rsidRPr="0005378A">
        <w:rPr>
          <w:rFonts w:ascii="Times New Roman" w:hAnsi="Times New Roman" w:cs="Times New Roman"/>
          <w:sz w:val="24"/>
          <w:szCs w:val="24"/>
        </w:rPr>
        <w:t xml:space="preserve"> Минэнерго России от 13.11.2024 N 2234 "Об утверждении Правил обеспечения готовности к отопительному периоду и Порядка проведения оценки обеспечения готовности к отопительному периоду" (далее – Правила). К акту прилагается заполненный оценочный лист на каждый объект оценки обеспечения готовности. При наличии у комиссии замечаний к соблюдению проверяемым лицом требований по обеспечению готовности, установленных </w:t>
      </w:r>
      <w:hyperlink r:id="rId10" w:history="1">
        <w:r w:rsidRPr="0005378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Правилами</w:t>
        </w:r>
      </w:hyperlink>
      <w:r w:rsidRPr="0005378A">
        <w:rPr>
          <w:rFonts w:ascii="Times New Roman" w:hAnsi="Times New Roman" w:cs="Times New Roman"/>
          <w:sz w:val="24"/>
          <w:szCs w:val="24"/>
        </w:rPr>
        <w:t xml:space="preserve">, в оценочном листе указывается срок устранения выявленных замечаний.  </w:t>
      </w:r>
    </w:p>
    <w:p w:rsidR="009F554B" w:rsidRPr="0005378A" w:rsidRDefault="009F554B" w:rsidP="009F554B">
      <w:pPr>
        <w:jc w:val="both"/>
        <w:rPr>
          <w:rFonts w:ascii="Times New Roman" w:hAnsi="Times New Roman" w:cs="Times New Roman"/>
          <w:sz w:val="24"/>
          <w:szCs w:val="24"/>
        </w:rPr>
      </w:pPr>
      <w:r w:rsidRPr="0005378A">
        <w:rPr>
          <w:rFonts w:ascii="Times New Roman" w:hAnsi="Times New Roman" w:cs="Times New Roman"/>
          <w:sz w:val="24"/>
          <w:szCs w:val="24"/>
        </w:rPr>
        <w:t xml:space="preserve"> </w:t>
      </w:r>
      <w:r w:rsidRPr="0005378A">
        <w:rPr>
          <w:rFonts w:ascii="Times New Roman" w:hAnsi="Times New Roman" w:cs="Times New Roman"/>
          <w:sz w:val="24"/>
          <w:szCs w:val="24"/>
        </w:rPr>
        <w:tab/>
        <w:t xml:space="preserve">В случае устранения указанных в оценочном листе замечаний комиссией, на основании уведомления об устранении замечаний лица, в отношении которого был выдан оценочный лист с замечаниями, не позднее 14 календарных дней со дня получения комиссией такого уведомления, проводится повторная оценка обеспечения готовности на предмет устранения ранее выданных замечаний, по результатам которой составляется новый акт и прилагается новый оценочный лист. </w:t>
      </w:r>
    </w:p>
    <w:p w:rsidR="009F554B" w:rsidRPr="0005378A" w:rsidRDefault="009F554B" w:rsidP="009F554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p4"/>
      <w:bookmarkEnd w:id="1"/>
      <w:r w:rsidRPr="0005378A">
        <w:rPr>
          <w:rFonts w:ascii="Times New Roman" w:hAnsi="Times New Roman" w:cs="Times New Roman"/>
          <w:b/>
          <w:sz w:val="24"/>
          <w:szCs w:val="24"/>
        </w:rPr>
        <w:t>Срок составления акта определен не позднее 10 сентября</w:t>
      </w:r>
      <w:r w:rsidRPr="0005378A">
        <w:rPr>
          <w:rFonts w:ascii="Times New Roman" w:hAnsi="Times New Roman" w:cs="Times New Roman"/>
          <w:sz w:val="24"/>
          <w:szCs w:val="24"/>
        </w:rPr>
        <w:t xml:space="preserve"> - для лиц, указанных в указанных в </w:t>
      </w:r>
      <w:hyperlink r:id="rId11" w:history="1">
        <w:r w:rsidRPr="0005378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подпунктах 1.3</w:t>
        </w:r>
      </w:hyperlink>
      <w:r w:rsidRPr="0005378A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" w:history="1">
        <w:r w:rsidRPr="0005378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1.5 пункта 1</w:t>
        </w:r>
      </w:hyperlink>
      <w:r w:rsidRPr="0005378A">
        <w:rPr>
          <w:rFonts w:ascii="Times New Roman" w:hAnsi="Times New Roman" w:cs="Times New Roman"/>
          <w:sz w:val="24"/>
          <w:szCs w:val="24"/>
        </w:rPr>
        <w:t xml:space="preserve"> Порядка, утвержденного приказом Минэнерго России от 13.11.2024 N 2234 "Об утверждении Правил обеспечения готовности к отопительному периоду и Порядка проведения оценки обеспечения готовности к отопительному периоду", не позднее 25 октября - </w:t>
      </w:r>
      <w:r w:rsidRPr="0005378A">
        <w:rPr>
          <w:rFonts w:ascii="Times New Roman" w:hAnsi="Times New Roman" w:cs="Times New Roman"/>
          <w:sz w:val="24"/>
          <w:szCs w:val="24"/>
        </w:rPr>
        <w:lastRenderedPageBreak/>
        <w:t xml:space="preserve">для теплоснабжающих и </w:t>
      </w:r>
      <w:proofErr w:type="spellStart"/>
      <w:r w:rsidRPr="0005378A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05378A">
        <w:rPr>
          <w:rFonts w:ascii="Times New Roman" w:hAnsi="Times New Roman" w:cs="Times New Roman"/>
          <w:sz w:val="24"/>
          <w:szCs w:val="24"/>
        </w:rPr>
        <w:t xml:space="preserve"> организаций и владельцев тепловых сетей, не являющихся </w:t>
      </w:r>
      <w:proofErr w:type="spellStart"/>
      <w:r w:rsidRPr="0005378A">
        <w:rPr>
          <w:rFonts w:ascii="Times New Roman" w:hAnsi="Times New Roman" w:cs="Times New Roman"/>
          <w:sz w:val="24"/>
          <w:szCs w:val="24"/>
        </w:rPr>
        <w:t>теплосетевыми</w:t>
      </w:r>
      <w:proofErr w:type="spellEnd"/>
      <w:r w:rsidRPr="0005378A">
        <w:rPr>
          <w:rFonts w:ascii="Times New Roman" w:hAnsi="Times New Roman" w:cs="Times New Roman"/>
          <w:sz w:val="24"/>
          <w:szCs w:val="24"/>
        </w:rPr>
        <w:t xml:space="preserve"> организациями, не позднее 15 ноября - для муниципальных образований. </w:t>
      </w:r>
    </w:p>
    <w:p w:rsidR="009F554B" w:rsidRPr="0005378A" w:rsidRDefault="009F554B" w:rsidP="009F55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78A">
        <w:rPr>
          <w:rFonts w:ascii="Times New Roman" w:hAnsi="Times New Roman" w:cs="Times New Roman"/>
          <w:sz w:val="24"/>
          <w:szCs w:val="24"/>
        </w:rPr>
        <w:t xml:space="preserve">Паспорт обеспечения готовности к отопительному периоду (далее - паспорт) выдается в течение 5 рабочих дней со дня подписания акта, в случаях, если в отношении проверяемого лица установлен уровень готовности "Готов", а также в случае установления в отношении проверяемого лица уровня готовности "Готов с условиями", если сроки устранения замечаний комиссии по обеспечению готовности и повторная оценка обеспечения готовности на предмет устранения ранее выданных замечаний выходят за рамки сроков, установленных </w:t>
      </w:r>
      <w:hyperlink w:anchor="p4" w:history="1">
        <w:r w:rsidRPr="0005378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13</w:t>
        </w:r>
      </w:hyperlink>
      <w:r w:rsidRPr="0005378A">
        <w:rPr>
          <w:rFonts w:ascii="Times New Roman" w:hAnsi="Times New Roman" w:cs="Times New Roman"/>
          <w:sz w:val="24"/>
          <w:szCs w:val="24"/>
        </w:rPr>
        <w:t xml:space="preserve"> Порядка, утвержденного приказом Минэнерго России от 13.11.2024 N 2234 "Об утверждении Правил обеспечения готовности к отопительному периоду и Порядка проведения оценки обеспечения готовности к отопительному периоду". </w:t>
      </w:r>
    </w:p>
    <w:p w:rsidR="009F554B" w:rsidRPr="0005378A" w:rsidRDefault="009F554B" w:rsidP="009F55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78A">
        <w:rPr>
          <w:rFonts w:ascii="Times New Roman" w:hAnsi="Times New Roman" w:cs="Times New Roman"/>
          <w:b/>
          <w:sz w:val="24"/>
          <w:szCs w:val="24"/>
        </w:rPr>
        <w:t>Сроки выдачи паспортов определяются не позднее 15 сентября</w:t>
      </w:r>
      <w:r w:rsidRPr="0005378A">
        <w:rPr>
          <w:rFonts w:ascii="Times New Roman" w:hAnsi="Times New Roman" w:cs="Times New Roman"/>
          <w:sz w:val="24"/>
          <w:szCs w:val="24"/>
        </w:rPr>
        <w:t xml:space="preserve"> - для лиц, указанных в </w:t>
      </w:r>
      <w:hyperlink r:id="rId13" w:history="1">
        <w:r w:rsidRPr="0005378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подпунктах 1.3</w:t>
        </w:r>
      </w:hyperlink>
      <w:r w:rsidRPr="0005378A">
        <w:rPr>
          <w:rFonts w:ascii="Times New Roman" w:hAnsi="Times New Roman" w:cs="Times New Roman"/>
          <w:sz w:val="24"/>
          <w:szCs w:val="24"/>
        </w:rPr>
        <w:t xml:space="preserve"> - </w:t>
      </w:r>
      <w:hyperlink r:id="rId14" w:history="1">
        <w:r w:rsidRPr="0005378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1.5 пункта 1</w:t>
        </w:r>
      </w:hyperlink>
      <w:r w:rsidRPr="0005378A">
        <w:rPr>
          <w:rFonts w:ascii="Times New Roman" w:hAnsi="Times New Roman" w:cs="Times New Roman"/>
          <w:sz w:val="24"/>
          <w:szCs w:val="24"/>
        </w:rPr>
        <w:t xml:space="preserve"> Порядка, не позднее 1 ноября - для теплоснабжающих и </w:t>
      </w:r>
      <w:proofErr w:type="spellStart"/>
      <w:r w:rsidRPr="0005378A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05378A">
        <w:rPr>
          <w:rFonts w:ascii="Times New Roman" w:hAnsi="Times New Roman" w:cs="Times New Roman"/>
          <w:sz w:val="24"/>
          <w:szCs w:val="24"/>
        </w:rPr>
        <w:t xml:space="preserve"> организаций и владельцев тепловых сетей, не являющихся </w:t>
      </w:r>
      <w:proofErr w:type="spellStart"/>
      <w:r w:rsidRPr="0005378A">
        <w:rPr>
          <w:rFonts w:ascii="Times New Roman" w:hAnsi="Times New Roman" w:cs="Times New Roman"/>
          <w:sz w:val="24"/>
          <w:szCs w:val="24"/>
        </w:rPr>
        <w:t>теплосетевыми</w:t>
      </w:r>
      <w:proofErr w:type="spellEnd"/>
      <w:r w:rsidRPr="0005378A">
        <w:rPr>
          <w:rFonts w:ascii="Times New Roman" w:hAnsi="Times New Roman" w:cs="Times New Roman"/>
          <w:sz w:val="24"/>
          <w:szCs w:val="24"/>
        </w:rPr>
        <w:t xml:space="preserve"> организациями, не позднее 20 ноября - для муниципальных образований.</w:t>
      </w:r>
    </w:p>
    <w:p w:rsidR="009F554B" w:rsidRPr="0005378A" w:rsidRDefault="009F554B" w:rsidP="009F554B">
      <w:pPr>
        <w:rPr>
          <w:rFonts w:ascii="Times New Roman" w:hAnsi="Times New Roman" w:cs="Times New Roman"/>
          <w:b/>
          <w:sz w:val="24"/>
          <w:szCs w:val="24"/>
        </w:rPr>
      </w:pPr>
      <w:r w:rsidRPr="0005378A">
        <w:rPr>
          <w:rFonts w:ascii="Times New Roman" w:hAnsi="Times New Roman" w:cs="Times New Roman"/>
          <w:b/>
          <w:sz w:val="24"/>
          <w:szCs w:val="24"/>
        </w:rPr>
        <w:t xml:space="preserve">Пакеты документов просим заранее предоставлять в </w:t>
      </w:r>
      <w:r w:rsidR="00E52AB8">
        <w:rPr>
          <w:rFonts w:ascii="Times New Roman" w:hAnsi="Times New Roman" w:cs="Times New Roman"/>
          <w:b/>
          <w:sz w:val="24"/>
          <w:szCs w:val="24"/>
        </w:rPr>
        <w:t xml:space="preserve">управление ЖКХ администрации МО </w:t>
      </w:r>
      <w:proofErr w:type="spellStart"/>
      <w:r w:rsidR="00E52AB8">
        <w:rPr>
          <w:rFonts w:ascii="Times New Roman" w:hAnsi="Times New Roman" w:cs="Times New Roman"/>
          <w:b/>
          <w:sz w:val="24"/>
          <w:szCs w:val="24"/>
        </w:rPr>
        <w:t>Аркадакского</w:t>
      </w:r>
      <w:proofErr w:type="spellEnd"/>
      <w:r w:rsidR="00E52AB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  <w:r w:rsidRPr="0005378A">
        <w:rPr>
          <w:rFonts w:ascii="Times New Roman" w:hAnsi="Times New Roman" w:cs="Times New Roman"/>
          <w:b/>
          <w:sz w:val="24"/>
          <w:szCs w:val="24"/>
        </w:rPr>
        <w:t>по адресу:</w:t>
      </w:r>
    </w:p>
    <w:p w:rsidR="009F554B" w:rsidRPr="0005378A" w:rsidRDefault="00E52AB8" w:rsidP="009F55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Аркадак, ул. Ленина, д. 25, кабинет №39, </w:t>
      </w:r>
      <w:r w:rsidR="009F554B" w:rsidRPr="0005378A">
        <w:rPr>
          <w:rFonts w:ascii="Times New Roman" w:hAnsi="Times New Roman" w:cs="Times New Roman"/>
          <w:b/>
          <w:sz w:val="24"/>
          <w:szCs w:val="24"/>
        </w:rPr>
        <w:t>в период с понедельника по пятницу, часы работы</w:t>
      </w:r>
      <w:r>
        <w:rPr>
          <w:rFonts w:ascii="Times New Roman" w:hAnsi="Times New Roman" w:cs="Times New Roman"/>
          <w:b/>
          <w:sz w:val="24"/>
          <w:szCs w:val="24"/>
        </w:rPr>
        <w:t>: понедельник - пятница с 08</w:t>
      </w:r>
      <w:r w:rsidR="009F554B">
        <w:rPr>
          <w:rFonts w:ascii="Times New Roman" w:hAnsi="Times New Roman" w:cs="Times New Roman"/>
          <w:b/>
          <w:sz w:val="24"/>
          <w:szCs w:val="24"/>
        </w:rPr>
        <w:t>-17</w:t>
      </w:r>
      <w:r>
        <w:rPr>
          <w:rFonts w:ascii="Times New Roman" w:hAnsi="Times New Roman" w:cs="Times New Roman"/>
          <w:b/>
          <w:sz w:val="24"/>
          <w:szCs w:val="24"/>
        </w:rPr>
        <w:t xml:space="preserve"> ч.</w:t>
      </w:r>
      <w:r w:rsidR="009F55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554B" w:rsidRPr="00764EEB" w:rsidRDefault="009F554B" w:rsidP="009F554B">
      <w:pPr>
        <w:jc w:val="both"/>
        <w:rPr>
          <w:rFonts w:ascii="Times New Roman" w:hAnsi="Times New Roman" w:cs="Times New Roman"/>
          <w:sz w:val="24"/>
          <w:szCs w:val="24"/>
        </w:rPr>
      </w:pPr>
      <w:r w:rsidRPr="0005378A">
        <w:rPr>
          <w:rFonts w:ascii="Times New Roman" w:hAnsi="Times New Roman" w:cs="Times New Roman"/>
          <w:sz w:val="24"/>
          <w:szCs w:val="24"/>
        </w:rPr>
        <w:t>По вопросам, связанным с порядком работы Комиссии, обращаться по адресу</w:t>
      </w:r>
      <w:r w:rsidRPr="00E52AB8">
        <w:rPr>
          <w:rFonts w:ascii="Times New Roman" w:hAnsi="Times New Roman" w:cs="Times New Roman"/>
          <w:sz w:val="24"/>
          <w:szCs w:val="24"/>
        </w:rPr>
        <w:t xml:space="preserve">: </w:t>
      </w:r>
      <w:r w:rsidR="00E52AB8" w:rsidRPr="00E52AB8">
        <w:rPr>
          <w:rFonts w:ascii="Times New Roman" w:hAnsi="Times New Roman" w:cs="Times New Roman"/>
          <w:sz w:val="24"/>
          <w:szCs w:val="24"/>
        </w:rPr>
        <w:t>г. Аркадак, ул. Ленина, д. 25, кабинет №39</w:t>
      </w:r>
      <w:r w:rsidRPr="00E52AB8">
        <w:rPr>
          <w:rFonts w:ascii="Times New Roman" w:hAnsi="Times New Roman" w:cs="Times New Roman"/>
          <w:sz w:val="24"/>
          <w:szCs w:val="24"/>
        </w:rPr>
        <w:t xml:space="preserve">, тел.: </w:t>
      </w:r>
      <w:r w:rsidR="00E52AB8">
        <w:rPr>
          <w:rFonts w:ascii="Times New Roman" w:hAnsi="Times New Roman" w:cs="Times New Roman"/>
          <w:sz w:val="24"/>
          <w:szCs w:val="24"/>
        </w:rPr>
        <w:t>8(84542) 4-10-44</w:t>
      </w:r>
      <w:r w:rsidRPr="00E52AB8">
        <w:rPr>
          <w:rFonts w:ascii="Times New Roman" w:hAnsi="Times New Roman" w:cs="Times New Roman"/>
          <w:sz w:val="24"/>
          <w:szCs w:val="24"/>
        </w:rPr>
        <w:t xml:space="preserve">, адрес электронной почты: </w:t>
      </w:r>
      <w:hyperlink r:id="rId15" w:history="1">
        <w:r w:rsidR="00E52AB8" w:rsidRPr="003D78D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arkotdel</w:t>
        </w:r>
        <w:r w:rsidR="00E52AB8" w:rsidRPr="003D78D9">
          <w:rPr>
            <w:rStyle w:val="a3"/>
            <w:rFonts w:ascii="Times New Roman" w:hAnsi="Times New Roman" w:cs="Times New Roman"/>
            <w:sz w:val="24"/>
            <w:szCs w:val="24"/>
          </w:rPr>
          <w:t>gkh@</w:t>
        </w:r>
        <w:r w:rsidR="00E52AB8" w:rsidRPr="003D78D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E52AB8" w:rsidRPr="003D78D9">
          <w:rPr>
            <w:rStyle w:val="a3"/>
            <w:rFonts w:ascii="Times New Roman" w:hAnsi="Times New Roman" w:cs="Times New Roman"/>
            <w:sz w:val="24"/>
            <w:szCs w:val="24"/>
          </w:rPr>
          <w:t>.ru</w:t>
        </w:r>
      </w:hyperlink>
      <w:r w:rsidR="00E52A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8B1" w:rsidRPr="003E61DC" w:rsidRDefault="002358B1" w:rsidP="009F554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58B1" w:rsidRPr="003E61DC" w:rsidSect="009E651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3565A"/>
    <w:multiLevelType w:val="multilevel"/>
    <w:tmpl w:val="12EC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25"/>
    <w:rsid w:val="00007C7C"/>
    <w:rsid w:val="00017863"/>
    <w:rsid w:val="002358B1"/>
    <w:rsid w:val="00236CBF"/>
    <w:rsid w:val="002769C1"/>
    <w:rsid w:val="00317EFB"/>
    <w:rsid w:val="003E61DC"/>
    <w:rsid w:val="00491E53"/>
    <w:rsid w:val="004A6AFF"/>
    <w:rsid w:val="004B70DB"/>
    <w:rsid w:val="00703455"/>
    <w:rsid w:val="00723B52"/>
    <w:rsid w:val="00764EEB"/>
    <w:rsid w:val="00841127"/>
    <w:rsid w:val="009062B6"/>
    <w:rsid w:val="00967326"/>
    <w:rsid w:val="00983BA2"/>
    <w:rsid w:val="009E6515"/>
    <w:rsid w:val="009F554B"/>
    <w:rsid w:val="00A87D6F"/>
    <w:rsid w:val="00B15DC6"/>
    <w:rsid w:val="00B35E4F"/>
    <w:rsid w:val="00B955F9"/>
    <w:rsid w:val="00C20E33"/>
    <w:rsid w:val="00D72179"/>
    <w:rsid w:val="00D74F58"/>
    <w:rsid w:val="00DD4767"/>
    <w:rsid w:val="00E0466B"/>
    <w:rsid w:val="00E52AB8"/>
    <w:rsid w:val="00EA2B58"/>
    <w:rsid w:val="00F55E25"/>
    <w:rsid w:val="00F84D40"/>
    <w:rsid w:val="00F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C0600"/>
  <w15:chartTrackingRefBased/>
  <w15:docId w15:val="{1EFB35D5-6A13-4B33-BEAC-288652EF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4D4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52A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3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6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18351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7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2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69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7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6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21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8463&amp;dst=347&amp;field=134&amp;date=04.06.2025" TargetMode="External"/><Relationship Id="rId13" Type="http://schemas.openxmlformats.org/officeDocument/2006/relationships/hyperlink" Target="https://login.consultant.ru/link/?req=doc&amp;base=LAW&amp;n=491894&amp;dst=100022&amp;field=134&amp;date=04.06.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8463&amp;dst=337&amp;field=134&amp;date=04.06.2025" TargetMode="External"/><Relationship Id="rId12" Type="http://schemas.openxmlformats.org/officeDocument/2006/relationships/hyperlink" Target="https://login.consultant.ru/link/?req=doc&amp;base=LAW&amp;n=491894&amp;dst=100024&amp;field=134&amp;date=04.06.202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93210&amp;dst=444&amp;field=134&amp;date=04.06.2025" TargetMode="External"/><Relationship Id="rId11" Type="http://schemas.openxmlformats.org/officeDocument/2006/relationships/hyperlink" Target="https://login.consultant.ru/link/?req=doc&amp;base=LAW&amp;n=491894&amp;dst=100022&amp;field=134&amp;date=04.06.2025" TargetMode="External"/><Relationship Id="rId5" Type="http://schemas.openxmlformats.org/officeDocument/2006/relationships/hyperlink" Target="https://login.consultant.ru/link/?req=doc&amp;base=LAW&amp;n=493210&amp;dst=101107&amp;field=134&amp;date=04.06.2025" TargetMode="External"/><Relationship Id="rId15" Type="http://schemas.openxmlformats.org/officeDocument/2006/relationships/hyperlink" Target="mailto:arkotdelgkh@yandex.ru" TargetMode="External"/><Relationship Id="rId10" Type="http://schemas.openxmlformats.org/officeDocument/2006/relationships/hyperlink" Target="https://login.consultant.ru/link/?req=doc&amp;base=LAW&amp;n=491894&amp;dst=100017&amp;field=134&amp;date=04.06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kadak.gosuslugi.ru/" TargetMode="External"/><Relationship Id="rId14" Type="http://schemas.openxmlformats.org/officeDocument/2006/relationships/hyperlink" Target="https://login.consultant.ru/link/?req=doc&amp;base=LAW&amp;n=491894&amp;dst=100024&amp;field=134&amp;date=04.06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Е. Жуковская</dc:creator>
  <cp:keywords/>
  <dc:description/>
  <cp:lastModifiedBy>Viktor</cp:lastModifiedBy>
  <cp:revision>2</cp:revision>
  <dcterms:created xsi:type="dcterms:W3CDTF">2025-06-17T11:00:00Z</dcterms:created>
  <dcterms:modified xsi:type="dcterms:W3CDTF">2025-06-17T11:00:00Z</dcterms:modified>
</cp:coreProperties>
</file>