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3A" w:rsidRDefault="00E2613A" w:rsidP="00E2613A">
      <w:pPr>
        <w:pStyle w:val="1"/>
        <w:shd w:val="clear" w:color="auto" w:fill="auto"/>
        <w:spacing w:after="360" w:line="240" w:lineRule="auto"/>
        <w:ind w:left="24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О размещении на электронных торговых площадках</w:t>
      </w:r>
    </w:p>
    <w:p w:rsidR="00E2613A" w:rsidRDefault="00E2613A" w:rsidP="00E2613A">
      <w:pPr>
        <w:pStyle w:val="1"/>
        <w:shd w:val="clear" w:color="auto" w:fill="auto"/>
        <w:ind w:left="240" w:firstLine="560"/>
        <w:jc w:val="both"/>
      </w:pPr>
      <w:r>
        <w:t>В рамках Национального проекта «Малое и среднее предпринимательство и поддержка индивидуальной предпринимательской инициативы» общество с ограниченной ответственностью «Бизнес - инкубатор Саратовской области» предоставляет услугу «Содействие в размещении на электронных торговых площадках».</w:t>
      </w:r>
    </w:p>
    <w:p w:rsidR="00E2613A" w:rsidRDefault="00E2613A" w:rsidP="00E2613A">
      <w:pPr>
        <w:pStyle w:val="1"/>
        <w:shd w:val="clear" w:color="auto" w:fill="auto"/>
        <w:tabs>
          <w:tab w:val="left" w:pos="2030"/>
        </w:tabs>
        <w:ind w:left="240" w:firstLine="560"/>
        <w:jc w:val="both"/>
      </w:pPr>
      <w:r>
        <w:t>Размещение осуществляется на следующих электронных торговых площадках:</w:t>
      </w:r>
      <w:r>
        <w:tab/>
      </w:r>
      <w:r w:rsidRPr="00A5476D">
        <w:rPr>
          <w:lang w:bidi="en-US"/>
        </w:rPr>
        <w:t>«</w:t>
      </w:r>
      <w:proofErr w:type="spellStart"/>
      <w:r>
        <w:rPr>
          <w:lang w:val="en-US" w:bidi="en-US"/>
        </w:rPr>
        <w:t>Wildberries</w:t>
      </w:r>
      <w:proofErr w:type="spellEnd"/>
      <w:r w:rsidRPr="00A5476D">
        <w:rPr>
          <w:lang w:bidi="en-US"/>
        </w:rPr>
        <w:t>», «</w:t>
      </w:r>
      <w:proofErr w:type="spellStart"/>
      <w:r>
        <w:rPr>
          <w:lang w:val="en-US" w:bidi="en-US"/>
        </w:rPr>
        <w:t>Ozon</w:t>
      </w:r>
      <w:proofErr w:type="spellEnd"/>
      <w:r w:rsidRPr="00A5476D">
        <w:rPr>
          <w:lang w:bidi="en-US"/>
        </w:rPr>
        <w:t>», «</w:t>
      </w:r>
      <w:proofErr w:type="spellStart"/>
      <w:r>
        <w:rPr>
          <w:lang w:val="en-US" w:bidi="en-US"/>
        </w:rPr>
        <w:t>Aliexpress</w:t>
      </w:r>
      <w:proofErr w:type="spellEnd"/>
      <w:r w:rsidRPr="00A5476D">
        <w:rPr>
          <w:lang w:bidi="en-US"/>
        </w:rPr>
        <w:t xml:space="preserve">», </w:t>
      </w:r>
      <w:r>
        <w:t>«</w:t>
      </w:r>
      <w:proofErr w:type="spellStart"/>
      <w:r>
        <w:t>Яндекс</w:t>
      </w:r>
      <w:proofErr w:type="gramStart"/>
      <w:r>
        <w:t>.М</w:t>
      </w:r>
      <w:proofErr w:type="gramEnd"/>
      <w:r>
        <w:t>аркет</w:t>
      </w:r>
      <w:proofErr w:type="spellEnd"/>
      <w:r>
        <w:t>»,</w:t>
      </w:r>
    </w:p>
    <w:p w:rsidR="00E2613A" w:rsidRDefault="00E2613A" w:rsidP="00E2613A">
      <w:pPr>
        <w:pStyle w:val="1"/>
        <w:shd w:val="clear" w:color="auto" w:fill="auto"/>
        <w:ind w:firstLine="240"/>
        <w:jc w:val="both"/>
      </w:pPr>
      <w:r w:rsidRPr="00A5476D">
        <w:rPr>
          <w:lang w:bidi="en-US"/>
        </w:rPr>
        <w:t>«</w:t>
      </w:r>
      <w:proofErr w:type="spellStart"/>
      <w:r>
        <w:rPr>
          <w:lang w:val="en-US" w:bidi="en-US"/>
        </w:rPr>
        <w:t>KazanExpress</w:t>
      </w:r>
      <w:proofErr w:type="spellEnd"/>
      <w:r w:rsidRPr="00A5476D">
        <w:rPr>
          <w:lang w:bidi="en-US"/>
        </w:rPr>
        <w:t>».</w:t>
      </w:r>
    </w:p>
    <w:p w:rsidR="00E2613A" w:rsidRDefault="00E2613A" w:rsidP="00E2613A">
      <w:pPr>
        <w:pStyle w:val="1"/>
        <w:shd w:val="clear" w:color="auto" w:fill="auto"/>
        <w:ind w:left="240" w:firstLine="560"/>
        <w:jc w:val="both"/>
      </w:pPr>
      <w:r>
        <w:t xml:space="preserve">Получение услуги доступно субъектам малого и среднего предпринимательства и </w:t>
      </w:r>
      <w:proofErr w:type="spellStart"/>
      <w:r>
        <w:t>самозанятым</w:t>
      </w:r>
      <w:proofErr w:type="spellEnd"/>
      <w:r>
        <w:t xml:space="preserve"> гражданам, зарегистрированным и ведущим свою деятельность на территории Саратовской области. Услуга п</w:t>
      </w:r>
      <w:r>
        <w:t xml:space="preserve">редоставляется на условиях </w:t>
      </w:r>
      <w:proofErr w:type="spellStart"/>
      <w:r>
        <w:t>софи</w:t>
      </w:r>
      <w:r>
        <w:t>нансирования</w:t>
      </w:r>
      <w:proofErr w:type="spellEnd"/>
      <w:r>
        <w:t xml:space="preserve"> и реализуется до конца 2024 года. Прием заявок осуществляется до 20 ноября 2024 года.</w:t>
      </w:r>
    </w:p>
    <w:p w:rsidR="00E2613A" w:rsidRPr="00E2613A" w:rsidRDefault="00E2613A" w:rsidP="00E2613A">
      <w:pPr>
        <w:widowControl w:val="0"/>
        <w:spacing w:after="0" w:line="259" w:lineRule="auto"/>
        <w:ind w:left="24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26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Дополнительную информацию о предоставлении указанной услуги можно получить по телефону горячей линии Центра предпринимателя «Мой бизнес» Саратовской области - 8 (800) 301-43-64.</w:t>
      </w:r>
    </w:p>
    <w:p w:rsidR="006703FC" w:rsidRDefault="006703FC">
      <w:bookmarkStart w:id="0" w:name="_GoBack"/>
      <w:bookmarkEnd w:id="0"/>
    </w:p>
    <w:sectPr w:rsidR="006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3A"/>
    <w:rsid w:val="006703FC"/>
    <w:rsid w:val="00E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6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2613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6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2613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2024-11-12T12:42:00Z</dcterms:created>
  <dcterms:modified xsi:type="dcterms:W3CDTF">2024-11-12T12:45:00Z</dcterms:modified>
</cp:coreProperties>
</file>