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DD" w:rsidRPr="00166BFD" w:rsidRDefault="00550FDD" w:rsidP="00550FDD">
      <w:pPr>
        <w:pStyle w:val="a7"/>
        <w:ind w:firstLine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                                                      </w:t>
      </w:r>
      <w:r w:rsidRPr="00166BFD">
        <w:rPr>
          <w:rFonts w:ascii="Times New Roman" w:hAnsi="Times New Roman"/>
          <w:spacing w:val="0"/>
        </w:rPr>
        <w:object w:dxaOrig="994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6pt" o:ole="" o:allowoverlap="f">
            <v:imagedata r:id="rId5" o:title="" gain="234057f"/>
          </v:shape>
          <o:OLEObject Type="Embed" ProgID="Word.Picture.8" ShapeID="_x0000_i1025" DrawAspect="Content" ObjectID="_1800000260" r:id="rId6"/>
        </w:object>
      </w:r>
    </w:p>
    <w:p w:rsidR="00550FDD" w:rsidRDefault="00550FDD" w:rsidP="00550FDD"/>
    <w:p w:rsidR="00550FDD" w:rsidRDefault="00550FDD" w:rsidP="00550FDD"/>
    <w:p w:rsidR="00550FDD" w:rsidRDefault="00550FDD" w:rsidP="00550FDD"/>
    <w:p w:rsidR="00550FDD" w:rsidRPr="00660870" w:rsidRDefault="00550FDD" w:rsidP="00550FD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FDD" w:rsidRDefault="00550FDD" w:rsidP="00550FDD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</w:p>
    <w:p w:rsidR="00550FDD" w:rsidRDefault="00550FDD" w:rsidP="00550FDD">
      <w:pPr>
        <w:pStyle w:val="a3"/>
        <w:spacing w:line="252" w:lineRule="auto"/>
        <w:rPr>
          <w:b/>
          <w:spacing w:val="24"/>
        </w:rPr>
      </w:pPr>
    </w:p>
    <w:p w:rsidR="00550FDD" w:rsidRPr="00244BC2" w:rsidRDefault="00550FDD" w:rsidP="00550FDD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</w:t>
      </w:r>
      <w:r w:rsidRPr="00244BC2">
        <w:rPr>
          <w:b/>
          <w:spacing w:val="24"/>
        </w:rPr>
        <w:t>АДМИНИСТРАЦИЯ</w:t>
      </w:r>
    </w:p>
    <w:p w:rsidR="00550FDD" w:rsidRPr="00244BC2" w:rsidRDefault="00550FDD" w:rsidP="00550FDD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550FDD" w:rsidRPr="00CF6020" w:rsidRDefault="00550FDD" w:rsidP="00550FDD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550FDD" w:rsidRDefault="00550FDD" w:rsidP="00550FDD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</w:p>
    <w:p w:rsidR="00550FDD" w:rsidRPr="00BF6301" w:rsidRDefault="00550FDD" w:rsidP="00550FDD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  </w:t>
      </w:r>
      <w:r w:rsidRPr="00244BC2">
        <w:rPr>
          <w:b/>
          <w:spacing w:val="110"/>
          <w:sz w:val="30"/>
        </w:rPr>
        <w:t>ПОСТАНОВЛЕНИЕ</w:t>
      </w:r>
    </w:p>
    <w:p w:rsidR="00550FDD" w:rsidRDefault="00550FDD" w:rsidP="00550FDD">
      <w:pPr>
        <w:tabs>
          <w:tab w:val="left" w:pos="1985"/>
        </w:tabs>
      </w:pPr>
    </w:p>
    <w:p w:rsidR="00550FDD" w:rsidRPr="00244BC2" w:rsidRDefault="00550FDD" w:rsidP="00550FDD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A6B26" wp14:editId="4C2D6FBD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7620" r="571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2484D3" wp14:editId="420839FD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9525" r="1270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" o:allowincell="f" strokeweight=".5pt"/>
            </w:pict>
          </mc:Fallback>
        </mc:AlternateContent>
      </w:r>
      <w:r w:rsidRPr="00244BC2">
        <w:t xml:space="preserve">от </w:t>
      </w:r>
      <w:r w:rsidRPr="00C61962">
        <w:t xml:space="preserve"> </w:t>
      </w:r>
      <w:r>
        <w:t xml:space="preserve">  28.01.2025 г                        </w:t>
      </w:r>
      <w:r w:rsidRPr="00244BC2">
        <w:t>№</w:t>
      </w:r>
      <w:r>
        <w:t xml:space="preserve"> 57  </w:t>
      </w:r>
    </w:p>
    <w:p w:rsidR="00550FDD" w:rsidRDefault="00550FDD" w:rsidP="00550FDD">
      <w:pPr>
        <w:tabs>
          <w:tab w:val="left" w:pos="1985"/>
        </w:tabs>
      </w:pPr>
      <w:r w:rsidRPr="00244BC2">
        <w:t xml:space="preserve">                                                                  </w:t>
      </w:r>
      <w:r>
        <w:t xml:space="preserve">                                                                                                     </w:t>
      </w:r>
    </w:p>
    <w:p w:rsidR="00550FDD" w:rsidRPr="00244BC2" w:rsidRDefault="00550FDD" w:rsidP="00550FDD">
      <w:pPr>
        <w:tabs>
          <w:tab w:val="left" w:pos="1985"/>
        </w:tabs>
      </w:pPr>
      <w:r>
        <w:t xml:space="preserve">                                                              </w:t>
      </w:r>
      <w:proofErr w:type="spellStart"/>
      <w:r w:rsidRPr="00244BC2">
        <w:t>г</w:t>
      </w:r>
      <w:proofErr w:type="gramStart"/>
      <w:r w:rsidRPr="00244BC2">
        <w:t>.А</w:t>
      </w:r>
      <w:proofErr w:type="gramEnd"/>
      <w:r w:rsidRPr="00244BC2">
        <w:t>ркадак</w:t>
      </w:r>
      <w:proofErr w:type="spellEnd"/>
    </w:p>
    <w:p w:rsidR="00550FDD" w:rsidRDefault="00550FDD" w:rsidP="00550FDD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 образования </w:t>
      </w: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2F3E">
        <w:rPr>
          <w:rFonts w:ascii="Times New Roman" w:hAnsi="Times New Roman" w:cs="Times New Roman"/>
          <w:color w:val="auto"/>
          <w:sz w:val="28"/>
          <w:szCs w:val="28"/>
        </w:rPr>
        <w:t>Аркадакского</w:t>
      </w:r>
      <w:proofErr w:type="spellEnd"/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>от 16.02.2015 г. №248  «Об утверждении</w:t>
      </w: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 </w:t>
      </w: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>"Выдача градостроительн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bookmarkStart w:id="0" w:name="_GoBack"/>
      <w:bookmarkEnd w:id="0"/>
    </w:p>
    <w:p w:rsidR="00550FDD" w:rsidRPr="00052F3E" w:rsidRDefault="00550FDD" w:rsidP="00550FD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</w:p>
    <w:p w:rsidR="00550FDD" w:rsidRPr="004E55F1" w:rsidRDefault="00550FDD" w:rsidP="00550FDD">
      <w:pPr>
        <w:pStyle w:val="2"/>
        <w:spacing w:before="0" w:line="240" w:lineRule="auto"/>
        <w:rPr>
          <w:color w:val="auto"/>
        </w:rPr>
      </w:pPr>
    </w:p>
    <w:p w:rsidR="00550FDD" w:rsidRPr="004E55F1" w:rsidRDefault="00550FDD" w:rsidP="00550FD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         В соответствии с </w:t>
      </w:r>
      <w:hyperlink r:id="rId7" w:anchor="7D20K3" w:history="1">
        <w:r w:rsidRPr="00550FDD">
          <w:rPr>
            <w:rStyle w:val="a5"/>
            <w:color w:val="auto"/>
            <w:sz w:val="26"/>
            <w:szCs w:val="26"/>
            <w:u w:val="none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550FDD">
        <w:rPr>
          <w:sz w:val="26"/>
          <w:szCs w:val="26"/>
        </w:rPr>
        <w:t xml:space="preserve">, </w:t>
      </w:r>
      <w:hyperlink r:id="rId8" w:anchor="7D20K3" w:history="1">
        <w:r w:rsidRPr="00550FDD">
          <w:rPr>
            <w:rStyle w:val="a5"/>
            <w:color w:val="auto"/>
            <w:sz w:val="26"/>
            <w:szCs w:val="26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50FDD">
        <w:rPr>
          <w:sz w:val="26"/>
          <w:szCs w:val="26"/>
        </w:rPr>
        <w:t xml:space="preserve">, на основании </w:t>
      </w:r>
      <w:hyperlink r:id="rId9" w:history="1">
        <w:r w:rsidRPr="00550FDD">
          <w:rPr>
            <w:rStyle w:val="a5"/>
            <w:color w:val="auto"/>
            <w:sz w:val="26"/>
            <w:szCs w:val="26"/>
            <w:u w:val="none"/>
          </w:rPr>
          <w:t xml:space="preserve">Устава </w:t>
        </w:r>
        <w:proofErr w:type="spellStart"/>
        <w:r w:rsidRPr="00550FDD">
          <w:rPr>
            <w:rStyle w:val="a5"/>
            <w:color w:val="auto"/>
            <w:sz w:val="26"/>
            <w:szCs w:val="26"/>
            <w:u w:val="none"/>
          </w:rPr>
          <w:t>Аркадакского</w:t>
        </w:r>
        <w:proofErr w:type="spellEnd"/>
        <w:r w:rsidRPr="00550FDD">
          <w:rPr>
            <w:rStyle w:val="a5"/>
            <w:color w:val="auto"/>
            <w:sz w:val="26"/>
            <w:szCs w:val="26"/>
            <w:u w:val="none"/>
          </w:rPr>
          <w:t xml:space="preserve"> муниципального района</w:t>
        </w:r>
      </w:hyperlink>
      <w:r w:rsidRPr="00550FDD">
        <w:rPr>
          <w:sz w:val="26"/>
          <w:szCs w:val="26"/>
        </w:rPr>
        <w:t xml:space="preserve"> </w:t>
      </w:r>
      <w:r w:rsidRPr="004E55F1">
        <w:rPr>
          <w:sz w:val="26"/>
          <w:szCs w:val="26"/>
        </w:rPr>
        <w:t xml:space="preserve">администрация муниципального образования 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ПОСТАНОВЛЯЕТ: </w:t>
      </w:r>
    </w:p>
    <w:p w:rsidR="00550FDD" w:rsidRPr="00052F3E" w:rsidRDefault="00550FDD" w:rsidP="00550FDD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2F3E">
        <w:rPr>
          <w:b w:val="0"/>
          <w:color w:val="auto"/>
          <w:sz w:val="28"/>
          <w:szCs w:val="28"/>
        </w:rPr>
        <w:t>1.</w:t>
      </w:r>
      <w:r w:rsidRPr="00052F3E">
        <w:rPr>
          <w:rFonts w:ascii="Times New Roman" w:hAnsi="Times New Roman"/>
          <w:b w:val="0"/>
          <w:color w:val="auto"/>
          <w:sz w:val="28"/>
          <w:szCs w:val="28"/>
        </w:rPr>
        <w:t xml:space="preserve"> В приложение к постановлению администрации муниципального образования </w:t>
      </w:r>
      <w:proofErr w:type="spellStart"/>
      <w:r w:rsidRPr="00052F3E">
        <w:rPr>
          <w:rFonts w:ascii="Times New Roman" w:hAnsi="Times New Roman"/>
          <w:b w:val="0"/>
          <w:color w:val="auto"/>
          <w:sz w:val="28"/>
          <w:szCs w:val="28"/>
        </w:rPr>
        <w:t>Аркадакского</w:t>
      </w:r>
      <w:proofErr w:type="spellEnd"/>
      <w:r w:rsidRPr="00052F3E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№ 248 от 16.02.2015 года «</w:t>
      </w:r>
      <w:r w:rsidRPr="00052F3E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Pr="00052F3E">
        <w:rPr>
          <w:rFonts w:ascii="Times New Roman" w:hAnsi="Times New Roman" w:cs="Times New Roman"/>
          <w:sz w:val="28"/>
          <w:szCs w:val="28"/>
        </w:rPr>
        <w:t xml:space="preserve"> </w:t>
      </w:r>
      <w:r w:rsidRPr="002537F3">
        <w:rPr>
          <w:rFonts w:ascii="Times New Roman" w:hAnsi="Times New Roman"/>
          <w:b w:val="0"/>
          <w:color w:val="auto"/>
          <w:sz w:val="28"/>
          <w:szCs w:val="28"/>
        </w:rPr>
        <w:t>Выдача градостроительных планов земельных участков</w:t>
      </w:r>
      <w:r w:rsidRPr="00052F3E">
        <w:rPr>
          <w:rFonts w:ascii="Times New Roman" w:hAnsi="Times New Roman" w:cs="Times New Roman"/>
          <w:b w:val="0"/>
          <w:color w:val="auto"/>
          <w:sz w:val="28"/>
          <w:szCs w:val="28"/>
        </w:rPr>
        <w:t>», внести следующие изменения</w:t>
      </w:r>
      <w:r w:rsidRPr="00052F3E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550FDD" w:rsidRPr="00E8145D" w:rsidRDefault="00550FDD" w:rsidP="00550FDD">
      <w:pPr>
        <w:jc w:val="both"/>
        <w:rPr>
          <w:sz w:val="26"/>
          <w:szCs w:val="26"/>
        </w:rPr>
      </w:pPr>
      <w:r w:rsidRPr="00E8145D">
        <w:rPr>
          <w:sz w:val="26"/>
          <w:szCs w:val="26"/>
        </w:rPr>
        <w:t xml:space="preserve">-   </w:t>
      </w:r>
      <w:r>
        <w:rPr>
          <w:sz w:val="26"/>
          <w:szCs w:val="26"/>
        </w:rPr>
        <w:t>в</w:t>
      </w:r>
      <w:r w:rsidRPr="00E8145D">
        <w:rPr>
          <w:sz w:val="26"/>
          <w:szCs w:val="26"/>
        </w:rPr>
        <w:t xml:space="preserve"> подпункт    4)  пункта 1.4  раздел  </w:t>
      </w:r>
      <w:r w:rsidRPr="00E8145D">
        <w:rPr>
          <w:sz w:val="26"/>
          <w:szCs w:val="26"/>
          <w:lang w:val="en-US"/>
        </w:rPr>
        <w:t>I</w:t>
      </w:r>
      <w:r w:rsidRPr="00E8145D">
        <w:rPr>
          <w:sz w:val="26"/>
          <w:szCs w:val="26"/>
        </w:rPr>
        <w:t xml:space="preserve">    дополнить абзацем  « - </w:t>
      </w:r>
      <w:r w:rsidRPr="00E8145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 учетом использования функционала</w:t>
      </w:r>
      <w:r w:rsidRPr="00E8145D">
        <w:rPr>
          <w:rFonts w:ascii="Montserrat" w:hAnsi="Montserrat"/>
          <w:color w:val="273350"/>
          <w:sz w:val="26"/>
          <w:szCs w:val="26"/>
          <w:shd w:val="clear" w:color="auto" w:fill="FFFFFF"/>
        </w:rPr>
        <w:t xml:space="preserve"> </w:t>
      </w:r>
      <w:r w:rsidRPr="00E8145D">
        <w:rPr>
          <w:sz w:val="26"/>
          <w:szCs w:val="26"/>
          <w:shd w:val="clear" w:color="auto" w:fill="FFFFFF"/>
        </w:rPr>
        <w:t>ФГИС ЕЦП НСПД  (Федеральная государственная информационная система «Единая цифровая платформа «Национальная система пространственных данных») .</w:t>
      </w:r>
    </w:p>
    <w:p w:rsidR="00550FDD" w:rsidRPr="004E55F1" w:rsidRDefault="00550FDD" w:rsidP="00550FD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2. </w:t>
      </w:r>
      <w:proofErr w:type="gramStart"/>
      <w:r w:rsidRPr="004E55F1">
        <w:rPr>
          <w:sz w:val="26"/>
          <w:szCs w:val="26"/>
        </w:rPr>
        <w:t>Разместить</w:t>
      </w:r>
      <w:proofErr w:type="gramEnd"/>
      <w:r w:rsidRPr="004E55F1">
        <w:rPr>
          <w:sz w:val="26"/>
          <w:szCs w:val="26"/>
        </w:rPr>
        <w:t xml:space="preserve"> административный регламент на официальном сайте администрации муниципального образования 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</w:t>
      </w:r>
    </w:p>
    <w:p w:rsidR="00550FDD" w:rsidRPr="004E55F1" w:rsidRDefault="00550FDD" w:rsidP="00550FDD">
      <w:pPr>
        <w:tabs>
          <w:tab w:val="left" w:pos="4678"/>
        </w:tabs>
        <w:jc w:val="both"/>
        <w:rPr>
          <w:sz w:val="26"/>
          <w:szCs w:val="26"/>
        </w:rPr>
      </w:pPr>
      <w:r w:rsidRPr="004E55F1">
        <w:rPr>
          <w:sz w:val="26"/>
          <w:szCs w:val="26"/>
        </w:rPr>
        <w:lastRenderedPageBreak/>
        <w:t xml:space="preserve"> 3.  </w:t>
      </w:r>
      <w:proofErr w:type="gramStart"/>
      <w:r w:rsidRPr="004E55F1">
        <w:rPr>
          <w:sz w:val="26"/>
          <w:szCs w:val="26"/>
        </w:rPr>
        <w:t>Контроль за</w:t>
      </w:r>
      <w:proofErr w:type="gramEnd"/>
      <w:r w:rsidRPr="004E55F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по вопросам ЖКХ Агапова А.М.</w:t>
      </w:r>
    </w:p>
    <w:p w:rsidR="00550FDD" w:rsidRDefault="00550FDD" w:rsidP="00550FDD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50FDD" w:rsidRPr="00E8145D" w:rsidRDefault="00550FDD" w:rsidP="00550FD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4E55F1">
        <w:rPr>
          <w:b/>
          <w:sz w:val="26"/>
          <w:szCs w:val="26"/>
        </w:rPr>
        <w:t xml:space="preserve">Глава  </w:t>
      </w:r>
      <w:proofErr w:type="spellStart"/>
      <w:r w:rsidRPr="004E55F1">
        <w:rPr>
          <w:b/>
          <w:sz w:val="26"/>
          <w:szCs w:val="26"/>
        </w:rPr>
        <w:t>Аркадакского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550FDD" w:rsidRPr="004E55F1" w:rsidRDefault="00550FDD" w:rsidP="00550FDD">
      <w:pPr>
        <w:rPr>
          <w:b/>
          <w:sz w:val="26"/>
          <w:szCs w:val="26"/>
        </w:rPr>
      </w:pPr>
      <w:r w:rsidRPr="004E55F1">
        <w:rPr>
          <w:b/>
          <w:sz w:val="26"/>
          <w:szCs w:val="26"/>
        </w:rPr>
        <w:t xml:space="preserve">муниципального района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4E55F1">
        <w:rPr>
          <w:b/>
          <w:sz w:val="26"/>
          <w:szCs w:val="26"/>
        </w:rPr>
        <w:t xml:space="preserve">       Н.Н. </w:t>
      </w:r>
      <w:proofErr w:type="spellStart"/>
      <w:r w:rsidRPr="004E55F1">
        <w:rPr>
          <w:b/>
          <w:sz w:val="26"/>
          <w:szCs w:val="26"/>
        </w:rPr>
        <w:t>Луньков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267504" w:rsidRDefault="00267504"/>
    <w:sectPr w:rsidR="002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E8"/>
    <w:rsid w:val="00267504"/>
    <w:rsid w:val="00550FDD"/>
    <w:rsid w:val="00B2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0F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550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0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50FDD"/>
    <w:rPr>
      <w:color w:val="0000FF"/>
      <w:u w:val="single"/>
    </w:rPr>
  </w:style>
  <w:style w:type="paragraph" w:customStyle="1" w:styleId="formattext">
    <w:name w:val="formattext"/>
    <w:basedOn w:val="a"/>
    <w:rsid w:val="00550FDD"/>
    <w:pPr>
      <w:spacing w:before="100" w:beforeAutospacing="1" w:after="100" w:afterAutospacing="1"/>
    </w:pPr>
  </w:style>
  <w:style w:type="paragraph" w:customStyle="1" w:styleId="s1">
    <w:name w:val="s_1"/>
    <w:basedOn w:val="a"/>
    <w:rsid w:val="00550FD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0FDD"/>
    <w:pPr>
      <w:ind w:left="720"/>
      <w:contextualSpacing/>
    </w:pPr>
  </w:style>
  <w:style w:type="paragraph" w:customStyle="1" w:styleId="a7">
    <w:name w:val="Ñëóæåáíûé"/>
    <w:basedOn w:val="a"/>
    <w:rsid w:val="00550FDD"/>
    <w:pPr>
      <w:overflowPunct w:val="0"/>
      <w:autoSpaceDE w:val="0"/>
      <w:autoSpaceDN w:val="0"/>
      <w:adjustRightInd w:val="0"/>
      <w:ind w:firstLine="964"/>
      <w:jc w:val="both"/>
    </w:pPr>
    <w:rPr>
      <w:rFonts w:ascii="Courier New" w:hAnsi="Courier New"/>
      <w:spacing w:val="-1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0F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550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0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50FDD"/>
    <w:rPr>
      <w:color w:val="0000FF"/>
      <w:u w:val="single"/>
    </w:rPr>
  </w:style>
  <w:style w:type="paragraph" w:customStyle="1" w:styleId="formattext">
    <w:name w:val="formattext"/>
    <w:basedOn w:val="a"/>
    <w:rsid w:val="00550FDD"/>
    <w:pPr>
      <w:spacing w:before="100" w:beforeAutospacing="1" w:after="100" w:afterAutospacing="1"/>
    </w:pPr>
  </w:style>
  <w:style w:type="paragraph" w:customStyle="1" w:styleId="s1">
    <w:name w:val="s_1"/>
    <w:basedOn w:val="a"/>
    <w:rsid w:val="00550FD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0FDD"/>
    <w:pPr>
      <w:ind w:left="720"/>
      <w:contextualSpacing/>
    </w:pPr>
  </w:style>
  <w:style w:type="paragraph" w:customStyle="1" w:styleId="a7">
    <w:name w:val="Ñëóæåáíûé"/>
    <w:basedOn w:val="a"/>
    <w:rsid w:val="00550FDD"/>
    <w:pPr>
      <w:overflowPunct w:val="0"/>
      <w:autoSpaceDE w:val="0"/>
      <w:autoSpaceDN w:val="0"/>
      <w:adjustRightInd w:val="0"/>
      <w:ind w:firstLine="964"/>
      <w:jc w:val="both"/>
    </w:pPr>
    <w:rPr>
      <w:rFonts w:ascii="Courier New" w:hAnsi="Courier New"/>
      <w:spacing w:val="-1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2</cp:revision>
  <dcterms:created xsi:type="dcterms:W3CDTF">2025-02-02T07:16:00Z</dcterms:created>
  <dcterms:modified xsi:type="dcterms:W3CDTF">2025-02-02T07:18:00Z</dcterms:modified>
</cp:coreProperties>
</file>